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96" w:rsidRDefault="00C54696" w:rsidP="00C54696">
      <w:pPr>
        <w:jc w:val="center"/>
        <w:rPr>
          <w:rFonts w:ascii="Times New Roman" w:hAnsi="Times New Roman" w:cs="Times New Roman"/>
          <w:sz w:val="45"/>
          <w:szCs w:val="45"/>
          <w:lang w:val="en-US"/>
        </w:rPr>
      </w:pPr>
      <w:r w:rsidRPr="0064111F">
        <w:rPr>
          <w:rFonts w:ascii="Times New Roman" w:hAnsi="Times New Roman" w:cs="Times New Roman"/>
          <w:sz w:val="45"/>
          <w:szCs w:val="45"/>
        </w:rPr>
        <w:t>ПРАВИТЕЛЬСТВО ВОЛОГОДСКОЙ ОБЛАСТИ</w:t>
      </w:r>
    </w:p>
    <w:p w:rsidR="00446A53" w:rsidRPr="00446A53" w:rsidRDefault="00446A53" w:rsidP="00C54696">
      <w:pPr>
        <w:jc w:val="center"/>
        <w:rPr>
          <w:rFonts w:ascii="Times New Roman" w:hAnsi="Times New Roman" w:cs="Times New Roman"/>
          <w:sz w:val="45"/>
          <w:szCs w:val="45"/>
          <w:lang w:val="en-US"/>
        </w:rPr>
      </w:pPr>
    </w:p>
    <w:p w:rsidR="00C54696" w:rsidRPr="00441FB8" w:rsidRDefault="00446A53" w:rsidP="00C5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2325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5.75pt" o:ole="">
            <v:imagedata r:id="rId8" o:title=""/>
          </v:shape>
          <o:OLEObject Type="Embed" ProgID="MSPhotoEd.3" ShapeID="_x0000_i1025" DrawAspect="Content" ObjectID="_1491131370" r:id="rId9"/>
        </w:object>
      </w:r>
    </w:p>
    <w:p w:rsidR="00C54696" w:rsidRPr="00441FB8" w:rsidRDefault="00C54696" w:rsidP="00C54696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11F" w:rsidRPr="00D07D76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07D76">
        <w:rPr>
          <w:rFonts w:ascii="Times New Roman" w:hAnsi="Times New Roman" w:cs="Times New Roman"/>
          <w:sz w:val="52"/>
          <w:szCs w:val="52"/>
        </w:rPr>
        <w:t>Доклад</w:t>
      </w:r>
    </w:p>
    <w:p w:rsidR="0064111F" w:rsidRPr="00D07D76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07D76">
        <w:rPr>
          <w:rFonts w:ascii="Times New Roman" w:hAnsi="Times New Roman" w:cs="Times New Roman"/>
          <w:sz w:val="52"/>
          <w:szCs w:val="52"/>
        </w:rPr>
        <w:t>о результатах мониторинга</w:t>
      </w:r>
    </w:p>
    <w:p w:rsidR="0064111F" w:rsidRPr="00D07D76" w:rsidRDefault="0064111F" w:rsidP="0064111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52"/>
          <w:szCs w:val="52"/>
        </w:rPr>
      </w:pPr>
      <w:r w:rsidRPr="00D07D76">
        <w:rPr>
          <w:rFonts w:ascii="Times New Roman" w:hAnsi="Times New Roman" w:cs="Times New Roman"/>
          <w:sz w:val="52"/>
          <w:szCs w:val="52"/>
        </w:rPr>
        <w:t>правоприменения, осуществленного органами исполнительной государственной власти Вологодской области в 201</w:t>
      </w:r>
      <w:r w:rsidR="00DA2D71" w:rsidRPr="00DA2D71">
        <w:rPr>
          <w:rFonts w:ascii="Times New Roman" w:hAnsi="Times New Roman" w:cs="Times New Roman"/>
          <w:sz w:val="52"/>
          <w:szCs w:val="52"/>
        </w:rPr>
        <w:t>4</w:t>
      </w:r>
      <w:r w:rsidRPr="00D07D76">
        <w:rPr>
          <w:rFonts w:ascii="Times New Roman" w:hAnsi="Times New Roman" w:cs="Times New Roman"/>
          <w:sz w:val="52"/>
          <w:szCs w:val="52"/>
        </w:rPr>
        <w:t xml:space="preserve"> году</w:t>
      </w:r>
    </w:p>
    <w:p w:rsidR="00C54696" w:rsidRPr="00441FB8" w:rsidRDefault="00C54696" w:rsidP="00C5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96" w:rsidRPr="00441FB8" w:rsidRDefault="00C54696" w:rsidP="00C5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446A53" w:rsidRDefault="0064111F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1F" w:rsidRPr="003E20F1" w:rsidRDefault="00F84103" w:rsidP="006411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</w:t>
      </w:r>
      <w:r w:rsidR="0064111F" w:rsidRPr="003E20F1">
        <w:rPr>
          <w:rFonts w:ascii="Times New Roman" w:hAnsi="Times New Roman" w:cs="Times New Roman"/>
          <w:sz w:val="32"/>
          <w:szCs w:val="32"/>
        </w:rPr>
        <w:t xml:space="preserve"> 201</w:t>
      </w:r>
      <w:r w:rsidR="00DA2D71" w:rsidRPr="003E20F1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64111F" w:rsidRPr="003E20F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4111F" w:rsidRDefault="0064111F" w:rsidP="0064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D07D76">
        <w:rPr>
          <w:rFonts w:ascii="Times New Roman" w:hAnsi="Times New Roman" w:cs="Times New Roman"/>
          <w:sz w:val="32"/>
          <w:szCs w:val="32"/>
        </w:rPr>
        <w:t>Вологда</w:t>
      </w:r>
    </w:p>
    <w:p w:rsidR="0064111F" w:rsidRPr="0064111F" w:rsidRDefault="0064111F" w:rsidP="00C5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371"/>
        <w:gridCol w:w="1843"/>
      </w:tblGrid>
      <w:tr w:rsidR="006B5F01" w:rsidRPr="00441FB8" w:rsidTr="006B5F01">
        <w:tc>
          <w:tcPr>
            <w:tcW w:w="675" w:type="dxa"/>
          </w:tcPr>
          <w:p w:rsidR="006B5F01" w:rsidRPr="00441FB8" w:rsidRDefault="006B5F01" w:rsidP="006B5F01">
            <w:pPr>
              <w:jc w:val="center"/>
              <w:rPr>
                <w:sz w:val="28"/>
                <w:szCs w:val="28"/>
              </w:rPr>
            </w:pPr>
            <w:r w:rsidRPr="00441FB8">
              <w:rPr>
                <w:sz w:val="28"/>
                <w:szCs w:val="28"/>
              </w:rPr>
              <w:t>№</w:t>
            </w:r>
          </w:p>
          <w:p w:rsidR="006B5F01" w:rsidRPr="00441FB8" w:rsidRDefault="006B5F01" w:rsidP="006B5F0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1F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1FB8">
              <w:rPr>
                <w:sz w:val="28"/>
                <w:szCs w:val="28"/>
              </w:rPr>
              <w:t>/</w:t>
            </w:r>
            <w:proofErr w:type="spellStart"/>
            <w:r w:rsidRPr="00441F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6B5F01" w:rsidRPr="00441FB8" w:rsidRDefault="006B5F01" w:rsidP="006B5F01">
            <w:pPr>
              <w:jc w:val="center"/>
              <w:rPr>
                <w:sz w:val="28"/>
                <w:szCs w:val="28"/>
              </w:rPr>
            </w:pPr>
            <w:r w:rsidRPr="00441FB8">
              <w:rPr>
                <w:sz w:val="28"/>
                <w:szCs w:val="28"/>
              </w:rPr>
              <w:t>СОДЕРЖАНИЕ</w:t>
            </w:r>
          </w:p>
          <w:p w:rsidR="006B5F01" w:rsidRPr="00441FB8" w:rsidRDefault="006B5F01" w:rsidP="006B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01" w:rsidRPr="00441FB8" w:rsidRDefault="006B5F01" w:rsidP="006B5F01">
            <w:pPr>
              <w:ind w:left="318"/>
              <w:jc w:val="center"/>
              <w:rPr>
                <w:sz w:val="28"/>
                <w:szCs w:val="28"/>
              </w:rPr>
            </w:pPr>
            <w:r w:rsidRPr="00441FB8">
              <w:rPr>
                <w:sz w:val="28"/>
                <w:szCs w:val="28"/>
              </w:rPr>
              <w:t>Стр.</w:t>
            </w:r>
          </w:p>
        </w:tc>
      </w:tr>
      <w:tr w:rsidR="006B5F01" w:rsidRPr="00F82B2B" w:rsidTr="006B5F01">
        <w:tc>
          <w:tcPr>
            <w:tcW w:w="675" w:type="dxa"/>
          </w:tcPr>
          <w:p w:rsidR="006B5F01" w:rsidRPr="00F82B2B" w:rsidRDefault="006B5F01" w:rsidP="006B5F01">
            <w:pPr>
              <w:jc w:val="center"/>
              <w:rPr>
                <w:sz w:val="28"/>
                <w:szCs w:val="28"/>
              </w:rPr>
            </w:pPr>
          </w:p>
          <w:p w:rsidR="006B5F01" w:rsidRPr="00F82B2B" w:rsidRDefault="006B5F01" w:rsidP="006B5F01">
            <w:pPr>
              <w:jc w:val="center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</w:p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Введение</w:t>
            </w:r>
          </w:p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01" w:rsidRPr="00F82B2B" w:rsidRDefault="006B5F01" w:rsidP="006B5F01">
            <w:pPr>
              <w:ind w:left="176"/>
              <w:jc w:val="center"/>
              <w:rPr>
                <w:sz w:val="28"/>
                <w:szCs w:val="28"/>
              </w:rPr>
            </w:pPr>
          </w:p>
          <w:p w:rsidR="006B5F01" w:rsidRPr="00F82B2B" w:rsidRDefault="006B5F01" w:rsidP="00F82B2B">
            <w:pPr>
              <w:ind w:left="176"/>
              <w:jc w:val="center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1-</w:t>
            </w:r>
            <w:r w:rsidR="00F82B2B" w:rsidRPr="00F82B2B">
              <w:rPr>
                <w:sz w:val="28"/>
                <w:szCs w:val="28"/>
              </w:rPr>
              <w:t>2</w:t>
            </w:r>
          </w:p>
        </w:tc>
      </w:tr>
      <w:tr w:rsidR="006B5F01" w:rsidRPr="00F82B2B" w:rsidTr="006B5F01">
        <w:tc>
          <w:tcPr>
            <w:tcW w:w="675" w:type="dxa"/>
          </w:tcPr>
          <w:p w:rsidR="006B5F01" w:rsidRPr="00F82B2B" w:rsidRDefault="006B5F01" w:rsidP="006B5F01">
            <w:pPr>
              <w:jc w:val="center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Мониторинг выполнения решений Конституционного Суда Российской Федерации</w:t>
            </w:r>
          </w:p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01" w:rsidRPr="00F82B2B" w:rsidRDefault="00827DD8" w:rsidP="006B5F01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5F01" w:rsidRPr="00F82B2B">
              <w:rPr>
                <w:sz w:val="28"/>
                <w:szCs w:val="28"/>
              </w:rPr>
              <w:t>-4</w:t>
            </w:r>
          </w:p>
        </w:tc>
      </w:tr>
      <w:tr w:rsidR="006B5F01" w:rsidRPr="00F82B2B" w:rsidTr="006B5F01">
        <w:tc>
          <w:tcPr>
            <w:tcW w:w="675" w:type="dxa"/>
          </w:tcPr>
          <w:p w:rsidR="006B5F01" w:rsidRPr="00F82B2B" w:rsidRDefault="006B5F01" w:rsidP="006B5F01">
            <w:pPr>
              <w:jc w:val="center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6B5F01" w:rsidRPr="00F82B2B" w:rsidRDefault="006B5F01" w:rsidP="00DA2D71">
            <w:pPr>
              <w:jc w:val="both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Результаты мониторинга правоприменения, осуществленного органами исполнительной государственной власти Вологодской области в соответствии с планом мониторинга правоприменения в Российской Федерации на 201</w:t>
            </w:r>
            <w:r w:rsidR="00DA2D71" w:rsidRPr="00F82B2B">
              <w:rPr>
                <w:sz w:val="28"/>
                <w:szCs w:val="28"/>
              </w:rPr>
              <w:t>4</w:t>
            </w:r>
            <w:r w:rsidRPr="00F82B2B">
              <w:rPr>
                <w:sz w:val="28"/>
                <w:szCs w:val="28"/>
              </w:rPr>
              <w:t xml:space="preserve"> год, утвержденным распоряжением Правите</w:t>
            </w:r>
            <w:r w:rsidR="00DA2D71" w:rsidRPr="00F82B2B">
              <w:rPr>
                <w:sz w:val="28"/>
                <w:szCs w:val="28"/>
              </w:rPr>
              <w:t>льства Российской Федерации от 28</w:t>
            </w:r>
            <w:r w:rsidRPr="00F82B2B">
              <w:rPr>
                <w:sz w:val="28"/>
                <w:szCs w:val="28"/>
              </w:rPr>
              <w:t xml:space="preserve"> августа 201</w:t>
            </w:r>
            <w:r w:rsidR="00DA2D71" w:rsidRPr="00F82B2B">
              <w:rPr>
                <w:sz w:val="28"/>
                <w:szCs w:val="28"/>
              </w:rPr>
              <w:t>3</w:t>
            </w:r>
            <w:r w:rsidRPr="00F82B2B">
              <w:rPr>
                <w:sz w:val="28"/>
                <w:szCs w:val="28"/>
              </w:rPr>
              <w:t xml:space="preserve"> года № </w:t>
            </w:r>
            <w:r w:rsidR="00DA2D71" w:rsidRPr="00F82B2B">
              <w:rPr>
                <w:sz w:val="28"/>
                <w:szCs w:val="28"/>
              </w:rPr>
              <w:t>15</w:t>
            </w:r>
            <w:r w:rsidRPr="00F82B2B">
              <w:rPr>
                <w:sz w:val="28"/>
                <w:szCs w:val="28"/>
              </w:rPr>
              <w:t>13-р</w:t>
            </w:r>
          </w:p>
        </w:tc>
        <w:tc>
          <w:tcPr>
            <w:tcW w:w="1843" w:type="dxa"/>
          </w:tcPr>
          <w:p w:rsidR="006B5F01" w:rsidRPr="00F82B2B" w:rsidRDefault="006B5F01" w:rsidP="00827DD8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F82B2B">
              <w:rPr>
                <w:sz w:val="28"/>
                <w:szCs w:val="28"/>
              </w:rPr>
              <w:t>4-2</w:t>
            </w:r>
            <w:r w:rsidR="00827DD8">
              <w:rPr>
                <w:sz w:val="28"/>
                <w:szCs w:val="28"/>
              </w:rPr>
              <w:t>1</w:t>
            </w:r>
          </w:p>
        </w:tc>
      </w:tr>
      <w:tr w:rsidR="006B5F01" w:rsidRPr="00F82B2B" w:rsidTr="006B5F01">
        <w:tc>
          <w:tcPr>
            <w:tcW w:w="675" w:type="dxa"/>
          </w:tcPr>
          <w:p w:rsidR="006B5F01" w:rsidRPr="00F82B2B" w:rsidRDefault="006B5F01" w:rsidP="006B5F01">
            <w:pPr>
              <w:jc w:val="center"/>
              <w:rPr>
                <w:sz w:val="28"/>
                <w:szCs w:val="28"/>
              </w:rPr>
            </w:pPr>
          </w:p>
          <w:p w:rsidR="006B5F01" w:rsidRPr="00F82B2B" w:rsidRDefault="006B5F01" w:rsidP="006B5F01">
            <w:pPr>
              <w:jc w:val="center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</w:p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  <w:r w:rsidRPr="00F82B2B">
              <w:rPr>
                <w:sz w:val="28"/>
                <w:szCs w:val="28"/>
              </w:rPr>
              <w:t>Результаты мониторинга правоприменения, осуществленного в 201</w:t>
            </w:r>
            <w:r w:rsidR="00DA2D71" w:rsidRPr="00F82B2B">
              <w:rPr>
                <w:sz w:val="28"/>
                <w:szCs w:val="28"/>
              </w:rPr>
              <w:t>4</w:t>
            </w:r>
            <w:r w:rsidRPr="00F82B2B">
              <w:rPr>
                <w:sz w:val="28"/>
                <w:szCs w:val="28"/>
              </w:rPr>
              <w:t xml:space="preserve"> году органами исполнительной государственной власти Вологодской области по собственной инициативе в отношении федеральных нормативных правовых актов и в отношении нормативных правовых актов Вологодской области </w:t>
            </w:r>
          </w:p>
          <w:p w:rsidR="006B5F01" w:rsidRPr="00F82B2B" w:rsidRDefault="006B5F01" w:rsidP="006B5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01" w:rsidRPr="00F82B2B" w:rsidRDefault="006B5F01" w:rsidP="006B5F01">
            <w:pPr>
              <w:ind w:left="176"/>
              <w:jc w:val="center"/>
              <w:rPr>
                <w:sz w:val="28"/>
                <w:szCs w:val="28"/>
              </w:rPr>
            </w:pPr>
          </w:p>
          <w:p w:rsidR="006B5F01" w:rsidRPr="00F82B2B" w:rsidRDefault="006B5F01" w:rsidP="00827DD8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F82B2B">
              <w:rPr>
                <w:sz w:val="28"/>
                <w:szCs w:val="28"/>
              </w:rPr>
              <w:t>2</w:t>
            </w:r>
            <w:r w:rsidR="00E27F9D">
              <w:rPr>
                <w:sz w:val="28"/>
                <w:szCs w:val="28"/>
              </w:rPr>
              <w:t>1</w:t>
            </w:r>
            <w:r w:rsidRPr="00F82B2B">
              <w:rPr>
                <w:sz w:val="28"/>
                <w:szCs w:val="28"/>
              </w:rPr>
              <w:t>-5</w:t>
            </w:r>
            <w:r w:rsidR="00827DD8">
              <w:rPr>
                <w:sz w:val="28"/>
                <w:szCs w:val="28"/>
              </w:rPr>
              <w:t>4</w:t>
            </w:r>
          </w:p>
        </w:tc>
      </w:tr>
      <w:tr w:rsidR="006B5F01" w:rsidRPr="000204BC" w:rsidTr="006B5F01">
        <w:tc>
          <w:tcPr>
            <w:tcW w:w="675" w:type="dxa"/>
          </w:tcPr>
          <w:p w:rsidR="006B5F01" w:rsidRPr="000204BC" w:rsidRDefault="006B5F01" w:rsidP="006B5F01">
            <w:pPr>
              <w:jc w:val="center"/>
              <w:rPr>
                <w:sz w:val="28"/>
                <w:szCs w:val="28"/>
              </w:rPr>
            </w:pPr>
            <w:r w:rsidRPr="000204BC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6B5F01" w:rsidRPr="000204BC" w:rsidRDefault="006B5F01" w:rsidP="006B5F01">
            <w:pPr>
              <w:jc w:val="both"/>
              <w:rPr>
                <w:sz w:val="28"/>
                <w:szCs w:val="28"/>
              </w:rPr>
            </w:pPr>
            <w:r w:rsidRPr="000204BC">
              <w:rPr>
                <w:sz w:val="28"/>
                <w:szCs w:val="28"/>
              </w:rPr>
              <w:t xml:space="preserve">Приложение 1 </w:t>
            </w:r>
          </w:p>
          <w:p w:rsidR="006B5F01" w:rsidRPr="000204BC" w:rsidRDefault="006B5F01" w:rsidP="006B5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01" w:rsidRPr="000204BC" w:rsidRDefault="00F82B2B" w:rsidP="000204BC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0204BC">
              <w:rPr>
                <w:sz w:val="28"/>
                <w:szCs w:val="28"/>
              </w:rPr>
              <w:t>5</w:t>
            </w:r>
            <w:r w:rsidR="000204BC" w:rsidRPr="000204BC">
              <w:rPr>
                <w:sz w:val="28"/>
                <w:szCs w:val="28"/>
              </w:rPr>
              <w:t>5</w:t>
            </w:r>
            <w:r w:rsidR="006B5F01" w:rsidRPr="000204BC">
              <w:rPr>
                <w:sz w:val="28"/>
                <w:szCs w:val="28"/>
              </w:rPr>
              <w:t>-</w:t>
            </w:r>
            <w:r w:rsidRPr="000204BC">
              <w:rPr>
                <w:sz w:val="28"/>
                <w:szCs w:val="28"/>
              </w:rPr>
              <w:t>6</w:t>
            </w:r>
            <w:r w:rsidR="000204BC" w:rsidRPr="000204BC">
              <w:rPr>
                <w:sz w:val="28"/>
                <w:szCs w:val="28"/>
              </w:rPr>
              <w:t>2</w:t>
            </w:r>
          </w:p>
        </w:tc>
      </w:tr>
      <w:tr w:rsidR="006B5F01" w:rsidRPr="00F64649" w:rsidTr="006B5F01">
        <w:tc>
          <w:tcPr>
            <w:tcW w:w="675" w:type="dxa"/>
          </w:tcPr>
          <w:p w:rsidR="006B5F01" w:rsidRPr="00F64649" w:rsidRDefault="006B5F01" w:rsidP="006B5F01">
            <w:pPr>
              <w:jc w:val="center"/>
              <w:rPr>
                <w:sz w:val="28"/>
                <w:szCs w:val="28"/>
              </w:rPr>
            </w:pPr>
            <w:r w:rsidRPr="00F64649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6B5F01" w:rsidRPr="00F64649" w:rsidRDefault="006B5F01" w:rsidP="006B5F01">
            <w:pPr>
              <w:jc w:val="both"/>
              <w:rPr>
                <w:sz w:val="28"/>
                <w:szCs w:val="28"/>
              </w:rPr>
            </w:pPr>
            <w:r w:rsidRPr="00F64649">
              <w:rPr>
                <w:sz w:val="28"/>
                <w:szCs w:val="28"/>
              </w:rPr>
              <w:t>Приложение 2</w:t>
            </w:r>
          </w:p>
        </w:tc>
        <w:tc>
          <w:tcPr>
            <w:tcW w:w="1843" w:type="dxa"/>
          </w:tcPr>
          <w:p w:rsidR="006B5F01" w:rsidRPr="00F64649" w:rsidRDefault="00F82B2B" w:rsidP="00F64649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 w:rsidRPr="00F64649">
              <w:rPr>
                <w:sz w:val="28"/>
                <w:szCs w:val="28"/>
              </w:rPr>
              <w:t xml:space="preserve"> 6</w:t>
            </w:r>
            <w:r w:rsidR="00F64649" w:rsidRPr="00F64649">
              <w:rPr>
                <w:sz w:val="28"/>
                <w:szCs w:val="28"/>
              </w:rPr>
              <w:t>3</w:t>
            </w:r>
            <w:r w:rsidRPr="00F64649">
              <w:rPr>
                <w:sz w:val="28"/>
                <w:szCs w:val="28"/>
              </w:rPr>
              <w:t>-</w:t>
            </w:r>
            <w:r w:rsidR="00E27F9D" w:rsidRPr="00F64649">
              <w:rPr>
                <w:sz w:val="28"/>
                <w:szCs w:val="28"/>
              </w:rPr>
              <w:t>8</w:t>
            </w:r>
            <w:r w:rsidR="00F64649" w:rsidRPr="00F64649">
              <w:rPr>
                <w:sz w:val="28"/>
                <w:szCs w:val="28"/>
              </w:rPr>
              <w:t>8</w:t>
            </w:r>
          </w:p>
        </w:tc>
      </w:tr>
    </w:tbl>
    <w:p w:rsidR="006B5F01" w:rsidRPr="00441FB8" w:rsidRDefault="006B5F01" w:rsidP="006B5F01">
      <w:pPr>
        <w:rPr>
          <w:rFonts w:ascii="Times New Roman" w:hAnsi="Times New Roman" w:cs="Times New Roman"/>
          <w:sz w:val="28"/>
          <w:szCs w:val="28"/>
        </w:rPr>
      </w:pPr>
    </w:p>
    <w:p w:rsidR="006B5F01" w:rsidRPr="00441FB8" w:rsidRDefault="006B5F01">
      <w:pPr>
        <w:rPr>
          <w:rFonts w:ascii="Times New Roman" w:hAnsi="Times New Roman" w:cs="Times New Roman"/>
          <w:sz w:val="28"/>
          <w:szCs w:val="28"/>
        </w:rPr>
        <w:sectPr w:rsidR="006B5F01" w:rsidRPr="00441FB8" w:rsidSect="00446A53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6B5F01" w:rsidRPr="00426BEE" w:rsidRDefault="006B5F01" w:rsidP="005F2C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ДОКЛАД</w:t>
      </w:r>
    </w:p>
    <w:p w:rsidR="006B5F01" w:rsidRPr="00426BEE" w:rsidRDefault="006B5F01" w:rsidP="005F2C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b/>
          <w:sz w:val="28"/>
          <w:szCs w:val="28"/>
        </w:rPr>
        <w:t>о результатах мониторинга правоприменения, осуществленного органами исполнительной государственной власти Вологодской области в 201</w:t>
      </w:r>
      <w:r w:rsidR="00DA2D71" w:rsidRPr="00426BE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26B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6B5F01" w:rsidRDefault="006B5F01" w:rsidP="006B5F0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01" w:rsidRPr="00C2109F" w:rsidRDefault="006B5F01" w:rsidP="006B5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09F">
        <w:rPr>
          <w:rFonts w:ascii="Times New Roman" w:eastAsia="Times New Roman" w:hAnsi="Times New Roman" w:cs="Times New Roman"/>
          <w:b/>
          <w:sz w:val="28"/>
          <w:szCs w:val="28"/>
        </w:rPr>
        <w:t>1. Введение</w:t>
      </w:r>
    </w:p>
    <w:p w:rsidR="006B5F01" w:rsidRPr="00426BEE" w:rsidRDefault="006B5F01" w:rsidP="006B5F0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F2E1F" w:rsidRPr="00426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году органами исполнительной государственной власти области продолжена работа по осуществлению мониторинга правоприменения в соответствии с требованиями Указа Президента Российской Федерации от 20 мая 2011 года № 657 «О мониторинге правоприменения в Российской Федерации», постановления Правительства области от 11 июля 2011 года № 822 «О мерах по совершенствованию нормативных правовых актов области». </w:t>
      </w:r>
      <w:proofErr w:type="gramEnd"/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Мониторинг проводился согласно методике осуществления мониторинга правоприменения, утвержденной постановлением Правительства Российской Федераци</w:t>
      </w:r>
      <w:r w:rsidR="00C2109F">
        <w:rPr>
          <w:rFonts w:ascii="Times New Roman" w:eastAsia="Times New Roman" w:hAnsi="Times New Roman" w:cs="Times New Roman"/>
          <w:sz w:val="28"/>
          <w:szCs w:val="28"/>
        </w:rPr>
        <w:t>и от 19 августа 2011 года № 694,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планом мониторинга правоприменения, осуществляемого органами исполнительной государственной власти области, на 201</w:t>
      </w:r>
      <w:r w:rsidR="006F2E1F" w:rsidRPr="00426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утвержденным постановлением Правительства области от </w:t>
      </w:r>
      <w:r w:rsidR="006F2E1F" w:rsidRPr="00426BE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6F2E1F" w:rsidRPr="00426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6F2E1F" w:rsidRPr="00426BEE">
        <w:rPr>
          <w:rFonts w:ascii="Times New Roman" w:eastAsia="Times New Roman" w:hAnsi="Times New Roman" w:cs="Times New Roman"/>
          <w:sz w:val="28"/>
          <w:szCs w:val="28"/>
        </w:rPr>
        <w:t>005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F01" w:rsidRPr="00426BEE" w:rsidRDefault="006B5F01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планом мониторинга правоприменения предусматривались </w:t>
      </w:r>
      <w:r w:rsidRPr="00426BEE">
        <w:rPr>
          <w:rFonts w:ascii="Times New Roman" w:hAnsi="Times New Roman" w:cs="Times New Roman"/>
          <w:sz w:val="28"/>
          <w:szCs w:val="28"/>
        </w:rPr>
        <w:t xml:space="preserve">мероприятия, направленные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>:</w:t>
      </w:r>
    </w:p>
    <w:p w:rsidR="006B5F01" w:rsidRPr="00426BEE" w:rsidRDefault="006B5F01" w:rsidP="00FA080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реализацию плана мониторинга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правоприменени</w:t>
      </w:r>
      <w:r w:rsidR="006F2E1F" w:rsidRPr="00426BE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2E1F" w:rsidRPr="00426BEE">
        <w:rPr>
          <w:rFonts w:ascii="Times New Roman" w:hAnsi="Times New Roman" w:cs="Times New Roman"/>
          <w:sz w:val="28"/>
          <w:szCs w:val="28"/>
        </w:rPr>
        <w:t xml:space="preserve"> в Российской Федерации на 2014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 (распоряжение Правительства Российской Федерации от </w:t>
      </w:r>
      <w:r w:rsidR="006F2E1F" w:rsidRPr="00426BEE">
        <w:rPr>
          <w:rFonts w:ascii="Times New Roman" w:hAnsi="Times New Roman" w:cs="Times New Roman"/>
          <w:sz w:val="28"/>
          <w:szCs w:val="28"/>
        </w:rPr>
        <w:t>28</w:t>
      </w:r>
      <w:r w:rsidRPr="00426BEE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F2E1F" w:rsidRPr="00426BEE">
        <w:rPr>
          <w:rFonts w:ascii="Times New Roman" w:hAnsi="Times New Roman" w:cs="Times New Roman"/>
          <w:sz w:val="28"/>
          <w:szCs w:val="28"/>
        </w:rPr>
        <w:t>3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F2E1F" w:rsidRPr="00426BEE">
        <w:rPr>
          <w:rFonts w:ascii="Times New Roman" w:hAnsi="Times New Roman" w:cs="Times New Roman"/>
          <w:sz w:val="28"/>
          <w:szCs w:val="28"/>
        </w:rPr>
        <w:t>513</w:t>
      </w:r>
      <w:r w:rsidRPr="00426BEE">
        <w:rPr>
          <w:rFonts w:ascii="Times New Roman" w:hAnsi="Times New Roman" w:cs="Times New Roman"/>
          <w:sz w:val="28"/>
          <w:szCs w:val="28"/>
        </w:rPr>
        <w:t>-р) в части мероприятий, исполнителями по которым определены высшие исполнительные органы государственной власти субъектов Российской Федерации;</w:t>
      </w:r>
    </w:p>
    <w:p w:rsidR="006B5F01" w:rsidRPr="00426BEE" w:rsidRDefault="006B5F01" w:rsidP="00FA080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>, проводимый по инициативе органов исполнительной</w:t>
      </w:r>
      <w:r w:rsidR="006F2E1F" w:rsidRPr="00426BEE">
        <w:rPr>
          <w:rFonts w:ascii="Times New Roman" w:hAnsi="Times New Roman" w:cs="Times New Roman"/>
          <w:sz w:val="28"/>
          <w:szCs w:val="28"/>
        </w:rPr>
        <w:t xml:space="preserve"> государственной власти области</w:t>
      </w:r>
      <w:r w:rsidRPr="00426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F01" w:rsidRPr="00426BEE" w:rsidRDefault="006B5F01" w:rsidP="006B5F0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В процессе осуществления мониторинг</w:t>
      </w:r>
      <w:r w:rsidR="00223F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3F8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использовалась практика деятельности органов исполнительной государственной власти области, информация, поступившая от Управления Министерства юстиции Российской Федерации по Вологодской области, из общественных и иных организаций, информация из средств массовой информации и иных источников. </w:t>
      </w:r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Также в ходе проведения мониторинга правоприменения использовался один из важнейших источников информации </w:t>
      </w:r>
      <w:r w:rsidR="00AC68AB" w:rsidRPr="00426B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8AB" w:rsidRPr="00426BEE">
        <w:rPr>
          <w:rFonts w:ascii="Times New Roman" w:eastAsia="Times New Roman" w:hAnsi="Times New Roman" w:cs="Times New Roman"/>
          <w:sz w:val="28"/>
          <w:szCs w:val="28"/>
        </w:rPr>
        <w:t xml:space="preserve">судебная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практика. Относительно результатов такой практики за 201</w:t>
      </w:r>
      <w:r w:rsidR="00AC68AB" w:rsidRPr="00426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год по делам об оспаривании нормативных правовых актов области необходимо отметить, что </w:t>
      </w:r>
      <w:r w:rsidRPr="00426BEE">
        <w:rPr>
          <w:rFonts w:ascii="Times New Roman" w:hAnsi="Times New Roman" w:cs="Times New Roman"/>
          <w:sz w:val="28"/>
          <w:szCs w:val="28"/>
        </w:rPr>
        <w:t xml:space="preserve">противоречащими федеральному законодательству в части </w:t>
      </w:r>
      <w:r w:rsidR="002652E6" w:rsidRPr="00426BEE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B21609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426BEE">
        <w:rPr>
          <w:rFonts w:ascii="Times New Roman" w:hAnsi="Times New Roman" w:cs="Times New Roman"/>
          <w:sz w:val="28"/>
          <w:szCs w:val="28"/>
        </w:rPr>
        <w:t xml:space="preserve">3 </w:t>
      </w:r>
      <w:r w:rsidR="00E646B3" w:rsidRPr="00426BEE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426BEE">
        <w:rPr>
          <w:rFonts w:ascii="Times New Roman" w:hAnsi="Times New Roman" w:cs="Times New Roman"/>
          <w:sz w:val="28"/>
          <w:szCs w:val="28"/>
        </w:rPr>
        <w:t>акт</w:t>
      </w:r>
      <w:r w:rsidR="00FA0807">
        <w:rPr>
          <w:rFonts w:ascii="Times New Roman" w:hAnsi="Times New Roman" w:cs="Times New Roman"/>
          <w:sz w:val="28"/>
          <w:szCs w:val="28"/>
        </w:rPr>
        <w:t>а</w:t>
      </w:r>
      <w:r w:rsidR="00E646B3" w:rsidRPr="00426BE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7F9E" w:rsidRPr="00426BEE">
        <w:rPr>
          <w:rFonts w:ascii="Times New Roman" w:hAnsi="Times New Roman" w:cs="Times New Roman"/>
          <w:sz w:val="28"/>
          <w:szCs w:val="28"/>
        </w:rPr>
        <w:t>, в том числе</w:t>
      </w:r>
      <w:r w:rsidR="002652E6" w:rsidRPr="00426BEE">
        <w:rPr>
          <w:rFonts w:ascii="Times New Roman" w:hAnsi="Times New Roman" w:cs="Times New Roman"/>
          <w:sz w:val="28"/>
          <w:szCs w:val="28"/>
        </w:rPr>
        <w:t xml:space="preserve"> об утверждении нормативов потребления </w:t>
      </w:r>
      <w:r w:rsidR="002652E6" w:rsidRPr="00426BEE">
        <w:rPr>
          <w:rFonts w:ascii="Times New Roman" w:hAnsi="Times New Roman" w:cs="Times New Roman"/>
          <w:sz w:val="28"/>
          <w:szCs w:val="28"/>
        </w:rPr>
        <w:lastRenderedPageBreak/>
        <w:t>коммунальных услуг, результатов определения кадастровой стоимости земель населенных пунктов области.</w:t>
      </w:r>
    </w:p>
    <w:p w:rsidR="006B5F01" w:rsidRPr="00426BEE" w:rsidRDefault="006B5F01" w:rsidP="006B5F0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Поскольку источником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правоприменении является и практика деятельности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егиональных омбудсменов, п</w:t>
      </w:r>
      <w:r w:rsidRPr="00426BEE">
        <w:rPr>
          <w:rFonts w:ascii="Times New Roman" w:hAnsi="Times New Roman" w:cs="Times New Roman"/>
          <w:sz w:val="28"/>
          <w:szCs w:val="28"/>
        </w:rPr>
        <w:t>ри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подготовке настоящего доклада учитывалась информация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по защите прав предпринимателей в Вологодской области.</w:t>
      </w:r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eastAsia="Times New Roman" w:hAnsi="Times New Roman" w:cs="Times New Roman"/>
          <w:sz w:val="28"/>
          <w:szCs w:val="28"/>
        </w:rPr>
        <w:t>Весь объем информации проанализирован и оценен на предмет необходимости принятия (издания), изменения или признания утратившими силу (отмены) актов, в том числе в целях реализации антикоррупционной политики и устранения коррупциогенных факторов, а также на предмет устранения противоречий между актами равной юридической силы.</w:t>
      </w:r>
      <w:proofErr w:type="gramEnd"/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Настоящий доклад содержит:</w:t>
      </w:r>
    </w:p>
    <w:p w:rsidR="00390C83" w:rsidRPr="00426BEE" w:rsidRDefault="006B5F01" w:rsidP="00FA08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</w:t>
      </w:r>
      <w:r w:rsidR="00AC68AB" w:rsidRPr="00426BEE">
        <w:rPr>
          <w:rFonts w:ascii="Times New Roman" w:eastAsia="Times New Roman" w:hAnsi="Times New Roman" w:cs="Times New Roman"/>
          <w:sz w:val="28"/>
          <w:szCs w:val="28"/>
        </w:rPr>
        <w:t>мониторинговой деятельности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C83" w:rsidRPr="00426BEE">
        <w:rPr>
          <w:rFonts w:ascii="Times New Roman" w:eastAsia="Times New Roman" w:hAnsi="Times New Roman" w:cs="Times New Roman"/>
          <w:sz w:val="28"/>
          <w:szCs w:val="28"/>
        </w:rPr>
        <w:t>по вопросам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эвакуации; среднего профессионального образования; изучения, использования и охраны недр; нормирования в области охраны окружающей среды; системы управления многоквартирными домами; водных биологических ресурсов; качества и безопас</w:t>
      </w:r>
      <w:r w:rsidR="005D1A9F" w:rsidRPr="00426BEE">
        <w:rPr>
          <w:rFonts w:ascii="Times New Roman" w:eastAsia="Times New Roman" w:hAnsi="Times New Roman" w:cs="Times New Roman"/>
          <w:sz w:val="28"/>
          <w:szCs w:val="28"/>
        </w:rPr>
        <w:t>ности пищевых продуктов; социальной поддержки семьи, материнства и детства;</w:t>
      </w:r>
      <w:proofErr w:type="gramEnd"/>
      <w:r w:rsidR="00390C83" w:rsidRPr="00426BEE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нужд; регулирования тарифов в сфере водоснабжения и водоотведения;</w:t>
      </w:r>
    </w:p>
    <w:p w:rsidR="006B5F01" w:rsidRPr="00426BEE" w:rsidRDefault="006B5F01" w:rsidP="00FA08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Pr="00426BEE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426BEE">
        <w:rPr>
          <w:rFonts w:ascii="Times New Roman" w:eastAsia="Times New Roman" w:hAnsi="Times New Roman" w:cs="Times New Roman"/>
          <w:sz w:val="28"/>
          <w:szCs w:val="28"/>
        </w:rPr>
        <w:t>, осуществленного органами исполнительной власти об</w:t>
      </w:r>
      <w:r w:rsidR="00AC68AB" w:rsidRPr="00426BEE">
        <w:rPr>
          <w:rFonts w:ascii="Times New Roman" w:eastAsia="Times New Roman" w:hAnsi="Times New Roman" w:cs="Times New Roman"/>
          <w:sz w:val="28"/>
          <w:szCs w:val="28"/>
        </w:rPr>
        <w:t>ласти по собственной инициативе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Кроме того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, в настоящем докладе отражены результаты мониторинга выполнения решений Конституционного Суда Российской Федерации,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принятых по делам о проверке конституционности нормативных правовых актов субъектов Российской Федерации.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F01" w:rsidRDefault="006B5F01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Подробные предложения о </w:t>
      </w:r>
      <w:r w:rsidRPr="00426BEE">
        <w:rPr>
          <w:rFonts w:ascii="Times New Roman" w:hAnsi="Times New Roman" w:cs="Times New Roman"/>
          <w:sz w:val="28"/>
          <w:szCs w:val="28"/>
        </w:rPr>
        <w:t xml:space="preserve">необходимости принятия, изменения или признания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силу законодательных и иных нормативных правовых актов как федерального, так и областного уровня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содержатся в приложениях к настоящему докладу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CF0521" w:rsidRDefault="00CF0521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 и 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областного общественного совета по мониторингу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85F47">
        <w:rPr>
          <w:rFonts w:ascii="Times New Roman" w:hAnsi="Times New Roman" w:cs="Times New Roman"/>
          <w:sz w:val="28"/>
          <w:szCs w:val="28"/>
        </w:rPr>
        <w:t>.</w:t>
      </w:r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F47" w:rsidRDefault="00885F47" w:rsidP="006B5F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47" w:rsidRDefault="00885F47" w:rsidP="006B5F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47" w:rsidRDefault="00885F47" w:rsidP="006B5F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47" w:rsidRDefault="00885F47" w:rsidP="006B5F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01" w:rsidRPr="00CF0521" w:rsidRDefault="006B5F01" w:rsidP="005F2C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Мониторинг выполнения решений Конституционного Суда </w:t>
      </w:r>
    </w:p>
    <w:p w:rsidR="006B5F01" w:rsidRDefault="006B5F01" w:rsidP="005F2C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2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85F47" w:rsidRPr="00CF0521" w:rsidRDefault="00885F47" w:rsidP="005F2C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01" w:rsidRPr="00426BEE" w:rsidRDefault="006C6F62" w:rsidP="006C6F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силу с</w:t>
      </w:r>
      <w:r w:rsidR="006B5F01" w:rsidRPr="00426BEE">
        <w:rPr>
          <w:rFonts w:ascii="Times New Roman" w:hAnsi="Times New Roman" w:cs="Times New Roman"/>
          <w:sz w:val="28"/>
          <w:szCs w:val="28"/>
        </w:rPr>
        <w:t>тать</w:t>
      </w:r>
      <w:r w:rsidRPr="00426BEE">
        <w:rPr>
          <w:rFonts w:ascii="Times New Roman" w:hAnsi="Times New Roman" w:cs="Times New Roman"/>
          <w:sz w:val="28"/>
          <w:szCs w:val="28"/>
        </w:rPr>
        <w:t>и</w:t>
      </w:r>
      <w:r w:rsidR="006B5F01" w:rsidRPr="00426BEE">
        <w:rPr>
          <w:rFonts w:ascii="Times New Roman" w:hAnsi="Times New Roman" w:cs="Times New Roman"/>
          <w:sz w:val="28"/>
          <w:szCs w:val="28"/>
        </w:rPr>
        <w:t xml:space="preserve"> 6 Федерального конституционного закона от 21 июля 1994 года № 1-ФКЗ «О Конституционном Суде Российской Федерации» (далее – Федеральный конституционный закон № 1-ФКЗ) </w:t>
      </w:r>
      <w:r w:rsidRPr="00426BEE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 обязательны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всей территории Российской Федерации</w:t>
      </w:r>
      <w:r w:rsidR="006B5F0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="006B5F0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всех представительных и исполнительных органов государственной власти.</w:t>
      </w:r>
    </w:p>
    <w:p w:rsidR="006B5F01" w:rsidRPr="00426BEE" w:rsidRDefault="006C6F62" w:rsidP="006B5F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</w:t>
      </w:r>
      <w:r w:rsidR="006B5F01" w:rsidRPr="00426BEE">
        <w:rPr>
          <w:rFonts w:ascii="Times New Roman" w:hAnsi="Times New Roman" w:cs="Times New Roman"/>
          <w:sz w:val="28"/>
          <w:szCs w:val="28"/>
        </w:rPr>
        <w:t xml:space="preserve"> соответствии с частью третьей статьи 87 Федерального конституционного закона № 1-ФКЗ признание не соответствующими Конституции Российской Федерации нормативного акта субъекта Российской Федерации или отдельных его положений является основанием для отмены в установленном порядке органами государственной власти других субъектов Российской Федерации положений принятых ими нормативных актов, содержащих такие же положения, какие были признаны неконституционными.</w:t>
      </w:r>
      <w:proofErr w:type="gramEnd"/>
    </w:p>
    <w:p w:rsidR="006B5F01" w:rsidRPr="00426BEE" w:rsidRDefault="006B5F01" w:rsidP="006B5F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связи с этим органами государственной власти области проводится анализ практики судебного органа конституционного контроля по разрешению дел о соответствии Основному закону страны нормативных правовых актов регионального уровня</w:t>
      </w:r>
      <w:r w:rsidR="006C6F62" w:rsidRPr="00426BEE">
        <w:rPr>
          <w:rFonts w:ascii="Times New Roman" w:hAnsi="Times New Roman" w:cs="Times New Roman"/>
          <w:sz w:val="28"/>
          <w:szCs w:val="28"/>
        </w:rPr>
        <w:t>, ч</w:t>
      </w:r>
      <w:r w:rsidRPr="00426BEE">
        <w:rPr>
          <w:rFonts w:ascii="Times New Roman" w:hAnsi="Times New Roman" w:cs="Times New Roman"/>
          <w:sz w:val="28"/>
          <w:szCs w:val="28"/>
        </w:rPr>
        <w:t>то позволяет учитывать правовые позиции Конституционного Суда Российской Федерации в законодательстве области.</w:t>
      </w:r>
    </w:p>
    <w:p w:rsidR="00920D01" w:rsidRPr="00426BEE" w:rsidRDefault="00273944" w:rsidP="00920D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Постановлением Конституционного Суда Российской Федерации от 19 декабря 2013 года № 28-П не соответствующим Конституции Российской Федерации признано положение абзаца второго пункта 5 статьи 53 Уставного закона Красноярского края «О выборах депутатов Законодательного Собрания Красноярского края», предоставляющее коллегиальному постоянно действующему руководящему органу избирательного объединения правомочие при распределении депутатских мандатов по результатам выборов в Законодательное Собрание Красноярского края определять региональную группу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краевого списка кандидатов в депутаты, зарегистрированному кандидату из которой передается вакантный депутатский мандат в случае отказа от депутатского </w:t>
      </w: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мандата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зарегистрированного кандидата</w:t>
      </w:r>
      <w:r w:rsidR="004D52FD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включенного в общекраевую часть краевого списка кандидатов, в той мере, в какой им допускается принятие решения по данному вопросу вне зависимости от формально определенных критериев, увязывающих выбор региональной группы, зарегистрированному кандидату из которой передается вакантный депутатский мандат, с результатами волеизъявления избирателей.</w:t>
      </w:r>
    </w:p>
    <w:p w:rsidR="008B34CF" w:rsidRPr="00426BEE" w:rsidRDefault="008B34CF" w:rsidP="00920D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пункту 2 </w:t>
      </w:r>
      <w:r w:rsidR="001C786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вышеуказанного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Конституционн</w:t>
      </w:r>
      <w:r w:rsidR="001C786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</w:t>
      </w:r>
      <w:r w:rsidR="001C786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</w:t>
      </w:r>
      <w:r w:rsidR="001C786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 государственной власти регионального </w:t>
      </w:r>
      <w:r w:rsidR="001C786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уровня надлежит внести в избирательное законо</w:t>
      </w:r>
      <w:r w:rsidR="00B32BD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дательство надлежащие изменения</w:t>
      </w:r>
      <w:r w:rsidR="001C786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тем, чтобы исключить возможность принятия решений о передаче вакантных депутатских мандатов, от которых отказались зарегистрированные кандидаты, вне зависимости от формально определенных критериев, увязывающих выбор зарегистрированного кандидата, которому передается вакантный депутатский мандат, с результатами волеизъявления избирателей.</w:t>
      </w:r>
      <w:proofErr w:type="gramEnd"/>
    </w:p>
    <w:p w:rsidR="00D653D7" w:rsidRPr="00426BEE" w:rsidRDefault="004D52FD" w:rsidP="00920D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учета </w:t>
      </w:r>
      <w:r w:rsidR="008B34CF" w:rsidRPr="00426BEE">
        <w:rPr>
          <w:rFonts w:ascii="Times New Roman" w:hAnsi="Times New Roman" w:cs="Times New Roman"/>
          <w:sz w:val="28"/>
          <w:szCs w:val="28"/>
        </w:rPr>
        <w:t xml:space="preserve">в законодательстве области </w:t>
      </w:r>
      <w:r w:rsidR="001C7864" w:rsidRPr="00426BE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 позиции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судебного органа конституционного контроля приняты з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27</w:t>
      </w:r>
      <w:r w:rsidR="00E703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E703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0D0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3322-ОЗ «О внесении изменений в статью 79 закона области «О выборах депутатов Законодательного Собрания Вологодской области», </w:t>
      </w:r>
      <w:r w:rsidR="003E53D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E703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3324-ОЗ</w:t>
      </w:r>
      <w:r w:rsidR="00E703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</w:t>
      </w:r>
      <w:r w:rsidR="00E703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в статью 76 закона области «</w:t>
      </w:r>
      <w:r w:rsidR="00D653D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выборах депутатов представительного органа муниципального района, городского округа, избираемых по </w:t>
      </w:r>
      <w:r w:rsidR="00E703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смешанной избирательной системе»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653D7" w:rsidRPr="00426BEE" w:rsidRDefault="00D653D7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F01" w:rsidRPr="00B32BDB" w:rsidRDefault="006B5F01" w:rsidP="00827DD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DB">
        <w:rPr>
          <w:rFonts w:ascii="Times New Roman" w:hAnsi="Times New Roman" w:cs="Times New Roman"/>
          <w:b/>
          <w:sz w:val="28"/>
          <w:szCs w:val="28"/>
        </w:rPr>
        <w:t xml:space="preserve">3. Результаты мониторинга правоприменения, осуществленного органами исполнительной государственной власти </w:t>
      </w:r>
      <w:r w:rsidR="00827DD8">
        <w:rPr>
          <w:rFonts w:ascii="Times New Roman" w:hAnsi="Times New Roman" w:cs="Times New Roman"/>
          <w:b/>
          <w:sz w:val="28"/>
          <w:szCs w:val="28"/>
        </w:rPr>
        <w:t xml:space="preserve">Вологодской </w:t>
      </w:r>
      <w:r w:rsidRPr="00B32BDB">
        <w:rPr>
          <w:rFonts w:ascii="Times New Roman" w:hAnsi="Times New Roman" w:cs="Times New Roman"/>
          <w:b/>
          <w:sz w:val="28"/>
          <w:szCs w:val="28"/>
        </w:rPr>
        <w:t>области в соответствии с планом мониторинга правоприменения в Российской Федерации на 201</w:t>
      </w:r>
      <w:r w:rsidR="00390C83" w:rsidRPr="00B32BDB">
        <w:rPr>
          <w:rFonts w:ascii="Times New Roman" w:hAnsi="Times New Roman" w:cs="Times New Roman"/>
          <w:b/>
          <w:sz w:val="28"/>
          <w:szCs w:val="28"/>
        </w:rPr>
        <w:t>4</w:t>
      </w:r>
      <w:r w:rsidRPr="00B32BDB">
        <w:rPr>
          <w:rFonts w:ascii="Times New Roman" w:hAnsi="Times New Roman" w:cs="Times New Roman"/>
          <w:b/>
          <w:sz w:val="28"/>
          <w:szCs w:val="28"/>
        </w:rPr>
        <w:t xml:space="preserve"> год, утвержденным распоряжением Правительства Российской Федерации от </w:t>
      </w:r>
      <w:r w:rsidR="00390C83" w:rsidRPr="00B32BDB">
        <w:rPr>
          <w:rFonts w:ascii="Times New Roman" w:hAnsi="Times New Roman" w:cs="Times New Roman"/>
          <w:b/>
          <w:sz w:val="28"/>
          <w:szCs w:val="28"/>
        </w:rPr>
        <w:t>28</w:t>
      </w:r>
      <w:r w:rsidRPr="00B32BDB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390C83" w:rsidRPr="00B32BDB">
        <w:rPr>
          <w:rFonts w:ascii="Times New Roman" w:hAnsi="Times New Roman" w:cs="Times New Roman"/>
          <w:b/>
          <w:sz w:val="28"/>
          <w:szCs w:val="28"/>
        </w:rPr>
        <w:t>3</w:t>
      </w:r>
      <w:r w:rsidRPr="00B32BDB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390C83" w:rsidRPr="00B32BDB">
        <w:rPr>
          <w:rFonts w:ascii="Times New Roman" w:hAnsi="Times New Roman" w:cs="Times New Roman"/>
          <w:b/>
          <w:sz w:val="28"/>
          <w:szCs w:val="28"/>
        </w:rPr>
        <w:t>513</w:t>
      </w:r>
      <w:r w:rsidRPr="00B32BDB">
        <w:rPr>
          <w:rFonts w:ascii="Times New Roman" w:hAnsi="Times New Roman" w:cs="Times New Roman"/>
          <w:b/>
          <w:sz w:val="28"/>
          <w:szCs w:val="28"/>
        </w:rPr>
        <w:t>-р</w:t>
      </w:r>
    </w:p>
    <w:p w:rsidR="006B5F01" w:rsidRPr="00426BEE" w:rsidRDefault="006B5F01" w:rsidP="006B5F01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F01" w:rsidRPr="00426BEE" w:rsidRDefault="006B5F01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201</w:t>
      </w:r>
      <w:r w:rsidR="00390C83" w:rsidRPr="00426BEE">
        <w:rPr>
          <w:rFonts w:ascii="Times New Roman" w:hAnsi="Times New Roman" w:cs="Times New Roman"/>
          <w:sz w:val="28"/>
          <w:szCs w:val="28"/>
        </w:rPr>
        <w:t>4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году в соответствии с распоряжением Правительства Российской Федерации от </w:t>
      </w:r>
      <w:r w:rsidR="00390C83" w:rsidRPr="00426BEE">
        <w:rPr>
          <w:rFonts w:ascii="Times New Roman" w:hAnsi="Times New Roman" w:cs="Times New Roman"/>
          <w:sz w:val="28"/>
          <w:szCs w:val="28"/>
        </w:rPr>
        <w:t>28</w:t>
      </w:r>
      <w:r w:rsidRPr="00426BEE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390C83" w:rsidRPr="00426BEE">
        <w:rPr>
          <w:rFonts w:ascii="Times New Roman" w:hAnsi="Times New Roman" w:cs="Times New Roman"/>
          <w:sz w:val="28"/>
          <w:szCs w:val="28"/>
        </w:rPr>
        <w:t>3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90C83" w:rsidRPr="00426BEE">
        <w:rPr>
          <w:rFonts w:ascii="Times New Roman" w:hAnsi="Times New Roman" w:cs="Times New Roman"/>
          <w:sz w:val="28"/>
          <w:szCs w:val="28"/>
        </w:rPr>
        <w:t>513</w:t>
      </w:r>
      <w:r w:rsidRPr="00426BEE">
        <w:rPr>
          <w:rFonts w:ascii="Times New Roman" w:hAnsi="Times New Roman" w:cs="Times New Roman"/>
          <w:sz w:val="28"/>
          <w:szCs w:val="28"/>
        </w:rPr>
        <w:t>-р высшим исполнительным органам государственной власти субъектов Российской Федерации было поручено проведение мониторинга правоприменения следующих о</w:t>
      </w:r>
      <w:r w:rsidRPr="00426BEE">
        <w:rPr>
          <w:rFonts w:ascii="Times New Roman" w:hAnsi="Times New Roman" w:cs="Times New Roman"/>
          <w:bCs/>
          <w:sz w:val="28"/>
          <w:szCs w:val="28"/>
        </w:rPr>
        <w:t>траслей (подотраслей) законодательства, групп нормативных правовых актов:</w:t>
      </w:r>
    </w:p>
    <w:p w:rsidR="00390C83" w:rsidRPr="00426BEE" w:rsidRDefault="00390C83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включая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>, медицинской помощи</w:t>
      </w:r>
      <w:r w:rsidR="005D1A9F" w:rsidRPr="00426BEE">
        <w:rPr>
          <w:rFonts w:ascii="Times New Roman" w:hAnsi="Times New Roman" w:cs="Times New Roman"/>
          <w:sz w:val="28"/>
          <w:szCs w:val="28"/>
        </w:rPr>
        <w:t>, в том числе скорой специализированной медицинской помощи, медицинской эвакуации;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среднее профессиональное образование;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изучение, использование и охрана недр;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нормирование в области охраны окружающей среды;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система управления многоквартирными домами;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водные биологические ресурсы;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качество и безопасность пищевых продуктов;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социальная поддержка семьи, материнства и детства;</w:t>
      </w:r>
    </w:p>
    <w:p w:rsidR="005D1A9F" w:rsidRPr="00426BEE" w:rsidRDefault="005D1A9F" w:rsidP="00390C8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государственных и муниципальных нужд;</w:t>
      </w:r>
    </w:p>
    <w:p w:rsidR="006B5F01" w:rsidRPr="00426BEE" w:rsidRDefault="005D1A9F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регулирование тарифов в сфере водоснабжения и водоотведения</w:t>
      </w:r>
      <w:r w:rsidR="006B5F01" w:rsidRPr="00426BEE">
        <w:rPr>
          <w:rFonts w:ascii="Times New Roman" w:hAnsi="Times New Roman" w:cs="Times New Roman"/>
          <w:sz w:val="28"/>
          <w:szCs w:val="28"/>
        </w:rPr>
        <w:t>.</w:t>
      </w:r>
    </w:p>
    <w:p w:rsidR="006B5F01" w:rsidRPr="00426BEE" w:rsidRDefault="006B5F01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A67" w:rsidRPr="00B32BDB" w:rsidRDefault="00D41973" w:rsidP="00D4197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proofErr w:type="gramStart"/>
      <w:r w:rsidRPr="00B32BDB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B32BDB">
        <w:rPr>
          <w:rFonts w:ascii="Times New Roman" w:hAnsi="Times New Roman" w:cs="Times New Roman"/>
          <w:sz w:val="28"/>
          <w:szCs w:val="28"/>
        </w:rPr>
        <w:t xml:space="preserve">, включая высокотехнологичную, </w:t>
      </w:r>
    </w:p>
    <w:p w:rsidR="003D3A67" w:rsidRPr="00B32BDB" w:rsidRDefault="00D41973" w:rsidP="00D4197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t xml:space="preserve">медицинской помощи, в том числе скорой специализированной </w:t>
      </w:r>
    </w:p>
    <w:p w:rsidR="00D41973" w:rsidRDefault="00D41973" w:rsidP="00D4197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t xml:space="preserve">медицинской помощи, медицинской эвакуации </w:t>
      </w:r>
    </w:p>
    <w:p w:rsidR="00B32BDB" w:rsidRPr="00B32BDB" w:rsidRDefault="00B32BDB" w:rsidP="00D4197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1973" w:rsidRPr="00426BEE" w:rsidRDefault="00476482" w:rsidP="0047648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1. </w:t>
      </w:r>
      <w:r w:rsidR="00D41973" w:rsidRPr="00426BEE">
        <w:rPr>
          <w:rFonts w:ascii="Times New Roman" w:hAnsi="Times New Roman" w:cs="Times New Roman"/>
          <w:sz w:val="28"/>
          <w:szCs w:val="28"/>
        </w:rPr>
        <w:t xml:space="preserve">Статьей 6.2 Федерального закона от 17 июля 1999 года № 178-ФЗ «О государственной социальной помощи» предусмотрено предоставление </w:t>
      </w:r>
      <w:hyperlink r:id="rId10" w:history="1">
        <w:r w:rsidR="00D41973" w:rsidRPr="00426BEE">
          <w:rPr>
            <w:rFonts w:ascii="Times New Roman" w:hAnsi="Times New Roman" w:cs="Times New Roman"/>
            <w:sz w:val="28"/>
            <w:szCs w:val="28"/>
          </w:rPr>
          <w:t xml:space="preserve">бесплатного </w:t>
        </w:r>
        <w:proofErr w:type="gramStart"/>
        <w:r w:rsidR="00D41973" w:rsidRPr="00426BEE">
          <w:rPr>
            <w:rFonts w:ascii="Times New Roman" w:hAnsi="Times New Roman" w:cs="Times New Roman"/>
            <w:sz w:val="28"/>
            <w:szCs w:val="28"/>
          </w:rPr>
          <w:t>проезд</w:t>
        </w:r>
        <w:proofErr w:type="gramEnd"/>
      </w:hyperlink>
      <w:r w:rsidR="00D41973" w:rsidRPr="00426BEE">
        <w:rPr>
          <w:rFonts w:ascii="Times New Roman" w:hAnsi="Times New Roman" w:cs="Times New Roman"/>
          <w:sz w:val="28"/>
          <w:szCs w:val="28"/>
        </w:rPr>
        <w:t>а на пригородном железнодорожном транспорте, а также на междугородном транспорте к месту лечения и обратно лицам, имеющим право на получение государственной социальной помощи в виде набора социальных услуг.</w:t>
      </w:r>
    </w:p>
    <w:p w:rsidR="00D41973" w:rsidRPr="00426BEE" w:rsidRDefault="001F5F34" w:rsidP="00D419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41973" w:rsidRPr="00426BEE">
        <w:rPr>
          <w:rFonts w:ascii="Times New Roman" w:hAnsi="Times New Roman" w:cs="Times New Roman"/>
          <w:sz w:val="28"/>
          <w:szCs w:val="28"/>
        </w:rPr>
        <w:t xml:space="preserve">унктом 4.4 Порядка предоставления набора социальных услуг отдельным категориям граждан, утвержденного приказом </w:t>
      </w:r>
      <w:proofErr w:type="spellStart"/>
      <w:r w:rsidR="00D41973" w:rsidRPr="00426B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41973" w:rsidRPr="00426BEE">
        <w:rPr>
          <w:rFonts w:ascii="Times New Roman" w:hAnsi="Times New Roman" w:cs="Times New Roman"/>
          <w:sz w:val="28"/>
          <w:szCs w:val="28"/>
        </w:rPr>
        <w:t xml:space="preserve"> России от 29 декабря 2004 № 328 (далее – приказ № 328),  </w:t>
      </w:r>
      <w:r w:rsidRPr="00426BEE">
        <w:rPr>
          <w:rFonts w:ascii="Times New Roman" w:hAnsi="Times New Roman" w:cs="Times New Roman"/>
          <w:sz w:val="28"/>
          <w:szCs w:val="28"/>
        </w:rPr>
        <w:t>о</w:t>
      </w:r>
      <w:r w:rsidR="00D41973" w:rsidRPr="00426BEE">
        <w:rPr>
          <w:rFonts w:ascii="Times New Roman" w:hAnsi="Times New Roman" w:cs="Times New Roman"/>
          <w:sz w:val="28"/>
          <w:szCs w:val="28"/>
        </w:rPr>
        <w:t>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</w:t>
      </w:r>
      <w:r w:rsidR="00B32BDB">
        <w:rPr>
          <w:rFonts w:ascii="Times New Roman" w:hAnsi="Times New Roman" w:cs="Times New Roman"/>
          <w:sz w:val="28"/>
          <w:szCs w:val="28"/>
        </w:rPr>
        <w:t>,</w:t>
      </w:r>
      <w:r w:rsidR="00D41973" w:rsidRPr="00426BEE">
        <w:rPr>
          <w:rFonts w:ascii="Times New Roman" w:hAnsi="Times New Roman" w:cs="Times New Roman"/>
          <w:sz w:val="28"/>
          <w:szCs w:val="28"/>
        </w:rPr>
        <w:t xml:space="preserve"> в санаторно-курортные</w:t>
      </w:r>
      <w:proofErr w:type="gramEnd"/>
      <w:r w:rsidR="00D41973" w:rsidRPr="00426BEE">
        <w:rPr>
          <w:rFonts w:ascii="Times New Roman" w:hAnsi="Times New Roman" w:cs="Times New Roman"/>
          <w:sz w:val="28"/>
          <w:szCs w:val="28"/>
        </w:rPr>
        <w:t xml:space="preserve"> учреждения, находящиеся в ведении </w:t>
      </w:r>
      <w:proofErr w:type="spellStart"/>
      <w:r w:rsidR="00D41973" w:rsidRPr="00426B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41973" w:rsidRPr="00426BEE">
        <w:rPr>
          <w:rFonts w:ascii="Times New Roman" w:hAnsi="Times New Roman" w:cs="Times New Roman"/>
          <w:sz w:val="28"/>
          <w:szCs w:val="28"/>
        </w:rPr>
        <w:t xml:space="preserve"> России и ФМБА, а также к месту лечения при наличии медицинских показаний осуществляется на основании </w:t>
      </w:r>
      <w:hyperlink r:id="rId11" w:history="1">
        <w:r w:rsidR="00D41973" w:rsidRPr="00426BEE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D41973" w:rsidRPr="00426BEE">
        <w:rPr>
          <w:rFonts w:ascii="Times New Roman" w:hAnsi="Times New Roman" w:cs="Times New Roman"/>
          <w:sz w:val="28"/>
          <w:szCs w:val="28"/>
        </w:rPr>
        <w:t xml:space="preserve"> и талона № 2, оформленных органом исполнительной власти субъекта Российской Федерации в сфере здравоохранения, в </w:t>
      </w:r>
      <w:hyperlink r:id="rId12" w:history="1">
        <w:r w:rsidR="00D41973" w:rsidRPr="00426BEE">
          <w:rPr>
            <w:rFonts w:ascii="Times New Roman" w:hAnsi="Times New Roman" w:cs="Times New Roman"/>
            <w:sz w:val="28"/>
            <w:szCs w:val="28"/>
          </w:rPr>
          <w:t>порядке,</w:t>
        </w:r>
      </w:hyperlink>
      <w:r w:rsidR="00D41973" w:rsidRPr="00426BEE">
        <w:rPr>
          <w:rFonts w:ascii="Times New Roman" w:hAnsi="Times New Roman" w:cs="Times New Roman"/>
          <w:sz w:val="28"/>
          <w:szCs w:val="28"/>
        </w:rPr>
        <w:t xml:space="preserve"> определяемом </w:t>
      </w:r>
      <w:proofErr w:type="spellStart"/>
      <w:r w:rsidR="00D41973" w:rsidRPr="00426B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41973" w:rsidRPr="00426BE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41973" w:rsidRPr="00426BEE" w:rsidRDefault="00D41973" w:rsidP="00D419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 действовать приказ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России от 5 октября 2005 года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(далее – приказ № 617).</w:t>
      </w:r>
    </w:p>
    <w:p w:rsidR="00D41973" w:rsidRPr="00426BEE" w:rsidRDefault="001F5F34" w:rsidP="00D419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У</w:t>
      </w:r>
      <w:r w:rsidR="00D41973" w:rsidRPr="00426BEE">
        <w:rPr>
          <w:rFonts w:ascii="Times New Roman" w:hAnsi="Times New Roman" w:cs="Times New Roman"/>
          <w:sz w:val="28"/>
          <w:szCs w:val="28"/>
        </w:rPr>
        <w:t>казанный порядок регулирует вопросы, связанные с направлением органами исполнительной власти субъектов Российской Федерации в сфере здравоохранения граждан для получения ими лечения в медицинских учреждениях за счет средств федерального бюджета.</w:t>
      </w:r>
      <w:r w:rsidR="00F672B9">
        <w:rPr>
          <w:rFonts w:ascii="Times New Roman" w:hAnsi="Times New Roman" w:cs="Times New Roman"/>
          <w:sz w:val="28"/>
          <w:szCs w:val="28"/>
        </w:rPr>
        <w:t xml:space="preserve"> </w:t>
      </w:r>
      <w:r w:rsidR="00B32BDB">
        <w:rPr>
          <w:rFonts w:ascii="Times New Roman" w:hAnsi="Times New Roman" w:cs="Times New Roman"/>
          <w:sz w:val="28"/>
          <w:szCs w:val="28"/>
        </w:rPr>
        <w:t>Вместе с тем</w:t>
      </w:r>
      <w:r w:rsidR="00D41973" w:rsidRPr="00426BEE">
        <w:rPr>
          <w:rFonts w:ascii="Times New Roman" w:hAnsi="Times New Roman" w:cs="Times New Roman"/>
          <w:sz w:val="28"/>
          <w:szCs w:val="28"/>
        </w:rPr>
        <w:t xml:space="preserve"> источниками финансового обеспечения оказания специализированной, в том числе высокотехнологичной, медицинской помощи могут быть не только средства федерального бюджета, но и средства обязательного медицинского страхования. Кроме того,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Минздрава России от 2 декабря 2014 года № 796н, направление на госпитализацию в феде</w:t>
      </w:r>
      <w:r w:rsidR="00B32BDB">
        <w:rPr>
          <w:rFonts w:ascii="Times New Roman" w:hAnsi="Times New Roman" w:cs="Times New Roman"/>
          <w:sz w:val="28"/>
          <w:szCs w:val="28"/>
        </w:rPr>
        <w:t>ральную медицинскую организацию</w:t>
      </w:r>
      <w:r w:rsidR="00D41973" w:rsidRPr="00426BEE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медицинскими организациями без участия </w:t>
      </w:r>
      <w:r w:rsidR="00D41973" w:rsidRPr="00426BEE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субъектов Российской Федерации в сфере здравоохранения.</w:t>
      </w:r>
    </w:p>
    <w:p w:rsidR="00D41973" w:rsidRPr="00426BEE" w:rsidRDefault="00D41973" w:rsidP="00D4197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Кроме того</w:t>
      </w:r>
      <w:r w:rsidR="00B32BDB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приказ № 328 и приказ № 617 не учитывают изменений, произошедших в законодательстве об основах охраны здоровья граждан и структуре федеральных органов исполнительной власти. Вопросы  предоставления </w:t>
      </w:r>
      <w:hyperlink r:id="rId13" w:history="1">
        <w:r w:rsidRPr="00426BEE">
          <w:rPr>
            <w:rFonts w:ascii="Times New Roman" w:hAnsi="Times New Roman" w:cs="Times New Roman"/>
            <w:sz w:val="28"/>
            <w:szCs w:val="28"/>
          </w:rPr>
          <w:t xml:space="preserve">бесплатного </w:t>
        </w:r>
        <w:proofErr w:type="gramStart"/>
        <w:r w:rsidRPr="00426BEE">
          <w:rPr>
            <w:rFonts w:ascii="Times New Roman" w:hAnsi="Times New Roman" w:cs="Times New Roman"/>
            <w:sz w:val="28"/>
            <w:szCs w:val="28"/>
          </w:rPr>
          <w:t>проезд</w:t>
        </w:r>
        <w:proofErr w:type="gramEnd"/>
      </w:hyperlink>
      <w:r w:rsidRPr="00426BEE">
        <w:rPr>
          <w:rFonts w:ascii="Times New Roman" w:hAnsi="Times New Roman" w:cs="Times New Roman"/>
          <w:sz w:val="28"/>
          <w:szCs w:val="28"/>
        </w:rPr>
        <w:t>а на пригородном железнодорожном транспорте, а также на междугородном транс</w:t>
      </w:r>
      <w:r w:rsidR="00B32BDB">
        <w:rPr>
          <w:rFonts w:ascii="Times New Roman" w:hAnsi="Times New Roman" w:cs="Times New Roman"/>
          <w:sz w:val="28"/>
          <w:szCs w:val="28"/>
        </w:rPr>
        <w:t>порте к месту лечения и обратно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лицам, имеющим право на получение государственной социальной помощи в виде набора социальных услуг, в случае направления на лечение медицинскими организациями, в том числе за счет средств обязательного медицинского страхования, действующим законодательством фактически не регламентированы.</w:t>
      </w:r>
    </w:p>
    <w:p w:rsidR="00D41973" w:rsidRPr="00426BEE" w:rsidRDefault="00D41973" w:rsidP="00D4197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2. Статьей 20 Федерального закона от 21 ноября 2011 года № 323-ФЗ «Об охране здоровья граждан в Российской Федерации» (далее – Федеральный закон № 323-ФЗ) урегулированы отношения, определяющие права и обязанности граждан в сфере охраны здоровья, касающиеся дачи информированного добровольного согласия на медицинское вмешательство и отказа от медицинского вмешательства.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50452" w:rsidRPr="00426BEE">
        <w:rPr>
          <w:rFonts w:ascii="Times New Roman" w:hAnsi="Times New Roman" w:cs="Times New Roman"/>
          <w:sz w:val="28"/>
          <w:szCs w:val="28"/>
        </w:rPr>
        <w:t>данной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статьи Федерального закона № 323-ФЗ принят п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Минздрава России от 20 декабря 2012 года </w:t>
      </w:r>
      <w:r w:rsidR="0075045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того, утверждены формы и образцы информированного добровольного согласия на проведение отдельных видов медицинских вмешательств.</w:t>
      </w:r>
    </w:p>
    <w:p w:rsidR="00D41973" w:rsidRPr="00426BEE" w:rsidRDefault="00D41973" w:rsidP="00D419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 на сегодняшний день формы и образцы информированного добровольного согласия утверждены далеко не по всем видам медицинских вмешательств, что вынуждает медицинские организации применять самостоятельно разработанные бланки форм и образцов (отсутствие единообразной практики применения с</w:t>
      </w:r>
      <w:r w:rsidRPr="00426BEE">
        <w:rPr>
          <w:rFonts w:ascii="Times New Roman" w:hAnsi="Times New Roman" w:cs="Times New Roman"/>
          <w:sz w:val="28"/>
          <w:szCs w:val="28"/>
        </w:rPr>
        <w:t>татьи 20 Федерального закона № 323-ФЗ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41973" w:rsidRPr="00426BEE" w:rsidRDefault="00D437FD" w:rsidP="00D419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информации</w:t>
      </w:r>
      <w:r w:rsidR="003C1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организаций</w:t>
      </w:r>
      <w:r w:rsidR="00D41973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само получение информированного согласия от пациента происходит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большинстве случаев формально (пациенту </w:t>
      </w:r>
      <w:r w:rsidR="00D41973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указывают, где расписаться;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1973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правило, бланк согласия выдают администраторы, которые на вопросы пациентов относительно лечения ответить не могут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41973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72B9" w:rsidRDefault="00F672B9" w:rsidP="003D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B9" w:rsidRDefault="00F672B9" w:rsidP="003D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72B9" w:rsidRDefault="00F672B9" w:rsidP="003D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A67" w:rsidRPr="00B32BDB" w:rsidRDefault="003D3A67" w:rsidP="003D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B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Среднее профессиональное образование</w:t>
      </w:r>
    </w:p>
    <w:p w:rsidR="00B32BDB" w:rsidRPr="00426BEE" w:rsidRDefault="00B32BDB" w:rsidP="003D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A67" w:rsidRPr="00426BEE" w:rsidRDefault="003C147F" w:rsidP="003C147F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3A67" w:rsidRPr="00426BEE">
        <w:rPr>
          <w:rFonts w:ascii="Times New Roman" w:hAnsi="Times New Roman" w:cs="Times New Roman"/>
          <w:sz w:val="28"/>
          <w:szCs w:val="28"/>
        </w:rPr>
        <w:t xml:space="preserve">Согласно статье 80 Федерального закона от 29 декабря 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D3A67" w:rsidRPr="00426BEE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A67" w:rsidRPr="00426BEE">
        <w:rPr>
          <w:rFonts w:ascii="Times New Roman" w:hAnsi="Times New Roman" w:cs="Times New Roman"/>
          <w:sz w:val="28"/>
          <w:szCs w:val="28"/>
        </w:rPr>
        <w:t>№ 273-ФЗ) д</w:t>
      </w:r>
      <w:r w:rsidR="003D3A6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</w:t>
      </w:r>
      <w:proofErr w:type="gramEnd"/>
      <w:r w:rsidR="003D3A6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рабочих, служащих, если иное не предусмотрено уголовно-исполнительным </w:t>
      </w:r>
      <w:hyperlink r:id="rId14" w:history="1">
        <w:r w:rsidR="003D3A67" w:rsidRPr="00426B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3D3A6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 </w:t>
      </w:r>
      <w:r w:rsidR="003D3A67" w:rsidRPr="00426BEE">
        <w:rPr>
          <w:rFonts w:ascii="Times New Roman" w:hAnsi="Times New Roman" w:cs="Times New Roman"/>
          <w:sz w:val="28"/>
          <w:szCs w:val="28"/>
        </w:rPr>
        <w:t xml:space="preserve">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должен быть установлен ФСИН России по согласованию с </w:t>
      </w:r>
      <w:proofErr w:type="spellStart"/>
      <w:r w:rsidR="003D3A67" w:rsidRPr="00426B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D3A67" w:rsidRPr="00426BE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D3A67" w:rsidRPr="00426BEE" w:rsidRDefault="003D3A67" w:rsidP="003D3A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Однако на сегодняшний день указанный Порядок не утвержден, что не обеспечивает полноты правового регулирования общественных отношений.</w:t>
      </w:r>
    </w:p>
    <w:p w:rsidR="003D3A67" w:rsidRPr="00426BEE" w:rsidRDefault="003D3A67" w:rsidP="003D3A67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2. В рамках реализации мероприятий по приведению регионального законодательства в соответстви</w:t>
      </w:r>
      <w:r w:rsidR="00B32BDB">
        <w:rPr>
          <w:rFonts w:ascii="Times New Roman" w:hAnsi="Times New Roman" w:cs="Times New Roman"/>
          <w:sz w:val="28"/>
          <w:szCs w:val="28"/>
        </w:rPr>
        <w:t>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 Федеральным законом № 273-ФЗ в Вологодской области приняты следующие нормативные правовые акты, регламентирующие вопросы среднего профессионального образования:</w:t>
      </w:r>
    </w:p>
    <w:p w:rsidR="003D3A67" w:rsidRPr="00426BEE" w:rsidRDefault="003D3A67" w:rsidP="003D3A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закон области от 27 марта 2014 года № 3330-ОЗ «О внесении изменений в закон области «О среднем профессиональном образовании в Вологодской области». В целях реализации мер социальной поддержки обучающихся и в рамках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исполнения полномочий органов государственной исполнительной власти региона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в законе области «О среднем профессиональном образовании в Вологодской области» определен порядок назначения студентам социальной стипендии;</w:t>
      </w:r>
    </w:p>
    <w:p w:rsidR="003D3A67" w:rsidRPr="00426BEE" w:rsidRDefault="003D3A67" w:rsidP="003D3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постановления Правительства области:</w:t>
      </w:r>
    </w:p>
    <w:p w:rsidR="003D3A67" w:rsidRPr="00426BEE" w:rsidRDefault="003D3A67" w:rsidP="003D3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- от 21 апреля 2014 года № 320 «Об утверждении Порядков обеспечения питанием, специальной одеждой и специальной обувью студентов профессиональных образовательных организаций области»;</w:t>
      </w:r>
    </w:p>
    <w:p w:rsidR="003D3A67" w:rsidRPr="00426BEE" w:rsidRDefault="003D3A67" w:rsidP="003D3A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- от 2 июня 2014 года  № 461 «Об утверждении перечня документов, подтверждающих соответствие студентов профессиональных образовательных организаций области одной из категорий граждан, имеющих право на получение государственной социальной стипендии, а также порядка их представления»;</w:t>
      </w:r>
    </w:p>
    <w:p w:rsidR="003D3A67" w:rsidRPr="00426BEE" w:rsidRDefault="003D3A67" w:rsidP="003D3A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- от 17 марта 2014 года № 203 «Об отраслевом государственно-общественном координационном Совете по подготовке квалифицированных рабочих, служащих и специалистов среднего звена для агропромышленного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комплекса и потребительского рынка области»;</w:t>
      </w:r>
    </w:p>
    <w:p w:rsidR="003D3A67" w:rsidRPr="00426BEE" w:rsidRDefault="003D3A67" w:rsidP="003D3A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- от 8 декабря 2014 года № 1095 «Об областном государственно-общественном координационном совете по подготовке квалифицированных рабочих, служащих и специалистов среднего звена»;</w:t>
      </w:r>
    </w:p>
    <w:p w:rsidR="003D3A67" w:rsidRPr="00426BEE" w:rsidRDefault="003D3A67" w:rsidP="003D3A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- от 27 октября 2014 года № 953 «О внесении изменений в  постановление Правительства области от 22 октября 2012 года №</w:t>
      </w:r>
      <w:r w:rsidR="00F672B9">
        <w:rPr>
          <w:rFonts w:ascii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>1243 (новая редакция подпрограммы «Развитие профессионального образования»  Государственной программы «Развитие образования Вологодской области на 2013-2017 годы»).</w:t>
      </w:r>
    </w:p>
    <w:p w:rsidR="003D3A67" w:rsidRPr="00426BEE" w:rsidRDefault="003D3A67" w:rsidP="003D3A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 результатам проделанной работы обеспечена полнота правового регулирования в данной сфере.</w:t>
      </w:r>
    </w:p>
    <w:p w:rsidR="003D3A67" w:rsidRPr="00426BEE" w:rsidRDefault="003D3A67" w:rsidP="003D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5A" w:rsidRPr="00B32BDB" w:rsidRDefault="00621A5A" w:rsidP="00621A5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t xml:space="preserve">Изучение, использование и охрана недр, </w:t>
      </w:r>
    </w:p>
    <w:p w:rsidR="00B32BDB" w:rsidRDefault="00621A5A" w:rsidP="00621A5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t>нормирование в области охраны окружающей среды</w:t>
      </w:r>
    </w:p>
    <w:p w:rsidR="00621A5A" w:rsidRPr="00B32BDB" w:rsidRDefault="00621A5A" w:rsidP="00621A5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426BEE">
        <w:rPr>
          <w:rFonts w:ascii="Times New Roman" w:hAnsi="Times New Roman" w:cs="Times New Roman"/>
          <w:sz w:val="28"/>
          <w:szCs w:val="28"/>
        </w:rPr>
        <w:t xml:space="preserve">с одноименными </w:t>
      </w:r>
      <w:r w:rsidR="00B32BDB">
        <w:rPr>
          <w:rFonts w:ascii="Times New Roman" w:hAnsi="Times New Roman" w:cs="Times New Roman"/>
          <w:sz w:val="28"/>
          <w:szCs w:val="28"/>
        </w:rPr>
        <w:t>ф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23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Pr="00426B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№ 227-ФЗ</w:t>
      </w:r>
      <w:r w:rsidR="003C147F">
        <w:rPr>
          <w:rFonts w:ascii="Times New Roman" w:hAnsi="Times New Roman" w:cs="Times New Roman"/>
          <w:sz w:val="28"/>
          <w:szCs w:val="28"/>
        </w:rPr>
        <w:t xml:space="preserve">,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№ 228-ФЗ </w:t>
      </w:r>
      <w:r w:rsidRPr="00426BE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Российской Федерации «О недрах»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(вступ</w:t>
      </w:r>
      <w:r w:rsidRPr="00426BEE">
        <w:rPr>
          <w:rFonts w:ascii="Times New Roman" w:hAnsi="Times New Roman" w:cs="Times New Roman"/>
          <w:sz w:val="28"/>
          <w:szCs w:val="28"/>
        </w:rPr>
        <w:t>или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в силу с 1</w:t>
      </w:r>
      <w:r w:rsidRPr="00426BE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) и постановлением Правительства Российской Федерации от 4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Pr="00426B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№ 564 «Об утверждении правил расчета размера вреда, причиненного недрам вследствие нарушения законодательства Российской Федерации о недрах» с 1 января 2014</w:t>
      </w:r>
      <w:proofErr w:type="gramEnd"/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года на органы государственной власти </w:t>
      </w:r>
      <w:r w:rsidRPr="00426BEE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возложены дополнительные полномочия </w:t>
      </w:r>
      <w:r w:rsidRPr="00426BEE">
        <w:rPr>
          <w:rFonts w:ascii="Times New Roman" w:hAnsi="Times New Roman" w:cs="Times New Roman"/>
          <w:sz w:val="28"/>
          <w:szCs w:val="28"/>
        </w:rPr>
        <w:t>в области охраны и использования недр.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6BEE">
        <w:rPr>
          <w:rFonts w:ascii="Times New Roman" w:hAnsi="Times New Roman" w:cs="Times New Roman"/>
          <w:sz w:val="28"/>
          <w:szCs w:val="28"/>
        </w:rPr>
        <w:t xml:space="preserve">целях практической реализации предоставленных полномочий обеспечена разработка и принятие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соответствующи</w:t>
      </w:r>
      <w:r w:rsidRPr="00426BEE">
        <w:rPr>
          <w:rFonts w:ascii="Times New Roman" w:hAnsi="Times New Roman" w:cs="Times New Roman"/>
          <w:sz w:val="28"/>
          <w:szCs w:val="28"/>
        </w:rPr>
        <w:t>х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Pr="00426BEE">
        <w:rPr>
          <w:rFonts w:ascii="Times New Roman" w:hAnsi="Times New Roman" w:cs="Times New Roman"/>
          <w:sz w:val="28"/>
          <w:szCs w:val="28"/>
        </w:rPr>
        <w:t>х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</w:t>
      </w:r>
      <w:r w:rsidR="003C147F">
        <w:rPr>
          <w:rFonts w:ascii="Times New Roman" w:eastAsia="Times New Roman" w:hAnsi="Times New Roman" w:cs="Times New Roman"/>
          <w:sz w:val="28"/>
          <w:szCs w:val="28"/>
        </w:rPr>
        <w:t xml:space="preserve"> области, в том числе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з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Pr="00426BEE">
        <w:rPr>
          <w:rFonts w:ascii="Times New Roman" w:hAnsi="Times New Roman" w:cs="Times New Roman"/>
          <w:sz w:val="28"/>
          <w:szCs w:val="28"/>
        </w:rPr>
        <w:t>а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области от 13 ноября 2013 года № 3193-ОЗ «О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5 з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акона области «О разграничении полномочий в области охраны окружающей среды, использования и охраны недр, экологической экспертизы, обращения с радиоактивными отходами между органами государственной власти области»;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426BEE">
        <w:rPr>
          <w:rFonts w:ascii="Times New Roman" w:hAnsi="Times New Roman" w:cs="Times New Roman"/>
          <w:sz w:val="28"/>
          <w:szCs w:val="28"/>
        </w:rPr>
        <w:t>я</w:t>
      </w:r>
      <w:r w:rsidR="005A3412" w:rsidRPr="00426BE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6BE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Pr="00426B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№ 1067 «О внесении изменений в постановление Правительства области от 5 апреля 2010 года № 362» (внесены изменения в Положение о</w:t>
      </w:r>
      <w:r w:rsidRPr="00426BEE">
        <w:rPr>
          <w:rFonts w:ascii="Times New Roman" w:hAnsi="Times New Roman" w:cs="Times New Roman"/>
          <w:sz w:val="28"/>
          <w:szCs w:val="28"/>
        </w:rPr>
        <w:t xml:space="preserve">б уполномоченном органе государственной власти </w:t>
      </w:r>
      <w:r w:rsidR="00A4159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26BEE">
        <w:rPr>
          <w:rFonts w:ascii="Times New Roman" w:hAnsi="Times New Roman" w:cs="Times New Roman"/>
          <w:sz w:val="28"/>
          <w:szCs w:val="28"/>
        </w:rPr>
        <w:t>в указанной сфере).</w:t>
      </w:r>
    </w:p>
    <w:p w:rsidR="00621A5A" w:rsidRPr="00426BEE" w:rsidRDefault="00621A5A" w:rsidP="00621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Приняты нормативные правовые акты уполномоченного органа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>государственной власти области: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eastAsia="Times New Roman" w:hAnsi="Times New Roman" w:cs="Times New Roman"/>
          <w:sz w:val="28"/>
          <w:szCs w:val="28"/>
        </w:rPr>
        <w:t>приказ от 23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Pr="00426B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№ 259 «Об утверждении Порядка рассмотрения заявок на получение права пользования недрами при установлении факта открытия месторождения общераспространенных полезных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lastRenderedPageBreak/>
        <w:t>ископаемых на участке недр местного значения в результате открытия месторождения общераспространенных полезных ископаемых пользователем недр, проводившим работы по геологическому изучению недр за счет собственных средств для разведки и добычи общераспространенных полезных ископаемых открытого месторождения»;</w:t>
      </w:r>
      <w:proofErr w:type="gramEnd"/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приказ от 24</w:t>
      </w:r>
      <w:r w:rsidRPr="00426BE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Pr="00426B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№ 78 «Об утверждении Правил расчета размера вреда, причиненного недрам вследствие нарушения законодательства Российской Федерации и Вологодской области о недрах»;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приказ от 20</w:t>
      </w:r>
      <w:r w:rsidRPr="00426BE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№ 74 «О создании комиссии по рассмотрению и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значения»;</w:t>
      </w:r>
    </w:p>
    <w:p w:rsidR="00621A5A" w:rsidRPr="00426BEE" w:rsidRDefault="00621A5A" w:rsidP="00621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5A3412" w:rsidRPr="00426B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№ 229 «Об утверждении Административного регламента </w:t>
      </w:r>
      <w:r w:rsidRPr="00426BE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Департаментом природных ресурсов и охраны окружающей среды Вологодской области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государственной услуги по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значения».</w:t>
      </w:r>
    </w:p>
    <w:p w:rsidR="00621A5A" w:rsidRPr="00426BEE" w:rsidRDefault="00621A5A" w:rsidP="00621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Кроме того, внесены изменения в приказ </w:t>
      </w:r>
      <w:r w:rsidR="003C147F">
        <w:rPr>
          <w:rFonts w:ascii="Times New Roman" w:hAnsi="Times New Roman" w:cs="Times New Roman"/>
          <w:sz w:val="28"/>
          <w:szCs w:val="28"/>
        </w:rPr>
        <w:t xml:space="preserve">Департамента природных ресурсов и охраны окружающей среды области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от 11</w:t>
      </w:r>
      <w:r w:rsidRPr="00426BE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Pr="00426BE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№ 158 «Об утверждении Административного регламента предоставления государственной услуги по выдаче разрешений на выброс вредных (загрязняющих) веществ в атмосферный воздух стационарными источниками, находящимися на объектах хозяйственной и иной деятельности, подлежащих региональному государственному экологическому надзору Департаментом природных ресурсов и охраны окружающей среды Вологодской</w:t>
      </w:r>
      <w:proofErr w:type="gramEnd"/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области».</w:t>
      </w:r>
    </w:p>
    <w:p w:rsidR="00621A5A" w:rsidRPr="00426BEE" w:rsidRDefault="00621A5A" w:rsidP="00621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 результатам проделанной работы обеспечена полнота правового регулирования в данной сфере.</w:t>
      </w:r>
    </w:p>
    <w:p w:rsidR="005D1C0D" w:rsidRPr="00426BEE" w:rsidRDefault="005D1C0D" w:rsidP="00D35D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5D6E" w:rsidRDefault="00D35D6E" w:rsidP="00D35D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t>Система управления многоквартирными домами</w:t>
      </w:r>
    </w:p>
    <w:p w:rsidR="00B32BDB" w:rsidRPr="00B32BDB" w:rsidRDefault="00B32BDB" w:rsidP="00D35D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5D6E" w:rsidRDefault="005D1C0D" w:rsidP="005D1C0D">
      <w:pPr>
        <w:pStyle w:val="ConsPlusNormal"/>
        <w:widowControl/>
        <w:suppressAutoHyphens/>
        <w:spacing w:line="276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Анализ практики применения нормативных правовых актов, регламентирующих вопросы управления многоквартирными домами, позволяет сделать вывод об отсутствии необходимости корректировки нормативных правовых актов федерального уровня. </w:t>
      </w:r>
    </w:p>
    <w:p w:rsidR="00B32BDB" w:rsidRPr="00426BEE" w:rsidRDefault="00B32BDB" w:rsidP="005D1C0D">
      <w:pPr>
        <w:pStyle w:val="ConsPlusNormal"/>
        <w:widowControl/>
        <w:suppressAutoHyphens/>
        <w:spacing w:line="276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A5A" w:rsidRPr="00426BEE" w:rsidRDefault="00621A5A" w:rsidP="00621A5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1C0D" w:rsidRDefault="005D1C0D" w:rsidP="005D1C0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BDB">
        <w:rPr>
          <w:rFonts w:ascii="Times New Roman" w:hAnsi="Times New Roman" w:cs="Times New Roman"/>
          <w:sz w:val="28"/>
          <w:szCs w:val="28"/>
        </w:rPr>
        <w:lastRenderedPageBreak/>
        <w:t xml:space="preserve">Водные биологические ресурсы </w:t>
      </w:r>
    </w:p>
    <w:p w:rsidR="00B32BDB" w:rsidRPr="00B32BDB" w:rsidRDefault="00B32BDB" w:rsidP="005D1C0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7A32" w:rsidRPr="00426BEE" w:rsidRDefault="008C7A32" w:rsidP="008C7A3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6BEE">
        <w:rPr>
          <w:rFonts w:ascii="Times New Roman" w:hAnsi="Times New Roman" w:cs="Times New Roman"/>
          <w:sz w:val="28"/>
          <w:szCs w:val="28"/>
        </w:rPr>
        <w:t>. В настоящее время органы государственной власти субъектов Российской Федерации не наделены контрольными полномочиями в сфере рыболовства и сохранения водных биологических ресурсов. Переданные регионам функции по охране и использованию водных биологических ресурсов (статья 6 Федерального закона от 24 апреля 1995 года № 52-ФЗ «О животном мире») ограничены в силу принятых подзаконных нормативных актов. В целях повышения эффективности контрольных мероприятий в данной сфере представляется целесообразн</w:t>
      </w:r>
      <w:r w:rsidR="002865AB">
        <w:rPr>
          <w:rFonts w:ascii="Times New Roman" w:hAnsi="Times New Roman" w:cs="Times New Roman"/>
          <w:sz w:val="28"/>
          <w:szCs w:val="28"/>
        </w:rPr>
        <w:t>ой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передача на региональный уровень функции по осуществлению федерального государственного контроля (надзора) в области рыболовства и сохранения водных биоресурсов.</w:t>
      </w:r>
    </w:p>
    <w:p w:rsidR="005D1C0D" w:rsidRDefault="008C7A32" w:rsidP="005D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C0D" w:rsidRPr="00426BEE">
        <w:rPr>
          <w:rFonts w:ascii="Times New Roman" w:hAnsi="Times New Roman" w:cs="Times New Roman"/>
          <w:sz w:val="28"/>
          <w:szCs w:val="28"/>
        </w:rPr>
        <w:t>. В целях единообразия применения части 3.1 статьи 19 и части 1 статьи 33.2 Федерального закона от 20 декабря 2004 года № 166-ФЗ «О рыболовстве и сохранении водных биоресурсов» и исключения двоякого толкования норм, представляется необходимым дополнение части 1 статьи 33.2 вышеуказанного федерального закона словами «промышленного рыболовства в пресноводных водных объектах».</w:t>
      </w:r>
    </w:p>
    <w:p w:rsidR="005D1C0D" w:rsidRPr="00426BEE" w:rsidRDefault="005D1C0D" w:rsidP="005D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3. В ходе мониторинга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C773E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от 14 апреля 2008 года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 выявлены следующее проблемы:</w:t>
      </w:r>
    </w:p>
    <w:p w:rsidR="005D1C0D" w:rsidRPr="00426BEE" w:rsidRDefault="005D1C0D" w:rsidP="005D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заявители (юридические лица и индивидуальные предприниматели)</w:t>
      </w:r>
      <w:r w:rsidR="00B32BDB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не имевшие ранее в пользовании рыбопромысловых участков, не могут выполнить требования, изложенные</w:t>
      </w:r>
      <w:r w:rsidR="00B32BDB">
        <w:rPr>
          <w:rFonts w:ascii="Times New Roman" w:hAnsi="Times New Roman" w:cs="Times New Roman"/>
          <w:sz w:val="28"/>
          <w:szCs w:val="28"/>
        </w:rPr>
        <w:t xml:space="preserve"> в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8C7A32">
        <w:rPr>
          <w:rFonts w:ascii="Times New Roman" w:hAnsi="Times New Roman" w:cs="Times New Roman"/>
          <w:sz w:val="28"/>
          <w:szCs w:val="28"/>
        </w:rPr>
        <w:t>а</w:t>
      </w:r>
      <w:r w:rsidR="00B32BDB">
        <w:rPr>
          <w:rFonts w:ascii="Times New Roman" w:hAnsi="Times New Roman" w:cs="Times New Roman"/>
          <w:sz w:val="28"/>
          <w:szCs w:val="28"/>
        </w:rPr>
        <w:t>х</w:t>
      </w:r>
      <w:r w:rsidRPr="00426BEE">
        <w:rPr>
          <w:rFonts w:ascii="Times New Roman" w:hAnsi="Times New Roman" w:cs="Times New Roman"/>
          <w:sz w:val="28"/>
          <w:szCs w:val="28"/>
        </w:rPr>
        <w:t xml:space="preserve"> «в», «г» пункта 27 Правил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выше</w:t>
      </w:r>
      <w:r w:rsidR="002C773E" w:rsidRPr="00426BEE">
        <w:rPr>
          <w:rFonts w:ascii="Times New Roman" w:hAnsi="Times New Roman" w:cs="Times New Roman"/>
          <w:sz w:val="28"/>
          <w:szCs w:val="28"/>
        </w:rPr>
        <w:t>указанным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426BEE">
        <w:rPr>
          <w:rFonts w:ascii="Times New Roman" w:hAnsi="Times New Roman" w:cs="Times New Roman"/>
          <w:sz w:val="28"/>
          <w:szCs w:val="28"/>
        </w:rPr>
        <w:t>(далее – Правила);</w:t>
      </w:r>
    </w:p>
    <w:p w:rsidR="005D1C0D" w:rsidRPr="00426BEE" w:rsidRDefault="005D1C0D" w:rsidP="005D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заявители, ранее не осуществлявшие деятельность по промышленному рыболовству и не имеющие в собственности (аренде)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заводов, не могут реализовать требования, установленные подпунктами «в», «г», «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>» пункта 28 Правил;</w:t>
      </w:r>
    </w:p>
    <w:p w:rsidR="005D1C0D" w:rsidRPr="00426BEE" w:rsidRDefault="005D1C0D" w:rsidP="005D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связи с имеющимися разночтениями подпункт</w:t>
      </w:r>
      <w:r w:rsidR="00B32BDB">
        <w:rPr>
          <w:rFonts w:ascii="Times New Roman" w:hAnsi="Times New Roman" w:cs="Times New Roman"/>
          <w:sz w:val="28"/>
          <w:szCs w:val="28"/>
        </w:rPr>
        <w:t>ов</w:t>
      </w:r>
      <w:r w:rsidRPr="00426BEE">
        <w:rPr>
          <w:rFonts w:ascii="Times New Roman" w:hAnsi="Times New Roman" w:cs="Times New Roman"/>
          <w:sz w:val="28"/>
          <w:szCs w:val="28"/>
        </w:rPr>
        <w:t xml:space="preserve"> «г» пункта 28 и «б» пункта 51 Правил относительно объемов переработки водных биологических ресурсов возникают трудности с оценкой и сопоставлением заявок в соответствии с требованиями Правил;</w:t>
      </w:r>
    </w:p>
    <w:p w:rsidR="005D1C0D" w:rsidRPr="00426BEE" w:rsidRDefault="00F91AB4" w:rsidP="00F91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при исполнении пункта 28(1) Правил в указанные сроки, </w:t>
      </w:r>
      <w:r w:rsidR="002C773E" w:rsidRPr="00426BEE">
        <w:rPr>
          <w:rFonts w:ascii="Times New Roman" w:hAnsi="Times New Roman" w:cs="Times New Roman"/>
          <w:sz w:val="28"/>
          <w:szCs w:val="28"/>
        </w:rPr>
        <w:t>поскольку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до процедуры вскрытия конвертов с заявками комиссия не имеет права доступа к сведениям, указанным в заявках;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D1C0D" w:rsidRPr="00426BEE">
        <w:rPr>
          <w:rFonts w:ascii="Times New Roman" w:hAnsi="Times New Roman" w:cs="Times New Roman"/>
          <w:sz w:val="28"/>
          <w:szCs w:val="28"/>
        </w:rPr>
        <w:t>при исполнении п</w:t>
      </w:r>
      <w:r w:rsidR="002C773E" w:rsidRPr="00426BEE">
        <w:rPr>
          <w:rFonts w:ascii="Times New Roman" w:hAnsi="Times New Roman" w:cs="Times New Roman"/>
          <w:sz w:val="28"/>
          <w:szCs w:val="28"/>
        </w:rPr>
        <w:t>одпункта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«б» пункта 28 (1) Правил, </w:t>
      </w:r>
      <w:r w:rsidR="002C773E" w:rsidRPr="00426BEE">
        <w:rPr>
          <w:rFonts w:ascii="Times New Roman" w:hAnsi="Times New Roman" w:cs="Times New Roman"/>
          <w:sz w:val="28"/>
          <w:szCs w:val="28"/>
        </w:rPr>
        <w:t>поскольку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от 30 марта 1999 года </w:t>
      </w:r>
      <w:r w:rsidR="005D1C0D" w:rsidRPr="00426BEE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 указанием </w:t>
      </w:r>
      <w:proofErr w:type="spellStart"/>
      <w:r w:rsidR="002C773E" w:rsidRPr="00426BE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C773E" w:rsidRPr="00426BEE">
        <w:rPr>
          <w:rFonts w:ascii="Times New Roman" w:hAnsi="Times New Roman" w:cs="Times New Roman"/>
          <w:sz w:val="28"/>
          <w:szCs w:val="28"/>
        </w:rPr>
        <w:t xml:space="preserve"> от </w:t>
      </w:r>
      <w:r w:rsidR="005D1C0D" w:rsidRPr="00426BEE">
        <w:rPr>
          <w:rFonts w:ascii="Times New Roman" w:hAnsi="Times New Roman" w:cs="Times New Roman"/>
          <w:sz w:val="28"/>
          <w:szCs w:val="28"/>
        </w:rPr>
        <w:t>3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D1C0D" w:rsidRPr="00426BEE">
        <w:rPr>
          <w:rFonts w:ascii="Times New Roman" w:hAnsi="Times New Roman" w:cs="Times New Roman"/>
          <w:sz w:val="28"/>
          <w:szCs w:val="28"/>
        </w:rPr>
        <w:t>2011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 года № 01/12592-1-32 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заключения на соответствие </w:t>
      </w:r>
      <w:proofErr w:type="spellStart"/>
      <w:r w:rsidR="005D1C0D" w:rsidRPr="00426BEE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предприятий санитарно-гигиеническим требованиям не выдаются. </w:t>
      </w:r>
    </w:p>
    <w:p w:rsidR="005D1C0D" w:rsidRPr="00426BEE" w:rsidRDefault="003E20F1" w:rsidP="003E20F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4. 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Правила рыболовства для Северного </w:t>
      </w:r>
      <w:proofErr w:type="spellStart"/>
      <w:r w:rsidR="005D1C0D" w:rsidRPr="00426BEE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бассейна, утвержденные приказом Минсельхоза России от 30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D1C0D" w:rsidRPr="00426BEE">
        <w:rPr>
          <w:rFonts w:ascii="Times New Roman" w:hAnsi="Times New Roman" w:cs="Times New Roman"/>
          <w:sz w:val="28"/>
          <w:szCs w:val="28"/>
        </w:rPr>
        <w:t>2014 г</w:t>
      </w:r>
      <w:r w:rsidR="002C773E" w:rsidRPr="00426BEE">
        <w:rPr>
          <w:rFonts w:ascii="Times New Roman" w:hAnsi="Times New Roman" w:cs="Times New Roman"/>
          <w:sz w:val="28"/>
          <w:szCs w:val="28"/>
        </w:rPr>
        <w:t>ода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№ 414, а также Правила рыболовства для Волжско-Каспийского </w:t>
      </w:r>
      <w:proofErr w:type="spellStart"/>
      <w:r w:rsidR="005D1C0D" w:rsidRPr="00426BEE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бассейна, утвержденные приказом Минсельхоза 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D1C0D" w:rsidRPr="00426BEE">
        <w:rPr>
          <w:rFonts w:ascii="Times New Roman" w:hAnsi="Times New Roman" w:cs="Times New Roman"/>
          <w:sz w:val="28"/>
          <w:szCs w:val="28"/>
        </w:rPr>
        <w:t>от 18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D1C0D" w:rsidRPr="00426BEE">
        <w:rPr>
          <w:rFonts w:ascii="Times New Roman" w:hAnsi="Times New Roman" w:cs="Times New Roman"/>
          <w:sz w:val="28"/>
          <w:szCs w:val="28"/>
        </w:rPr>
        <w:t>2014</w:t>
      </w:r>
      <w:r w:rsidR="002C773E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№ 453</w:t>
      </w:r>
      <w:r w:rsidR="009965FD">
        <w:rPr>
          <w:rFonts w:ascii="Times New Roman" w:hAnsi="Times New Roman" w:cs="Times New Roman"/>
          <w:sz w:val="28"/>
          <w:szCs w:val="28"/>
        </w:rPr>
        <w:t>,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не устанавливают прямого запрета на использование сетных орудий лова при осуществлении любительского и спортивного рыболовства. Доступность лесковых сетей приводит к массовому браконьерскому лову водных биоресурсов и нарушению среды их обитания. Установление данного запрета </w:t>
      </w:r>
      <w:r w:rsidR="009965FD">
        <w:rPr>
          <w:rFonts w:ascii="Times New Roman" w:hAnsi="Times New Roman" w:cs="Times New Roman"/>
          <w:sz w:val="28"/>
          <w:szCs w:val="28"/>
        </w:rPr>
        <w:t>стало бы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основанием для привлечения нарушителей к административной ответственности. </w:t>
      </w:r>
    </w:p>
    <w:p w:rsidR="005D1C0D" w:rsidRPr="00426BEE" w:rsidRDefault="002C773E" w:rsidP="005D1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 р</w:t>
      </w:r>
      <w:r w:rsidR="005D1C0D" w:rsidRPr="00426BEE">
        <w:rPr>
          <w:rFonts w:ascii="Times New Roman" w:hAnsi="Times New Roman" w:cs="Times New Roman"/>
          <w:sz w:val="28"/>
          <w:szCs w:val="28"/>
        </w:rPr>
        <w:t>езультат</w:t>
      </w:r>
      <w:r w:rsidRPr="00426BEE">
        <w:rPr>
          <w:rFonts w:ascii="Times New Roman" w:hAnsi="Times New Roman" w:cs="Times New Roman"/>
          <w:sz w:val="28"/>
          <w:szCs w:val="28"/>
        </w:rPr>
        <w:t>ам</w:t>
      </w:r>
      <w:r w:rsidR="005D1C0D" w:rsidRPr="00426BEE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="005D1C0D" w:rsidRPr="00426BE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D1C0D" w:rsidRPr="00426BEE">
        <w:rPr>
          <w:rFonts w:ascii="Times New Roman" w:hAnsi="Times New Roman" w:cs="Times New Roman"/>
          <w:sz w:val="28"/>
          <w:szCs w:val="28"/>
        </w:rPr>
        <w:t>, проведенного в отношении регионального законодательства в сфере рыболовства</w:t>
      </w:r>
      <w:r w:rsidRPr="00426BEE">
        <w:rPr>
          <w:rFonts w:ascii="Times New Roman" w:hAnsi="Times New Roman" w:cs="Times New Roman"/>
          <w:sz w:val="28"/>
          <w:szCs w:val="28"/>
        </w:rPr>
        <w:t>, необходимо отметить следующее</w:t>
      </w:r>
      <w:r w:rsidR="005D1C0D" w:rsidRPr="00426BEE">
        <w:rPr>
          <w:rFonts w:ascii="Times New Roman" w:hAnsi="Times New Roman" w:cs="Times New Roman"/>
          <w:sz w:val="28"/>
          <w:szCs w:val="28"/>
        </w:rPr>
        <w:t>.</w:t>
      </w:r>
    </w:p>
    <w:p w:rsidR="005D1C0D" w:rsidRPr="00426BEE" w:rsidRDefault="005D1C0D" w:rsidP="005D1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Российской Федерации от 15 октября 2008 года № 765 «О порядке подготовки и принятия решения о предоставлении водных биологических ресурсов, отнесенных к объектам рыболовства, в пользование» </w:t>
      </w:r>
      <w:r w:rsidR="003E20F1" w:rsidRPr="00426BEE">
        <w:rPr>
          <w:rFonts w:ascii="Times New Roman" w:hAnsi="Times New Roman" w:cs="Times New Roman"/>
          <w:sz w:val="28"/>
          <w:szCs w:val="28"/>
        </w:rPr>
        <w:t xml:space="preserve">уполномоченным  органом исполнительной государственной власти области </w:t>
      </w:r>
      <w:r w:rsidRPr="00426BEE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426B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формы и порядок заполнения заявок о предоставлении водных биологических ресурсов в пользование в целях обеспечения традиционного образа жизни и осуществления традиционной хозяйственной деятельности</w:t>
      </w:r>
      <w:proofErr w:type="gramEnd"/>
      <w:r w:rsidRPr="00426B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коренных малочисленных народов Вологодской области, отнесенных к коренным малочисленным народам Севера Российской Федерации, порядок и сроки их рассмотрения</w:t>
      </w:r>
      <w:r w:rsidRPr="00426BEE">
        <w:rPr>
          <w:rFonts w:ascii="Times New Roman" w:hAnsi="Times New Roman" w:cs="Times New Roman"/>
          <w:sz w:val="28"/>
          <w:szCs w:val="28"/>
        </w:rPr>
        <w:t xml:space="preserve">. </w:t>
      </w:r>
      <w:r w:rsidR="009965FD">
        <w:rPr>
          <w:rFonts w:ascii="Times New Roman" w:hAnsi="Times New Roman" w:cs="Times New Roman"/>
          <w:sz w:val="28"/>
          <w:szCs w:val="28"/>
        </w:rPr>
        <w:t xml:space="preserve">За </w:t>
      </w:r>
      <w:r w:rsidRPr="00426BEE">
        <w:rPr>
          <w:rFonts w:ascii="Times New Roman" w:hAnsi="Times New Roman" w:cs="Times New Roman"/>
          <w:sz w:val="28"/>
          <w:szCs w:val="28"/>
        </w:rPr>
        <w:t>2014 год заявок на предоставление водных биологических ресурсов от указанной категории граждан не поступало.</w:t>
      </w:r>
    </w:p>
    <w:p w:rsidR="005D1C0D" w:rsidRPr="00426BEE" w:rsidRDefault="005D1C0D" w:rsidP="005D1C0D">
      <w:pPr>
        <w:tabs>
          <w:tab w:val="center" w:pos="4536"/>
          <w:tab w:val="left" w:pos="50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В течение 2014 года велась нормотворческая работа по реализации полномочий в сфере рыболовства, в том числе по приведению в соответствие </w:t>
      </w:r>
      <w:r w:rsidR="009965FD">
        <w:rPr>
          <w:rFonts w:ascii="Times New Roman" w:hAnsi="Times New Roman" w:cs="Times New Roman"/>
          <w:sz w:val="28"/>
          <w:szCs w:val="28"/>
        </w:rPr>
        <w:t xml:space="preserve">с </w:t>
      </w:r>
      <w:r w:rsidRPr="00426BEE">
        <w:rPr>
          <w:rFonts w:ascii="Times New Roman" w:hAnsi="Times New Roman" w:cs="Times New Roman"/>
          <w:sz w:val="28"/>
          <w:szCs w:val="28"/>
        </w:rPr>
        <w:t>федеральн</w:t>
      </w:r>
      <w:r w:rsidR="009965FD">
        <w:rPr>
          <w:rFonts w:ascii="Times New Roman" w:hAnsi="Times New Roman" w:cs="Times New Roman"/>
          <w:sz w:val="28"/>
          <w:szCs w:val="28"/>
        </w:rPr>
        <w:t>ым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965FD">
        <w:rPr>
          <w:rFonts w:ascii="Times New Roman" w:hAnsi="Times New Roman" w:cs="Times New Roman"/>
          <w:sz w:val="28"/>
          <w:szCs w:val="28"/>
        </w:rPr>
        <w:t>ом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закона области </w:t>
      </w:r>
      <w:r w:rsidR="00620662" w:rsidRPr="00426BEE">
        <w:rPr>
          <w:rFonts w:ascii="Times New Roman" w:hAnsi="Times New Roman" w:cs="Times New Roman"/>
          <w:sz w:val="28"/>
          <w:szCs w:val="28"/>
        </w:rPr>
        <w:t xml:space="preserve">от 13 ноября 2013 года № 3204-ОЗ </w:t>
      </w:r>
      <w:r w:rsidRPr="00426BEE">
        <w:rPr>
          <w:rFonts w:ascii="Times New Roman" w:hAnsi="Times New Roman" w:cs="Times New Roman"/>
          <w:bCs/>
          <w:sz w:val="28"/>
          <w:szCs w:val="28"/>
        </w:rPr>
        <w:t>«</w:t>
      </w:r>
      <w:r w:rsidRPr="00426BEE">
        <w:rPr>
          <w:rFonts w:ascii="Times New Roman" w:hAnsi="Times New Roman" w:cs="Times New Roman"/>
          <w:sz w:val="28"/>
          <w:szCs w:val="28"/>
        </w:rPr>
        <w:t xml:space="preserve">О разграничении полномочий в сфере охраны и использования животного мира, охоты и сохранения охотничьих ресурсов, рыболовства и сохранения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водных биологических ресурсов между органами государственной власти области</w:t>
      </w:r>
      <w:r w:rsidRPr="00426BEE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Так, в связи с принятием постановления Правительства Российской Федерации от 15 мая 2014 года № 450 «Об утверждении Правил организации и проведения торгов (конкурсов, аукционов) на право заключения договора п</w:t>
      </w:r>
      <w:r w:rsidR="00F91AB4">
        <w:rPr>
          <w:rFonts w:ascii="Times New Roman" w:hAnsi="Times New Roman" w:cs="Times New Roman"/>
          <w:sz w:val="28"/>
          <w:szCs w:val="28"/>
        </w:rPr>
        <w:t>ользования рыбоводным участком»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 признанием утратившим силу (с 27 мая 2014 года) постановления Правительства Российской Федерации от 14 февраля 2009 года № 136 «О проведении конкурса на право заключения договора о предоставлении рыбопромыслового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участка для осуществления товарного рыбоводства и заключении такого договора» из вышеуказанного закона области исключено полномочие органа исполнительной государственной власти области по организации и проведению конкурса на право заключения договора о предоставлении рыбопромыслового участка для осуществления товарного рыбоводства в отношении водных биологических ресурсов водных объектов, расп</w:t>
      </w:r>
      <w:r w:rsidR="009965FD">
        <w:rPr>
          <w:rFonts w:ascii="Times New Roman" w:hAnsi="Times New Roman" w:cs="Times New Roman"/>
          <w:sz w:val="28"/>
          <w:szCs w:val="28"/>
        </w:rPr>
        <w:t>оложенных на территории области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D1C0D" w:rsidRPr="00426BEE" w:rsidRDefault="005D1C0D" w:rsidP="005D1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5" w:history="1">
        <w:r w:rsidRPr="00426BE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развития рыбного хозяйства Вологодской области до 2020 года, одобренной постановлением Правительства области от 6 мая 2008 года № 934, создан Координационный совет по корректировке мероприятий Стратегии развития рыбного хозяйства Вологодской области до 2020 года и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Положение и состав Координационного совета. За период работы Координационного совета осуществлялся мониторинг хода выполнения мероприятий </w:t>
      </w:r>
      <w:hyperlink r:id="rId16" w:history="1">
        <w:r w:rsidRPr="00426BE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, подготовлены предложения о проведении корректировки мероприятий </w:t>
      </w:r>
      <w:hyperlink r:id="rId17" w:history="1">
        <w:r w:rsidRPr="00426BE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5D1C0D" w:rsidRPr="00426BEE" w:rsidRDefault="005D1C0D" w:rsidP="005D1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 результатам проделанной работы обеспечена полнота правового регулирования в данной сфере.</w:t>
      </w:r>
    </w:p>
    <w:p w:rsidR="00F128D5" w:rsidRPr="00426BEE" w:rsidRDefault="00F128D5" w:rsidP="00F128D5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8D5" w:rsidRDefault="00F128D5" w:rsidP="00F128D5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1AB4">
        <w:rPr>
          <w:rFonts w:ascii="Times New Roman" w:hAnsi="Times New Roman" w:cs="Times New Roman"/>
          <w:sz w:val="28"/>
          <w:szCs w:val="28"/>
        </w:rPr>
        <w:t xml:space="preserve">Качество и безопасность пищевых продуктов </w:t>
      </w:r>
    </w:p>
    <w:p w:rsidR="00F91AB4" w:rsidRPr="00F91AB4" w:rsidRDefault="00F91AB4" w:rsidP="00F128D5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8D5" w:rsidRPr="00426BEE" w:rsidRDefault="00F128D5" w:rsidP="00F128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Мероприятия по обеспечению качества и безопасности пищевых продуктов установлены подпрограммой «Экономически значимая программа «Развитие пищевой и перерабатывающей промышленности, обеспечение качества и безопасности продовольственного сырья и пищевых продуктов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 (постановление Правительства области от 22 октября 2012 года № 1222).</w:t>
      </w:r>
      <w:proofErr w:type="gramEnd"/>
    </w:p>
    <w:p w:rsidR="00F128D5" w:rsidRPr="00426BEE" w:rsidRDefault="00F128D5" w:rsidP="00F12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увеличение объемов производства продуктов питания с одновременным повышением их качественных показателей и конкурентоспособности на рынке.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реализации указанной подпрограммы на территории области принято постановление Правительства области от 2 апреля 2013 года № 364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реализации подпрограммы «Экономически значимая программа «Развитие пищевой и перерабатывающей промышленности, обеспечение качества и безопасности продовольственного сырья и пищевых продуктов в Вологодской области на 2013 - 2020 годы» государственной программы «Развитие агропромышленного комплекса и потребительского рынка Вологодской области на 2013 - 2020 годы»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8D5" w:rsidRPr="00426BEE" w:rsidRDefault="00F128D5" w:rsidP="00F128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2014 году по основному мероприятию вышеуказанной программы «Обеспечение качества и безопасности продовольственного сырья и пищевых продуктов» оказана государственная поддержка организациям на сумму 4704,726 тыс. руб</w:t>
      </w:r>
      <w:r w:rsidR="00F91AB4">
        <w:rPr>
          <w:rFonts w:ascii="Times New Roman" w:hAnsi="Times New Roman" w:cs="Times New Roman"/>
          <w:sz w:val="28"/>
          <w:szCs w:val="28"/>
        </w:rPr>
        <w:t>лей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8D5" w:rsidRPr="00426BEE" w:rsidRDefault="00F128D5" w:rsidP="00F128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течение года проведена работа по испытаниям образцов продовольственных товаров  </w:t>
      </w:r>
      <w:r w:rsidRPr="00426BEE">
        <w:rPr>
          <w:rFonts w:ascii="Times New Roman" w:eastAsia="Calibri" w:hAnsi="Times New Roman" w:cs="Times New Roman"/>
          <w:sz w:val="28"/>
          <w:szCs w:val="28"/>
        </w:rPr>
        <w:t xml:space="preserve">на соответствие требованиям Технического регламента </w:t>
      </w:r>
      <w:r w:rsidRPr="00426BEE">
        <w:rPr>
          <w:rFonts w:ascii="Times New Roman" w:hAnsi="Times New Roman" w:cs="Times New Roman"/>
          <w:bCs/>
          <w:sz w:val="28"/>
          <w:szCs w:val="28"/>
        </w:rPr>
        <w:t>«О безопасности пищевой продукции» (</w:t>
      </w:r>
      <w:proofErr w:type="gramStart"/>
      <w:r w:rsidRPr="00426BEE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426BEE">
        <w:rPr>
          <w:rFonts w:ascii="Times New Roman" w:hAnsi="Times New Roman" w:cs="Times New Roman"/>
          <w:bCs/>
          <w:sz w:val="28"/>
          <w:szCs w:val="28"/>
        </w:rPr>
        <w:t xml:space="preserve"> ТС 021/2011),  Технического регламента Таможенного союза «О безопасности молока и молочной продукции»</w:t>
      </w:r>
      <w:r w:rsidRPr="00426BEE">
        <w:rPr>
          <w:rFonts w:ascii="Times New Roman" w:eastAsia="Calibri" w:hAnsi="Times New Roman" w:cs="Times New Roman"/>
          <w:sz w:val="28"/>
          <w:szCs w:val="28"/>
        </w:rPr>
        <w:t xml:space="preserve"> (ТР ТС 033/2013), Технического регламента Таможенного союза «О безопасности мяса и мясной продукции» (ТР ТС 034/2013).</w:t>
      </w:r>
    </w:p>
    <w:p w:rsidR="00F128D5" w:rsidRPr="00426BEE" w:rsidRDefault="00F128D5" w:rsidP="00F128D5">
      <w:pPr>
        <w:pStyle w:val="Style5"/>
        <w:spacing w:line="276" w:lineRule="auto"/>
        <w:ind w:firstLine="567"/>
        <w:rPr>
          <w:sz w:val="28"/>
          <w:szCs w:val="28"/>
        </w:rPr>
      </w:pPr>
      <w:r w:rsidRPr="00426BEE">
        <w:rPr>
          <w:rFonts w:eastAsia="Calibri"/>
          <w:sz w:val="28"/>
          <w:szCs w:val="28"/>
        </w:rPr>
        <w:t>Результаты мониторинга раз</w:t>
      </w:r>
      <w:r w:rsidR="000E4B99">
        <w:rPr>
          <w:rFonts w:eastAsia="Calibri"/>
          <w:sz w:val="28"/>
          <w:szCs w:val="28"/>
        </w:rPr>
        <w:t>мещались на официальных сайтах</w:t>
      </w:r>
      <w:r w:rsidRPr="00426BEE">
        <w:rPr>
          <w:rFonts w:eastAsia="Calibri"/>
          <w:sz w:val="28"/>
          <w:szCs w:val="28"/>
        </w:rPr>
        <w:t xml:space="preserve">, а также были направлены в Управление </w:t>
      </w:r>
      <w:proofErr w:type="spellStart"/>
      <w:r w:rsidRPr="00426BEE">
        <w:rPr>
          <w:rFonts w:eastAsia="Calibri"/>
          <w:sz w:val="28"/>
          <w:szCs w:val="28"/>
        </w:rPr>
        <w:t>Роспотребнадзора</w:t>
      </w:r>
      <w:proofErr w:type="spellEnd"/>
      <w:r w:rsidRPr="00426BEE">
        <w:rPr>
          <w:rFonts w:eastAsia="Calibri"/>
          <w:sz w:val="28"/>
          <w:szCs w:val="28"/>
        </w:rPr>
        <w:t xml:space="preserve"> по Вологодской области. Кроме того, </w:t>
      </w:r>
      <w:r w:rsidRPr="00426BEE">
        <w:rPr>
          <w:sz w:val="28"/>
          <w:szCs w:val="28"/>
        </w:rPr>
        <w:t>проведены мероприятия по информированности предприятий АПК области по соблюдению требований вышеуказанной нормативно-технической документации Таможенного союза.</w:t>
      </w:r>
    </w:p>
    <w:p w:rsidR="00F128D5" w:rsidRPr="00426BEE" w:rsidRDefault="00F128D5" w:rsidP="00F128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потребителей о качестве и безопасности пищевых продуктов в административном центре области организована выставка-ярмарка «Настоящий Вологодский продукт</w:t>
      </w:r>
      <w:r w:rsidR="000E4B99">
        <w:rPr>
          <w:rFonts w:ascii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>-</w:t>
      </w:r>
      <w:r w:rsidR="000E4B99">
        <w:rPr>
          <w:rFonts w:ascii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>2014». Данное мероприятие позволило продемонстрировать агропродовольственный потенциал и достижения пищевой индустрии региона, обменяться опытом по вопросам развития сельского хозяйства и регулирования рынков сельскохозяйственной продукции, сырья и продовольствия.</w:t>
      </w:r>
    </w:p>
    <w:p w:rsidR="00F128D5" w:rsidRPr="00426BEE" w:rsidRDefault="00F128D5" w:rsidP="00F128D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6BEE">
        <w:rPr>
          <w:rFonts w:ascii="Times New Roman" w:eastAsia="+mn-ea" w:hAnsi="Times New Roman" w:cs="Times New Roman"/>
          <w:sz w:val="28"/>
          <w:szCs w:val="28"/>
        </w:rPr>
        <w:t xml:space="preserve">В рамках проведенной </w:t>
      </w:r>
      <w:r w:rsidR="006477C9">
        <w:rPr>
          <w:rFonts w:ascii="Times New Roman" w:eastAsia="+mn-ea" w:hAnsi="Times New Roman" w:cs="Times New Roman"/>
          <w:sz w:val="28"/>
          <w:szCs w:val="28"/>
        </w:rPr>
        <w:t>р</w:t>
      </w:r>
      <w:r w:rsidRPr="00426BEE">
        <w:rPr>
          <w:rFonts w:ascii="Times New Roman" w:eastAsia="+mn-ea" w:hAnsi="Times New Roman" w:cs="Times New Roman"/>
          <w:sz w:val="28"/>
          <w:szCs w:val="28"/>
        </w:rPr>
        <w:t xml:space="preserve">егиональной конференции «Повышение качества безопасности пищевой продукции – основа создания условий для </w:t>
      </w:r>
      <w:proofErr w:type="spellStart"/>
      <w:r w:rsidRPr="00426BEE">
        <w:rPr>
          <w:rFonts w:ascii="Times New Roman" w:eastAsia="+mn-ea" w:hAnsi="Times New Roman" w:cs="Times New Roman"/>
          <w:sz w:val="28"/>
          <w:szCs w:val="28"/>
        </w:rPr>
        <w:t>импортозамещения</w:t>
      </w:r>
      <w:proofErr w:type="spellEnd"/>
      <w:r w:rsidRPr="00426BEE">
        <w:rPr>
          <w:rFonts w:ascii="Times New Roman" w:eastAsia="+mn-ea" w:hAnsi="Times New Roman" w:cs="Times New Roman"/>
          <w:sz w:val="28"/>
          <w:szCs w:val="28"/>
        </w:rPr>
        <w:t>»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намечены пути координации совместной работы органов исполнительной власти, контролирующих органов и представителей </w:t>
      </w:r>
      <w:proofErr w:type="spellStart"/>
      <w:r w:rsidRPr="00426BEE">
        <w:rPr>
          <w:rFonts w:ascii="Times New Roman" w:hAnsi="Times New Roman" w:cs="Times New Roman"/>
          <w:bCs/>
          <w:sz w:val="28"/>
          <w:szCs w:val="28"/>
        </w:rPr>
        <w:t>бизнес-сообщества</w:t>
      </w:r>
      <w:proofErr w:type="spellEnd"/>
      <w:r w:rsidRPr="00426BEE">
        <w:rPr>
          <w:rFonts w:ascii="Times New Roman" w:hAnsi="Times New Roman" w:cs="Times New Roman"/>
          <w:bCs/>
          <w:sz w:val="28"/>
          <w:szCs w:val="28"/>
        </w:rPr>
        <w:t xml:space="preserve"> по пресечению проникновения на рынок области контрафактной, фальсифицированной и некачественной продукции; выработаны меры, направленные на повышение уровня информированности населения о качестве и безопасности пищевых продуктов.</w:t>
      </w:r>
      <w:proofErr w:type="gramEnd"/>
    </w:p>
    <w:p w:rsidR="00F128D5" w:rsidRPr="00426BEE" w:rsidRDefault="00F128D5" w:rsidP="00F128D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Мониторинг </w:t>
      </w:r>
      <w:proofErr w:type="spellStart"/>
      <w:r w:rsidRPr="00426BEE">
        <w:rPr>
          <w:rFonts w:ascii="Times New Roman" w:hAnsi="Times New Roman" w:cs="Times New Roman"/>
          <w:bCs/>
          <w:sz w:val="28"/>
          <w:szCs w:val="28"/>
        </w:rPr>
        <w:t>правоприменения</w:t>
      </w:r>
      <w:proofErr w:type="spellEnd"/>
      <w:r w:rsidRPr="00426BEE">
        <w:rPr>
          <w:rFonts w:ascii="Times New Roman" w:hAnsi="Times New Roman" w:cs="Times New Roman"/>
          <w:bCs/>
          <w:sz w:val="28"/>
          <w:szCs w:val="28"/>
        </w:rPr>
        <w:t xml:space="preserve"> показал эффективность проделанной работы, подтвердил полноту правового регулирования </w:t>
      </w:r>
      <w:r w:rsidRPr="00426BEE">
        <w:rPr>
          <w:rFonts w:ascii="Times New Roman" w:hAnsi="Times New Roman" w:cs="Times New Roman"/>
          <w:sz w:val="28"/>
          <w:szCs w:val="28"/>
        </w:rPr>
        <w:t>по вопросам обеспечения качества и безопасности пищевых продуктов.</w:t>
      </w:r>
    </w:p>
    <w:p w:rsidR="003D3A67" w:rsidRPr="00426BEE" w:rsidRDefault="003D3A67" w:rsidP="00F128D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8741B" w:rsidRDefault="0068741B" w:rsidP="0068741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7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поддержка семьи, материнства и детства </w:t>
      </w:r>
    </w:p>
    <w:p w:rsidR="006477C9" w:rsidRPr="006477C9" w:rsidRDefault="006477C9" w:rsidP="006874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6D2" w:rsidRPr="00426BEE" w:rsidRDefault="003646D2" w:rsidP="004405B0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правопримепнения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необходимо отметить </w:t>
      </w:r>
      <w:r w:rsidR="004405B0" w:rsidRPr="00426BEE">
        <w:rPr>
          <w:rFonts w:ascii="Times New Roman" w:hAnsi="Times New Roman" w:cs="Times New Roman"/>
          <w:sz w:val="28"/>
          <w:szCs w:val="28"/>
        </w:rPr>
        <w:t>следующее.</w:t>
      </w:r>
    </w:p>
    <w:p w:rsidR="003646D2" w:rsidRPr="00426BEE" w:rsidRDefault="009A5705" w:rsidP="004405B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646D2" w:rsidRPr="00426BEE">
        <w:rPr>
          <w:rFonts w:ascii="Times New Roman" w:hAnsi="Times New Roman" w:cs="Times New Roman"/>
          <w:sz w:val="28"/>
          <w:szCs w:val="28"/>
        </w:rPr>
        <w:t xml:space="preserve">Подпункт «в» пункта 28 Порядка и условий назначения и выплаты государственных пособий гражданам, имеющим детей, утвержденного приказом </w:t>
      </w:r>
      <w:proofErr w:type="spellStart"/>
      <w:r w:rsidR="003646D2" w:rsidRPr="00426B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646D2" w:rsidRPr="00426BEE">
        <w:rPr>
          <w:rFonts w:ascii="Times New Roman" w:hAnsi="Times New Roman" w:cs="Times New Roman"/>
          <w:sz w:val="28"/>
          <w:szCs w:val="28"/>
        </w:rPr>
        <w:t xml:space="preserve"> России от 23 декабря 2009 года </w:t>
      </w:r>
      <w:r w:rsidR="004405B0" w:rsidRPr="00426BEE">
        <w:rPr>
          <w:rFonts w:ascii="Times New Roman" w:hAnsi="Times New Roman" w:cs="Times New Roman"/>
          <w:sz w:val="28"/>
          <w:szCs w:val="28"/>
        </w:rPr>
        <w:t>№</w:t>
      </w:r>
      <w:r w:rsidR="003646D2" w:rsidRPr="00426BEE">
        <w:rPr>
          <w:rFonts w:ascii="Times New Roman" w:hAnsi="Times New Roman" w:cs="Times New Roman"/>
          <w:sz w:val="28"/>
          <w:szCs w:val="28"/>
        </w:rPr>
        <w:t xml:space="preserve"> 1012н, содержит требование о предоставлении заявителем, обратившимся за назначением единовременного пособия при рождении ребенка по месту работы (службы), справки органа социальной защиты населения о том, что второму (неработающему) родителю пособие не назначалось.</w:t>
      </w:r>
      <w:proofErr w:type="gramEnd"/>
    </w:p>
    <w:p w:rsidR="003646D2" w:rsidRPr="00426BEE" w:rsidRDefault="003646D2" w:rsidP="004405B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При этом согласно пункту 27 </w:t>
      </w:r>
      <w:r w:rsidR="004405B0" w:rsidRPr="00426BEE">
        <w:rPr>
          <w:rFonts w:ascii="Times New Roman" w:hAnsi="Times New Roman" w:cs="Times New Roman"/>
          <w:sz w:val="28"/>
          <w:szCs w:val="28"/>
        </w:rPr>
        <w:t>выше</w:t>
      </w:r>
      <w:r w:rsidRPr="00426BEE">
        <w:rPr>
          <w:rFonts w:ascii="Times New Roman" w:hAnsi="Times New Roman" w:cs="Times New Roman"/>
          <w:sz w:val="28"/>
          <w:szCs w:val="28"/>
        </w:rPr>
        <w:t xml:space="preserve">указанного Порядка пособие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назначается и выплачивается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органом социальной защиты населения в случае, если оба родителя не работают (не служат). В случае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если работает (служит) только один родитель</w:t>
      </w:r>
      <w:r w:rsidR="006477C9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пособие назначается и выплачивается по месту работы (службы) родителя.</w:t>
      </w:r>
    </w:p>
    <w:p w:rsidR="003646D2" w:rsidRPr="00426BEE" w:rsidRDefault="003646D2" w:rsidP="004405B0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Поскольку в данном случае назначение пособия по линии органов социальной защиты населения исключено, требование к работающему (служащему) родителю о предъявлении справки органа социальной защиты населения о том, что неработающему родителю пособие не назначалось, является завышенным</w:t>
      </w:r>
      <w:r w:rsidR="009A5705">
        <w:rPr>
          <w:rFonts w:ascii="Times New Roman" w:hAnsi="Times New Roman" w:cs="Times New Roman"/>
          <w:sz w:val="28"/>
          <w:szCs w:val="28"/>
        </w:rPr>
        <w:t>.</w:t>
      </w:r>
    </w:p>
    <w:p w:rsidR="0068741B" w:rsidRPr="00426BEE" w:rsidRDefault="009A5705" w:rsidP="004405B0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77C9">
        <w:rPr>
          <w:rFonts w:ascii="Times New Roman" w:hAnsi="Times New Roman" w:cs="Times New Roman"/>
          <w:sz w:val="28"/>
          <w:szCs w:val="28"/>
        </w:rPr>
        <w:t>В 2014 году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 области продолжена работа по приведению областного законодательства в соответствие с федеральным законодательством, регулирующим сферу социальной поддержки семьи, материнства, отцовства и детства, а также по принятию нормативных правовых актов области, относящихся к компетенции субъекта Российской Федерации.</w:t>
      </w:r>
    </w:p>
    <w:p w:rsidR="0068741B" w:rsidRPr="00426BEE" w:rsidRDefault="009A5705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8741B" w:rsidRPr="00426BEE">
        <w:rPr>
          <w:rFonts w:ascii="Times New Roman" w:hAnsi="Times New Roman" w:cs="Times New Roman"/>
          <w:sz w:val="28"/>
          <w:szCs w:val="28"/>
        </w:rPr>
        <w:t xml:space="preserve">Законом области от 17 июля 2013 года № 3140-ОЗ «О мерах социальной поддержки отдельных категорий граждан в целях реализации права на образование» </w:t>
      </w:r>
      <w:r w:rsidR="006F27BD" w:rsidRPr="00426BEE">
        <w:rPr>
          <w:rFonts w:ascii="Times New Roman" w:hAnsi="Times New Roman" w:cs="Times New Roman"/>
          <w:sz w:val="28"/>
          <w:szCs w:val="28"/>
        </w:rPr>
        <w:t xml:space="preserve">(далее - закон области № 3140-ОЗ) 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6F27BD" w:rsidRPr="00426BEE">
        <w:rPr>
          <w:rFonts w:ascii="Times New Roman" w:hAnsi="Times New Roman" w:cs="Times New Roman"/>
          <w:sz w:val="28"/>
          <w:szCs w:val="28"/>
        </w:rPr>
        <w:t>такие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 меры социальной поддержки обучающихся в государственных общеобразовательных организациях области со специальным </w:t>
      </w:r>
      <w:r w:rsidR="006F27BD" w:rsidRPr="00426BEE">
        <w:rPr>
          <w:rFonts w:ascii="Times New Roman" w:hAnsi="Times New Roman" w:cs="Times New Roman"/>
          <w:sz w:val="28"/>
          <w:szCs w:val="28"/>
        </w:rPr>
        <w:t xml:space="preserve">наименованием «кадетская школа», как </w:t>
      </w:r>
      <w:r w:rsidR="0068741B" w:rsidRPr="00426BEE">
        <w:rPr>
          <w:rFonts w:ascii="Times New Roman" w:hAnsi="Times New Roman" w:cs="Times New Roman"/>
          <w:sz w:val="28"/>
          <w:szCs w:val="28"/>
        </w:rPr>
        <w:t>обеспечение вещевым имуществом (обмундированием), в том числе форменной одеждой, учебниками, школьно-письменными принадлежностями, хозяйственным инвентарем, а также бесплатным питанием.</w:t>
      </w:r>
      <w:proofErr w:type="gramEnd"/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области от 1 дека</w:t>
      </w:r>
      <w:r w:rsidR="006F27BD" w:rsidRPr="00426BEE">
        <w:rPr>
          <w:rFonts w:ascii="Times New Roman" w:hAnsi="Times New Roman" w:cs="Times New Roman"/>
          <w:sz w:val="28"/>
          <w:szCs w:val="28"/>
        </w:rPr>
        <w:t>бря 2014 года № 1061 утверждены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порядки</w:t>
      </w:r>
      <w:r w:rsidR="006F27BD" w:rsidRPr="00426BEE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9A5705">
        <w:rPr>
          <w:rFonts w:ascii="Times New Roman" w:hAnsi="Times New Roman" w:cs="Times New Roman"/>
          <w:sz w:val="28"/>
          <w:szCs w:val="28"/>
        </w:rPr>
        <w:t>реализации положений закона области № 3140-ОЗ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68741B" w:rsidRPr="00426BEE" w:rsidRDefault="009A5705" w:rsidP="004405B0">
      <w:pPr>
        <w:tabs>
          <w:tab w:val="left" w:pos="720"/>
          <w:tab w:val="left" w:pos="4179"/>
        </w:tabs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41B" w:rsidRPr="00426BEE">
        <w:rPr>
          <w:rFonts w:ascii="Times New Roman" w:hAnsi="Times New Roman" w:cs="Times New Roman"/>
          <w:sz w:val="28"/>
          <w:szCs w:val="28"/>
        </w:rPr>
        <w:t>2. В соответствии с частью 5 статьи 41 Федерального закона № 273-ФЗ обучение детей-инвалидов, которые по состоянию здоровья не могут посещать образовательные организации, а также детей, нуждающихся в длительном лечении, может быть организовано образовательными организациями на дому или в медицинских организациях.</w:t>
      </w:r>
    </w:p>
    <w:p w:rsidR="009A5705" w:rsidRDefault="0068741B" w:rsidP="00A1347E">
      <w:pPr>
        <w:tabs>
          <w:tab w:val="left" w:pos="900"/>
        </w:tabs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детей указанных категорий устанавливается нормативным правовым актом субъекта Российской Федерации.</w:t>
      </w:r>
      <w:r w:rsidR="009A570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области от 29 декабря 2014 года № 1208 утвержден Порядок </w:t>
      </w:r>
      <w:r w:rsidR="009A5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="009A57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</w:t>
      </w:r>
      <w:proofErr w:type="gramEnd"/>
      <w:r w:rsidR="009A5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основным общеобразовательным программам на дому или в медицинских организациях</w:t>
      </w:r>
      <w:r w:rsidR="00A134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741B" w:rsidRPr="00426BEE" w:rsidRDefault="0068741B" w:rsidP="004405B0">
      <w:pPr>
        <w:tabs>
          <w:tab w:val="left" w:pos="900"/>
        </w:tabs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Статьей 7.1 закона област</w:t>
      </w:r>
      <w:r w:rsidR="000526D9" w:rsidRPr="00426BEE">
        <w:rPr>
          <w:rFonts w:ascii="Times New Roman" w:hAnsi="Times New Roman" w:cs="Times New Roman"/>
          <w:sz w:val="28"/>
          <w:szCs w:val="28"/>
        </w:rPr>
        <w:t xml:space="preserve">и № 3140-ОЗ </w:t>
      </w:r>
      <w:r w:rsidRPr="00426BEE">
        <w:rPr>
          <w:rFonts w:ascii="Times New Roman" w:hAnsi="Times New Roman" w:cs="Times New Roman"/>
          <w:sz w:val="28"/>
          <w:szCs w:val="28"/>
        </w:rPr>
        <w:t>установлены следующие меры социальной поддержки: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детей-инвалидов, ВИЧ-инфицированных детей, являющихся обучающимися государственных или муниципальных образовательных организаций, обучение которых по основным общеобразовательным программам осуществляется родителями (законными представителями) на дому самостоятельно, компенсируются затраты в размерах нормативов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финансирования на обеспечение общеобразовательного процесса при индивидуальном обучении на дому, установленных законом области об областном бюджете на очередной финансовый год и плановый период;</w:t>
      </w:r>
      <w:proofErr w:type="gramEnd"/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детей-инвалидов, являющихся обучающимися государственных или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осуществляется на дому с использованием дистанционных образовательных технологий, предоставляются ежемесячные денежные выплаты на оплату услуг по передаче данных и предоставлению доступа к информационно-телекоммуникационной сети «Интернет»  в соответствии с тарифами на оплату услуг связи.</w:t>
      </w:r>
      <w:proofErr w:type="gramEnd"/>
    </w:p>
    <w:p w:rsidR="00A1347E" w:rsidRPr="00426BEE" w:rsidRDefault="00A1347E" w:rsidP="00A1347E">
      <w:pPr>
        <w:tabs>
          <w:tab w:val="left" w:pos="900"/>
        </w:tabs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Постановлением Правительства области от 29 декабря 2014 года № 1208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создан единый механизм оформления правовых отношений между детьми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указанных категорий, их родителями (законными представителями) и образовательной организацией.</w:t>
      </w:r>
    </w:p>
    <w:p w:rsidR="0068741B" w:rsidRPr="00426BEE" w:rsidRDefault="0068741B" w:rsidP="004405B0">
      <w:pPr>
        <w:tabs>
          <w:tab w:val="left" w:pos="900"/>
        </w:tabs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Законом области </w:t>
      </w:r>
      <w:r w:rsidR="000526D9" w:rsidRPr="00426BEE">
        <w:rPr>
          <w:rFonts w:ascii="Times New Roman" w:hAnsi="Times New Roman" w:cs="Times New Roman"/>
          <w:sz w:val="28"/>
          <w:szCs w:val="28"/>
        </w:rPr>
        <w:t xml:space="preserve">от 17 декабря 2007 года № 1719-ОЗ </w:t>
      </w:r>
      <w:r w:rsidRPr="00426BEE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отдельными государственными полномочиями в сфере образования» предоставление мер социальной поддержки детям указанных категорий </w:t>
      </w:r>
      <w:r w:rsidR="00A1347E">
        <w:rPr>
          <w:rFonts w:ascii="Times New Roman" w:hAnsi="Times New Roman" w:cs="Times New Roman"/>
          <w:sz w:val="28"/>
          <w:szCs w:val="28"/>
        </w:rPr>
        <w:t>осуществляется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347E">
        <w:rPr>
          <w:rFonts w:ascii="Times New Roman" w:hAnsi="Times New Roman" w:cs="Times New Roman"/>
          <w:sz w:val="28"/>
          <w:szCs w:val="28"/>
        </w:rPr>
        <w:t>ами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A6C75" w:rsidRPr="000A6C75">
        <w:rPr>
          <w:rFonts w:ascii="Times New Roman" w:hAnsi="Times New Roman" w:cs="Times New Roman"/>
          <w:sz w:val="28"/>
          <w:szCs w:val="28"/>
        </w:rPr>
        <w:t xml:space="preserve"> </w:t>
      </w:r>
      <w:r w:rsidR="000A6C75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области</w:t>
      </w:r>
      <w:r w:rsidRPr="00426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41B" w:rsidRPr="00426BEE" w:rsidRDefault="009A5705" w:rsidP="004405B0">
      <w:pPr>
        <w:pStyle w:val="af4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41B" w:rsidRPr="00426BEE">
        <w:rPr>
          <w:rFonts w:ascii="Times New Roman" w:hAnsi="Times New Roman" w:cs="Times New Roman"/>
          <w:sz w:val="28"/>
          <w:szCs w:val="28"/>
        </w:rPr>
        <w:t>3. Постановлением Правительства области от 21 апреля 2014 года № 323 «Об утверждении Порядка предоставления мер социальной поддержки детям с ограниченными возможностями здоровья» утвержден Порядок предоставления мер социальной поддержки детям с ограниченными возможностями здоровья, предусмотренных статьей</w:t>
      </w:r>
      <w:r w:rsidR="000526D9" w:rsidRPr="00426BEE">
        <w:rPr>
          <w:rFonts w:ascii="Times New Roman" w:hAnsi="Times New Roman" w:cs="Times New Roman"/>
          <w:sz w:val="28"/>
          <w:szCs w:val="28"/>
        </w:rPr>
        <w:t xml:space="preserve"> 3 закона области № 3140-ОЗ</w:t>
      </w:r>
      <w:r w:rsidR="0068741B" w:rsidRPr="00426BEE">
        <w:rPr>
          <w:rFonts w:ascii="Times New Roman" w:hAnsi="Times New Roman" w:cs="Times New Roman"/>
          <w:sz w:val="28"/>
          <w:szCs w:val="28"/>
        </w:rPr>
        <w:t>: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 предоставлению детям с ограниченными возможностями здоровья, проживающим и обучающимся в государственных организациях области, осуществляющих образовательную деятельность, и муниципальных организациях, осуществляющих образовательную деятельность, полного государственного обеспечения, включая обеспечение питанием, одеждой, обувью, мягким и жестким инвентарем;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 обеспечению детей с ограниченными возможностями здоровья, не проживающих в государственных и муниципальных организациях, осуществляющих образовательную деятельность, но обучающихся в них, двухразовым бесплатным питанием  за счет средств областного бюджета.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Нормы полного государственного обеспечения детей с ограниченными возможностями здоровья, проживающих и обучающихся в государственных и муниципальных организациях области, установлены постановлением Правительства области от 2 декабря 2013 года № 1214 «Об установлении норм полного государственного обеспечения детей-сирот и детей, оставшихся без попечения родителей, лиц из числа детей указанных категорий, а также детей с ограниченными возможностями здоровья».</w:t>
      </w:r>
      <w:proofErr w:type="gramEnd"/>
    </w:p>
    <w:p w:rsidR="003646D2" w:rsidRPr="00426BEE" w:rsidRDefault="009A5705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4. Во исполнение закона области </w:t>
      </w:r>
      <w:r w:rsidR="003646D2" w:rsidRPr="00426BEE">
        <w:rPr>
          <w:rFonts w:ascii="Times New Roman" w:hAnsi="Times New Roman" w:cs="Times New Roman"/>
          <w:sz w:val="28"/>
          <w:szCs w:val="28"/>
        </w:rPr>
        <w:t>№ 3140-ОЗ постановлениями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 Правительства области</w:t>
      </w:r>
      <w:r w:rsidR="003646D2" w:rsidRPr="00426BEE">
        <w:rPr>
          <w:rFonts w:ascii="Times New Roman" w:hAnsi="Times New Roman" w:cs="Times New Roman"/>
          <w:sz w:val="28"/>
          <w:szCs w:val="28"/>
        </w:rPr>
        <w:t>:</w:t>
      </w:r>
    </w:p>
    <w:p w:rsidR="0068741B" w:rsidRPr="00426BEE" w:rsidRDefault="003646D2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от  17 марта 2014 года № 209 </w:t>
      </w:r>
      <w:r w:rsidR="0068741B" w:rsidRPr="00426BEE">
        <w:rPr>
          <w:rFonts w:ascii="Times New Roman" w:hAnsi="Times New Roman" w:cs="Times New Roman"/>
          <w:sz w:val="28"/>
          <w:szCs w:val="28"/>
        </w:rPr>
        <w:t>утвержден Порядок предоставления компенсации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="006477C9">
        <w:rPr>
          <w:rFonts w:ascii="Times New Roman" w:hAnsi="Times New Roman" w:cs="Times New Roman"/>
          <w:sz w:val="28"/>
          <w:szCs w:val="28"/>
        </w:rPr>
        <w:t>;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от 16 июня 2014 года № 510 утвержден </w:t>
      </w:r>
      <w:hyperlink r:id="rId18" w:history="1">
        <w:r w:rsidRPr="00426BE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в целях реализации права на образование.</w:t>
      </w:r>
    </w:p>
    <w:p w:rsidR="0068741B" w:rsidRPr="00426BEE" w:rsidRDefault="009A5705" w:rsidP="004405B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646D2" w:rsidRPr="00426BEE">
        <w:rPr>
          <w:rFonts w:ascii="Times New Roman" w:hAnsi="Times New Roman" w:cs="Times New Roman"/>
          <w:sz w:val="28"/>
          <w:szCs w:val="28"/>
        </w:rPr>
        <w:t>5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41B" w:rsidRPr="00426BEE">
        <w:rPr>
          <w:rFonts w:ascii="Times New Roman" w:hAnsi="Times New Roman" w:cs="Times New Roman"/>
          <w:sz w:val="28"/>
          <w:szCs w:val="28"/>
        </w:rPr>
        <w:t>В 2014 году согласно постановлению Правительства области от 10 февраля 2014 года № 107 «</w:t>
      </w:r>
      <w:r w:rsidR="0068741B" w:rsidRPr="00426BEE">
        <w:rPr>
          <w:rFonts w:ascii="Times New Roman" w:hAnsi="Times New Roman" w:cs="Times New Roman"/>
          <w:bCs/>
          <w:sz w:val="28"/>
          <w:szCs w:val="28"/>
        </w:rPr>
        <w:t xml:space="preserve">О проведении эксперимента по предоставлению ежемесячного вознаграждения на основании договора о взаимных обязательствах с одним из родителей многодетной семьи с 8 и более детьми» </w:t>
      </w:r>
      <w:r w:rsidR="0068741B" w:rsidRPr="00426BEE">
        <w:rPr>
          <w:rFonts w:ascii="Times New Roman" w:hAnsi="Times New Roman" w:cs="Times New Roman"/>
          <w:sz w:val="28"/>
          <w:szCs w:val="28"/>
        </w:rPr>
        <w:t>с 15 февраля 2014 года по 15 февраля 2015 года</w:t>
      </w:r>
      <w:r w:rsidR="0068741B" w:rsidRPr="00426BEE">
        <w:rPr>
          <w:rFonts w:ascii="Times New Roman" w:hAnsi="Times New Roman" w:cs="Times New Roman"/>
          <w:bCs/>
          <w:sz w:val="28"/>
          <w:szCs w:val="28"/>
        </w:rPr>
        <w:t xml:space="preserve"> в 5 муниципальных районах области </w:t>
      </w:r>
      <w:r w:rsidR="0068741B" w:rsidRPr="00426BEE">
        <w:rPr>
          <w:rFonts w:ascii="Times New Roman" w:hAnsi="Times New Roman" w:cs="Times New Roman"/>
          <w:sz w:val="28"/>
          <w:szCs w:val="28"/>
        </w:rPr>
        <w:t>пров</w:t>
      </w:r>
      <w:r w:rsidR="000A6C75">
        <w:rPr>
          <w:rFonts w:ascii="Times New Roman" w:hAnsi="Times New Roman" w:cs="Times New Roman"/>
          <w:sz w:val="28"/>
          <w:szCs w:val="28"/>
        </w:rPr>
        <w:t>еден</w:t>
      </w:r>
      <w:r w:rsidR="0068741B" w:rsidRPr="00426BEE">
        <w:rPr>
          <w:rFonts w:ascii="Times New Roman" w:hAnsi="Times New Roman" w:cs="Times New Roman"/>
          <w:sz w:val="28"/>
          <w:szCs w:val="28"/>
        </w:rPr>
        <w:t xml:space="preserve"> эксперимент по предоставлению ежемесячного вознаграждения на основании</w:t>
      </w:r>
      <w:proofErr w:type="gramEnd"/>
      <w:r w:rsidR="0068741B" w:rsidRPr="00426BEE">
        <w:rPr>
          <w:rFonts w:ascii="Times New Roman" w:hAnsi="Times New Roman" w:cs="Times New Roman"/>
          <w:sz w:val="28"/>
          <w:szCs w:val="28"/>
        </w:rPr>
        <w:t xml:space="preserve"> договора о взаимных обязательствах.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bCs/>
          <w:sz w:val="28"/>
          <w:szCs w:val="28"/>
        </w:rPr>
        <w:t>В</w:t>
      </w:r>
      <w:r w:rsidRPr="00426BEE">
        <w:rPr>
          <w:rFonts w:ascii="Times New Roman" w:hAnsi="Times New Roman" w:cs="Times New Roman"/>
          <w:sz w:val="28"/>
          <w:szCs w:val="28"/>
        </w:rPr>
        <w:t xml:space="preserve"> эксперименте участвовало 5 многодетных семей, в которых воспитываются от 8 до 11 детей в возрасте до 18 лет. Со всеми семьями были заключены договоры о взаимных обязательствах, предусматривающие обязательства семьи по трудоустройству другого родителя, ведению семьей подсобного хозяйства, обязательному посещению детьми школьного возраста общеобразовательной организации, полноценному содержанию и всестороннему развитию детей.</w:t>
      </w:r>
    </w:p>
    <w:p w:rsidR="0068741B" w:rsidRPr="00426BEE" w:rsidRDefault="0068741B" w:rsidP="004405B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По результатам анализа проводимой с семьями работы отмечены положительные результаты реализации данного эксперимента. В настоящее время разработан проект постановления Правительства области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о проведении эксперимента </w:t>
      </w:r>
      <w:r w:rsidRPr="00426BEE">
        <w:rPr>
          <w:rFonts w:ascii="Times New Roman" w:hAnsi="Times New Roman" w:cs="Times New Roman"/>
          <w:bCs/>
          <w:sz w:val="28"/>
          <w:szCs w:val="28"/>
        </w:rPr>
        <w:t>по предоставлению ежемесячного вознаграждения на основании договора о взаимных обязательствах с одним из родителей</w:t>
      </w:r>
      <w:proofErr w:type="gramEnd"/>
      <w:r w:rsidRPr="00426BEE">
        <w:rPr>
          <w:rFonts w:ascii="Times New Roman" w:hAnsi="Times New Roman" w:cs="Times New Roman"/>
          <w:bCs/>
          <w:sz w:val="28"/>
          <w:szCs w:val="28"/>
        </w:rPr>
        <w:t xml:space="preserve"> многодетной семьи с 8 и более детьми в 2015 году</w:t>
      </w:r>
      <w:r w:rsidRPr="00426BEE">
        <w:rPr>
          <w:rFonts w:ascii="Times New Roman" w:hAnsi="Times New Roman" w:cs="Times New Roman"/>
          <w:sz w:val="28"/>
          <w:szCs w:val="28"/>
        </w:rPr>
        <w:t xml:space="preserve">, предусматривающий внедрение института профессионального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на всей территории области.</w:t>
      </w:r>
    </w:p>
    <w:p w:rsidR="004405B0" w:rsidRPr="00426BEE" w:rsidRDefault="004405B0" w:rsidP="004405B0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5B0" w:rsidRDefault="004405B0" w:rsidP="00007DA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77C9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для обеспечения государственных и муниципальных нужд </w:t>
      </w:r>
    </w:p>
    <w:p w:rsidR="006477C9" w:rsidRPr="006477C9" w:rsidRDefault="006477C9" w:rsidP="00007DA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5B0" w:rsidRPr="00426BEE" w:rsidRDefault="004405B0" w:rsidP="00775D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</w:t>
      </w:r>
      <w:r w:rsidR="00007DA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426BEE">
        <w:rPr>
          <w:rFonts w:ascii="Times New Roman" w:hAnsi="Times New Roman" w:cs="Times New Roman"/>
          <w:sz w:val="28"/>
          <w:szCs w:val="28"/>
        </w:rPr>
        <w:t>реализаци</w:t>
      </w:r>
      <w:r w:rsidR="00007DA0">
        <w:rPr>
          <w:rFonts w:ascii="Times New Roman" w:hAnsi="Times New Roman" w:cs="Times New Roman"/>
          <w:sz w:val="28"/>
          <w:szCs w:val="28"/>
        </w:rPr>
        <w:t>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6477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6BEE">
        <w:rPr>
          <w:rFonts w:ascii="Times New Roman" w:hAnsi="Times New Roman" w:cs="Times New Roman"/>
          <w:sz w:val="28"/>
          <w:szCs w:val="28"/>
        </w:rPr>
        <w:t>№ 44-ФЗ) на уровне области проведена работа по принятию необходимых нормативных правовых актов области.</w:t>
      </w:r>
    </w:p>
    <w:p w:rsidR="004405B0" w:rsidRPr="00426BEE" w:rsidRDefault="00007DA0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при 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775DDB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44-ФЗ возникают </w:t>
      </w:r>
      <w:r w:rsidR="006477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405B0" w:rsidRPr="00426BEE">
        <w:rPr>
          <w:rFonts w:ascii="Times New Roman" w:hAnsi="Times New Roman" w:cs="Times New Roman"/>
          <w:sz w:val="28"/>
          <w:szCs w:val="28"/>
        </w:rPr>
        <w:t>проблемы</w:t>
      </w:r>
      <w:r w:rsidR="006477C9">
        <w:rPr>
          <w:rFonts w:ascii="Times New Roman" w:hAnsi="Times New Roman" w:cs="Times New Roman"/>
          <w:sz w:val="28"/>
          <w:szCs w:val="28"/>
        </w:rPr>
        <w:t>:</w:t>
      </w:r>
    </w:p>
    <w:p w:rsidR="004405B0" w:rsidRPr="00426BEE" w:rsidRDefault="004405B0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1. В </w:t>
      </w:r>
      <w:r w:rsidR="00775DDB" w:rsidRPr="00426BEE">
        <w:rPr>
          <w:rFonts w:ascii="Times New Roman" w:hAnsi="Times New Roman" w:cs="Times New Roman"/>
          <w:sz w:val="28"/>
          <w:szCs w:val="28"/>
        </w:rPr>
        <w:t>Федеральном з</w:t>
      </w:r>
      <w:r w:rsidRPr="00426BEE">
        <w:rPr>
          <w:rFonts w:ascii="Times New Roman" w:hAnsi="Times New Roman" w:cs="Times New Roman"/>
          <w:sz w:val="28"/>
          <w:szCs w:val="28"/>
        </w:rPr>
        <w:t xml:space="preserve">аконе № 44-ФЗ отсутствуют понятия «государственные и муниципальные нужды» и «нужды бюджетных учреждений». Отсутствие общей трактовки данных понятий может привести к неправильному пониманию заказчиками целей осуществления закупок. </w:t>
      </w:r>
      <w:r w:rsidR="00775DDB" w:rsidRPr="00426BEE">
        <w:rPr>
          <w:rFonts w:ascii="Times New Roman" w:hAnsi="Times New Roman" w:cs="Times New Roman"/>
          <w:sz w:val="28"/>
          <w:szCs w:val="28"/>
        </w:rPr>
        <w:t>В связи с этим представляется н</w:t>
      </w:r>
      <w:r w:rsidRPr="00426BEE">
        <w:rPr>
          <w:rFonts w:ascii="Times New Roman" w:hAnsi="Times New Roman" w:cs="Times New Roman"/>
          <w:sz w:val="28"/>
          <w:szCs w:val="28"/>
        </w:rPr>
        <w:t>еобходим</w:t>
      </w:r>
      <w:r w:rsidR="00775DDB" w:rsidRPr="00426BEE">
        <w:rPr>
          <w:rFonts w:ascii="Times New Roman" w:hAnsi="Times New Roman" w:cs="Times New Roman"/>
          <w:sz w:val="28"/>
          <w:szCs w:val="28"/>
        </w:rPr>
        <w:t>ым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6477C9">
        <w:rPr>
          <w:rFonts w:ascii="Times New Roman" w:hAnsi="Times New Roman" w:cs="Times New Roman"/>
          <w:sz w:val="28"/>
          <w:szCs w:val="28"/>
        </w:rPr>
        <w:t>определить</w:t>
      </w:r>
      <w:r w:rsidR="00775DDB"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 xml:space="preserve">в </w:t>
      </w:r>
      <w:r w:rsidR="00775DDB" w:rsidRPr="00426BEE">
        <w:rPr>
          <w:rFonts w:ascii="Times New Roman" w:hAnsi="Times New Roman" w:cs="Times New Roman"/>
          <w:sz w:val="28"/>
          <w:szCs w:val="28"/>
        </w:rPr>
        <w:t>Федеральном з</w:t>
      </w:r>
      <w:r w:rsidRPr="00426BEE">
        <w:rPr>
          <w:rFonts w:ascii="Times New Roman" w:hAnsi="Times New Roman" w:cs="Times New Roman"/>
          <w:sz w:val="28"/>
          <w:szCs w:val="28"/>
        </w:rPr>
        <w:t>акон</w:t>
      </w:r>
      <w:r w:rsidR="00775DDB" w:rsidRPr="00426BEE">
        <w:rPr>
          <w:rFonts w:ascii="Times New Roman" w:hAnsi="Times New Roman" w:cs="Times New Roman"/>
          <w:sz w:val="28"/>
          <w:szCs w:val="28"/>
        </w:rPr>
        <w:t>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44-ФЗ</w:t>
      </w:r>
      <w:proofErr w:type="gramEnd"/>
      <w:r w:rsidR="00775DDB" w:rsidRPr="00426BE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6BEE">
        <w:rPr>
          <w:rFonts w:ascii="Times New Roman" w:hAnsi="Times New Roman" w:cs="Times New Roman"/>
          <w:sz w:val="28"/>
          <w:szCs w:val="28"/>
        </w:rPr>
        <w:t>пон</w:t>
      </w:r>
      <w:r w:rsidR="00775DDB" w:rsidRPr="00426BEE">
        <w:rPr>
          <w:rFonts w:ascii="Times New Roman" w:hAnsi="Times New Roman" w:cs="Times New Roman"/>
          <w:sz w:val="28"/>
          <w:szCs w:val="28"/>
        </w:rPr>
        <w:t>имается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775DDB" w:rsidRPr="00426BEE">
        <w:rPr>
          <w:rFonts w:ascii="Times New Roman" w:hAnsi="Times New Roman" w:cs="Times New Roman"/>
          <w:sz w:val="28"/>
          <w:szCs w:val="28"/>
        </w:rPr>
        <w:t xml:space="preserve"> под </w:t>
      </w:r>
      <w:r w:rsidRPr="00426BEE">
        <w:rPr>
          <w:rFonts w:ascii="Times New Roman" w:hAnsi="Times New Roman" w:cs="Times New Roman"/>
          <w:sz w:val="28"/>
          <w:szCs w:val="28"/>
        </w:rPr>
        <w:t>государственны</w:t>
      </w:r>
      <w:r w:rsidR="00A840F2">
        <w:rPr>
          <w:rFonts w:ascii="Times New Roman" w:hAnsi="Times New Roman" w:cs="Times New Roman"/>
          <w:sz w:val="28"/>
          <w:szCs w:val="28"/>
        </w:rPr>
        <w:t>ми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 муниципальными нуждами, нуждами бюджетных учре</w:t>
      </w:r>
      <w:r w:rsidR="00775DDB" w:rsidRPr="00426BEE">
        <w:rPr>
          <w:rFonts w:ascii="Times New Roman" w:hAnsi="Times New Roman" w:cs="Times New Roman"/>
          <w:sz w:val="28"/>
          <w:szCs w:val="28"/>
        </w:rPr>
        <w:t>ждений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4405B0" w:rsidRPr="00426BEE" w:rsidRDefault="00DB5363" w:rsidP="00F004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405B0" w:rsidRPr="00426BEE">
        <w:rPr>
          <w:rFonts w:ascii="Times New Roman" w:hAnsi="Times New Roman" w:cs="Times New Roman"/>
          <w:sz w:val="28"/>
          <w:szCs w:val="28"/>
        </w:rPr>
        <w:t>. В соответствии с 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астью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4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54 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840F2">
        <w:rPr>
          <w:rFonts w:ascii="Times New Roman" w:hAnsi="Times New Roman" w:cs="Times New Roman"/>
          <w:sz w:val="28"/>
          <w:szCs w:val="28"/>
        </w:rPr>
        <w:t>закона № 44-ФЗ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при уклонении победителя конкурса от заключения контракта заказчик вправе обратиться в суд с иском о возмещении убытков, причиненных уклонением от заключения контракта в части, не покрытой суммой обеспечения заявки на участие в конкурсе, и заключить контракт с участником конкурса, заявке на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номер. То есть для того, чтобы заключить контракт с участником конкурса, заявке на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необходимо обязательное обращение в суд с иском о возмещении убытков, причиненных уклонением от заключения контракта в части, не покрытой суммой обеспечения заявки на участие в конкурсе, что существенно удлиняет сроки обеспечения соответствующих нужд заказчика.</w:t>
      </w:r>
    </w:p>
    <w:p w:rsidR="004405B0" w:rsidRPr="00426BEE" w:rsidRDefault="004405B0" w:rsidP="00F004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Подобные проблемы будут возникать у заказчика и при проведении электронного аукциона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14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70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Pr="00426BEE">
        <w:rPr>
          <w:rFonts w:ascii="Times New Roman" w:hAnsi="Times New Roman" w:cs="Times New Roman"/>
          <w:sz w:val="28"/>
          <w:szCs w:val="28"/>
        </w:rPr>
        <w:t>), запроса котировок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12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78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Pr="00426BEE">
        <w:rPr>
          <w:rFonts w:ascii="Times New Roman" w:hAnsi="Times New Roman" w:cs="Times New Roman"/>
          <w:sz w:val="28"/>
          <w:szCs w:val="28"/>
        </w:rPr>
        <w:t>), запроса предложений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17 ст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26BEE">
        <w:rPr>
          <w:rFonts w:ascii="Times New Roman" w:hAnsi="Times New Roman" w:cs="Times New Roman"/>
          <w:sz w:val="28"/>
          <w:szCs w:val="28"/>
        </w:rPr>
        <w:t>83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Pr="00426BEE">
        <w:rPr>
          <w:rFonts w:ascii="Times New Roman" w:hAnsi="Times New Roman" w:cs="Times New Roman"/>
          <w:sz w:val="28"/>
          <w:szCs w:val="28"/>
        </w:rPr>
        <w:t>), закрытого аукциона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3 ст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26BEE">
        <w:rPr>
          <w:rFonts w:ascii="Times New Roman" w:hAnsi="Times New Roman" w:cs="Times New Roman"/>
          <w:sz w:val="28"/>
          <w:szCs w:val="28"/>
        </w:rPr>
        <w:t>91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Pr="00426BEE">
        <w:rPr>
          <w:rFonts w:ascii="Times New Roman" w:hAnsi="Times New Roman" w:cs="Times New Roman"/>
          <w:sz w:val="28"/>
          <w:szCs w:val="28"/>
        </w:rPr>
        <w:t>).</w:t>
      </w:r>
    </w:p>
    <w:p w:rsidR="004405B0" w:rsidRPr="00426BEE" w:rsidRDefault="00F004E0" w:rsidP="00F004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Таким образом, представляется н</w:t>
      </w:r>
      <w:r w:rsidR="004405B0" w:rsidRPr="00426BEE">
        <w:rPr>
          <w:rFonts w:ascii="Times New Roman" w:hAnsi="Times New Roman" w:cs="Times New Roman"/>
          <w:sz w:val="28"/>
          <w:szCs w:val="28"/>
        </w:rPr>
        <w:t>еобходим</w:t>
      </w:r>
      <w:r w:rsidRPr="00426BEE">
        <w:rPr>
          <w:rFonts w:ascii="Times New Roman" w:hAnsi="Times New Roman" w:cs="Times New Roman"/>
          <w:sz w:val="28"/>
          <w:szCs w:val="28"/>
        </w:rPr>
        <w:t>ым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внес</w:t>
      </w:r>
      <w:r w:rsidRPr="00426BEE">
        <w:rPr>
          <w:rFonts w:ascii="Times New Roman" w:hAnsi="Times New Roman" w:cs="Times New Roman"/>
          <w:sz w:val="28"/>
          <w:szCs w:val="28"/>
        </w:rPr>
        <w:t>ение изменений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</w:t>
      </w:r>
      <w:r w:rsidRPr="00426BEE">
        <w:rPr>
          <w:rFonts w:ascii="Times New Roman" w:hAnsi="Times New Roman" w:cs="Times New Roman"/>
          <w:sz w:val="28"/>
          <w:szCs w:val="28"/>
        </w:rPr>
        <w:t>выше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указанные статьи </w:t>
      </w:r>
      <w:r w:rsidRPr="00426BEE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44-ФЗ, заменив союз «и» в </w:t>
      </w:r>
      <w:r w:rsidRPr="00426BEE">
        <w:rPr>
          <w:rFonts w:ascii="Times New Roman" w:hAnsi="Times New Roman" w:cs="Times New Roman"/>
          <w:sz w:val="28"/>
          <w:szCs w:val="28"/>
        </w:rPr>
        <w:t>рассматриваемых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DC6DCB">
        <w:rPr>
          <w:rFonts w:ascii="Times New Roman" w:hAnsi="Times New Roman" w:cs="Times New Roman"/>
          <w:sz w:val="28"/>
          <w:szCs w:val="28"/>
        </w:rPr>
        <w:t>союзами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«и (или)».</w:t>
      </w:r>
    </w:p>
    <w:p w:rsidR="004405B0" w:rsidRPr="00426BEE" w:rsidRDefault="00DB5363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5B0" w:rsidRPr="00426BEE">
        <w:rPr>
          <w:rFonts w:ascii="Times New Roman" w:hAnsi="Times New Roman" w:cs="Times New Roman"/>
          <w:sz w:val="28"/>
          <w:szCs w:val="28"/>
        </w:rPr>
        <w:t>. В соответствии с 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астями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4 и 5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54 </w:t>
      </w:r>
      <w:r w:rsidR="00F004E0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44-ФЗ при уклонении победителя конкурса от заключения контракта заказчик вправе заключить контракт с участником конкурса, заявке на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при этом проект контракта составляется заказчиком в случае согласия участника конкурса, заявке на участие в конкурсе которого присвоен второй номер, заключить контракт.</w:t>
      </w:r>
    </w:p>
    <w:p w:rsidR="004405B0" w:rsidRPr="00426BEE" w:rsidRDefault="00E706A9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представляется возможным определить</w:t>
      </w:r>
      <w:r w:rsidR="004405B0" w:rsidRPr="00426BEE">
        <w:rPr>
          <w:rFonts w:ascii="Times New Roman" w:hAnsi="Times New Roman" w:cs="Times New Roman"/>
          <w:sz w:val="28"/>
          <w:szCs w:val="28"/>
        </w:rPr>
        <w:t>, в какой форме, в какие сроки участник должен предоставить заказчику подобное согласие. Отсутствие законодательного регулирования создает возможность для недобросовестных действий как со стороны участника конкурса, так и со стороны заказчика.</w:t>
      </w:r>
    </w:p>
    <w:p w:rsidR="004405B0" w:rsidRPr="00426BEE" w:rsidRDefault="004405B0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Законодательное регулирование отсутствует в аналогичных случаях проведения электронного аукциона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14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70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    № 44-ФЗ</w:t>
      </w:r>
      <w:r w:rsidRPr="00426BEE">
        <w:rPr>
          <w:rFonts w:ascii="Times New Roman" w:hAnsi="Times New Roman" w:cs="Times New Roman"/>
          <w:sz w:val="28"/>
          <w:szCs w:val="28"/>
        </w:rPr>
        <w:t>), запроса предложений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17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83</w:t>
      </w:r>
      <w:r w:rsidR="00F004E0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40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4E0" w:rsidRPr="00426BEE">
        <w:rPr>
          <w:rFonts w:ascii="Times New Roman" w:hAnsi="Times New Roman" w:cs="Times New Roman"/>
          <w:sz w:val="28"/>
          <w:szCs w:val="28"/>
        </w:rPr>
        <w:t>№ 44-ФЗ</w:t>
      </w:r>
      <w:r w:rsidRPr="00426BEE">
        <w:rPr>
          <w:rFonts w:ascii="Times New Roman" w:hAnsi="Times New Roman" w:cs="Times New Roman"/>
          <w:sz w:val="28"/>
          <w:szCs w:val="28"/>
        </w:rPr>
        <w:t>), закрытого аукциона (ч</w:t>
      </w:r>
      <w:r w:rsidR="00F004E0" w:rsidRPr="00426BEE">
        <w:rPr>
          <w:rFonts w:ascii="Times New Roman" w:hAnsi="Times New Roman" w:cs="Times New Roman"/>
          <w:sz w:val="28"/>
          <w:szCs w:val="28"/>
        </w:rPr>
        <w:t>асть</w:t>
      </w:r>
      <w:r w:rsidRPr="00426BEE">
        <w:rPr>
          <w:rFonts w:ascii="Times New Roman" w:hAnsi="Times New Roman" w:cs="Times New Roman"/>
          <w:sz w:val="28"/>
          <w:szCs w:val="28"/>
        </w:rPr>
        <w:t xml:space="preserve"> 3 ст</w:t>
      </w:r>
      <w:r w:rsidR="00F004E0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91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40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ECA" w:rsidRPr="00426BEE">
        <w:rPr>
          <w:rFonts w:ascii="Times New Roman" w:hAnsi="Times New Roman" w:cs="Times New Roman"/>
          <w:sz w:val="28"/>
          <w:szCs w:val="28"/>
        </w:rPr>
        <w:t>№ 44-ФЗ</w:t>
      </w:r>
      <w:r w:rsidRPr="00426BEE">
        <w:rPr>
          <w:rFonts w:ascii="Times New Roman" w:hAnsi="Times New Roman" w:cs="Times New Roman"/>
          <w:sz w:val="28"/>
          <w:szCs w:val="28"/>
        </w:rPr>
        <w:t>).</w:t>
      </w:r>
    </w:p>
    <w:p w:rsidR="004405B0" w:rsidRPr="00426BEE" w:rsidRDefault="00A840F2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н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еобходимо конкретизировать в 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5B0" w:rsidRPr="00426BEE">
        <w:rPr>
          <w:rFonts w:ascii="Times New Roman" w:hAnsi="Times New Roman" w:cs="Times New Roman"/>
          <w:sz w:val="28"/>
          <w:szCs w:val="28"/>
        </w:rPr>
        <w:t>№44-ФЗ форму согласия участника заключить контракт и сроки направления такого согласия.</w:t>
      </w:r>
    </w:p>
    <w:p w:rsidR="004405B0" w:rsidRPr="00426BEE" w:rsidRDefault="00DB5363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5B0" w:rsidRPr="00426BEE">
        <w:rPr>
          <w:rFonts w:ascii="Times New Roman" w:hAnsi="Times New Roman" w:cs="Times New Roman"/>
          <w:sz w:val="28"/>
          <w:szCs w:val="28"/>
        </w:rPr>
        <w:t>. В соответствии с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астью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5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77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447ECA" w:rsidRPr="00426BEE">
        <w:rPr>
          <w:rFonts w:ascii="Times New Roman" w:hAnsi="Times New Roman" w:cs="Times New Roman"/>
          <w:sz w:val="28"/>
          <w:szCs w:val="28"/>
        </w:rPr>
        <w:t>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44-ФЗ </w:t>
      </w:r>
      <w:r w:rsidR="004405B0" w:rsidRPr="00426BEE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запросе котировок, поданные после окончания срока подачи таких заявок, указанного в извещении о проведении запроса котировок, не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рассматриваются и в день их поступления возвращаются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лицам, подавшим такие заявки. </w:t>
      </w:r>
      <w:r w:rsidR="00C775CA">
        <w:rPr>
          <w:rFonts w:ascii="Times New Roman" w:hAnsi="Times New Roman" w:cs="Times New Roman"/>
          <w:sz w:val="28"/>
          <w:szCs w:val="28"/>
        </w:rPr>
        <w:t>Исходя из анализа ч</w:t>
      </w:r>
      <w:r w:rsidR="004405B0" w:rsidRPr="00426BEE">
        <w:rPr>
          <w:rFonts w:ascii="Times New Roman" w:hAnsi="Times New Roman" w:cs="Times New Roman"/>
          <w:sz w:val="28"/>
          <w:szCs w:val="28"/>
        </w:rPr>
        <w:t>аст</w:t>
      </w:r>
      <w:r w:rsidR="00C775CA">
        <w:rPr>
          <w:rFonts w:ascii="Times New Roman" w:hAnsi="Times New Roman" w:cs="Times New Roman"/>
          <w:sz w:val="28"/>
          <w:szCs w:val="28"/>
        </w:rPr>
        <w:t>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3 этой же статьи</w:t>
      </w:r>
      <w:r w:rsidR="00C775CA">
        <w:rPr>
          <w:rFonts w:ascii="Times New Roman" w:hAnsi="Times New Roman" w:cs="Times New Roman"/>
          <w:sz w:val="28"/>
          <w:szCs w:val="28"/>
        </w:rPr>
        <w:t>,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C775CA">
        <w:rPr>
          <w:rFonts w:ascii="Times New Roman" w:hAnsi="Times New Roman" w:cs="Times New Roman"/>
          <w:sz w:val="28"/>
          <w:szCs w:val="28"/>
        </w:rPr>
        <w:t>следует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, что конверт с котировочной заявкой может не содержать информацию о подавшем такую заявку лице. Неясно, как в случае отсутствия информации о лице, подавшем заявку, заказчик сможет вернуть </w:t>
      </w:r>
      <w:r w:rsidR="00DC6DCB">
        <w:rPr>
          <w:rFonts w:ascii="Times New Roman" w:hAnsi="Times New Roman" w:cs="Times New Roman"/>
          <w:sz w:val="28"/>
          <w:szCs w:val="28"/>
        </w:rPr>
        <w:t>«</w:t>
      </w:r>
      <w:r w:rsidR="004405B0" w:rsidRPr="00426BEE">
        <w:rPr>
          <w:rFonts w:ascii="Times New Roman" w:hAnsi="Times New Roman" w:cs="Times New Roman"/>
          <w:sz w:val="28"/>
          <w:szCs w:val="28"/>
        </w:rPr>
        <w:t>опоздавшую</w:t>
      </w:r>
      <w:r w:rsidR="00DC6DCB">
        <w:rPr>
          <w:rFonts w:ascii="Times New Roman" w:hAnsi="Times New Roman" w:cs="Times New Roman"/>
          <w:sz w:val="28"/>
          <w:szCs w:val="28"/>
        </w:rPr>
        <w:t>»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заявку участнику.</w:t>
      </w:r>
    </w:p>
    <w:p w:rsidR="004405B0" w:rsidRPr="00426BEE" w:rsidRDefault="00A840F2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н</w:t>
      </w:r>
      <w:r w:rsidR="004405B0" w:rsidRPr="00426BEE">
        <w:rPr>
          <w:rFonts w:ascii="Times New Roman" w:hAnsi="Times New Roman" w:cs="Times New Roman"/>
          <w:sz w:val="28"/>
          <w:szCs w:val="28"/>
        </w:rPr>
        <w:t>еобходимо внес</w:t>
      </w:r>
      <w:r w:rsidR="00447ECA" w:rsidRPr="00426BEE">
        <w:rPr>
          <w:rFonts w:ascii="Times New Roman" w:hAnsi="Times New Roman" w:cs="Times New Roman"/>
          <w:sz w:val="28"/>
          <w:szCs w:val="28"/>
        </w:rPr>
        <w:t>ение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47ECA" w:rsidRPr="00426BEE">
        <w:rPr>
          <w:rFonts w:ascii="Times New Roman" w:hAnsi="Times New Roman" w:cs="Times New Roman"/>
          <w:sz w:val="28"/>
          <w:szCs w:val="28"/>
        </w:rPr>
        <w:t>я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асть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5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77 </w:t>
      </w:r>
      <w:r w:rsidR="00447ECA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44-ФЗ, которое разрешало бы заказчику вскрывать </w:t>
      </w:r>
      <w:r w:rsidR="00DC6DCB">
        <w:rPr>
          <w:rFonts w:ascii="Times New Roman" w:hAnsi="Times New Roman" w:cs="Times New Roman"/>
          <w:sz w:val="28"/>
          <w:szCs w:val="28"/>
        </w:rPr>
        <w:t>«</w:t>
      </w:r>
      <w:r w:rsidR="004405B0" w:rsidRPr="00426BEE">
        <w:rPr>
          <w:rFonts w:ascii="Times New Roman" w:hAnsi="Times New Roman" w:cs="Times New Roman"/>
          <w:sz w:val="28"/>
          <w:szCs w:val="28"/>
        </w:rPr>
        <w:t>опоздавшие</w:t>
      </w:r>
      <w:r w:rsidR="00DC6DCB">
        <w:rPr>
          <w:rFonts w:ascii="Times New Roman" w:hAnsi="Times New Roman" w:cs="Times New Roman"/>
          <w:sz w:val="28"/>
          <w:szCs w:val="28"/>
        </w:rPr>
        <w:t>»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заявки при отсутствии на конверте с котировочной заявкой информации о подавшем такую заявку лице.</w:t>
      </w:r>
    </w:p>
    <w:p w:rsidR="004405B0" w:rsidRPr="00426BEE" w:rsidRDefault="00DB5363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. Статья 82 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="004405B0" w:rsidRPr="00426BEE">
        <w:rPr>
          <w:rFonts w:ascii="Times New Roman" w:hAnsi="Times New Roman" w:cs="Times New Roman"/>
          <w:sz w:val="28"/>
          <w:szCs w:val="28"/>
        </w:rPr>
        <w:t>не содержит сроков рассмотрения заявок на участие в запросе котировок в целях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что, в свою очередь, может приводить к широ</w:t>
      </w:r>
      <w:r w:rsidR="00912053">
        <w:rPr>
          <w:rFonts w:ascii="Times New Roman" w:hAnsi="Times New Roman" w:cs="Times New Roman"/>
          <w:sz w:val="28"/>
          <w:szCs w:val="28"/>
        </w:rPr>
        <w:t>к</w:t>
      </w:r>
      <w:r w:rsidR="00CF0521">
        <w:rPr>
          <w:rFonts w:ascii="Times New Roman" w:hAnsi="Times New Roman" w:cs="Times New Roman"/>
          <w:sz w:val="28"/>
          <w:szCs w:val="28"/>
        </w:rPr>
        <w:t>им пределам</w:t>
      </w:r>
      <w:r w:rsidR="00912053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CF0521">
        <w:rPr>
          <w:rFonts w:ascii="Times New Roman" w:hAnsi="Times New Roman" w:cs="Times New Roman"/>
          <w:sz w:val="28"/>
          <w:szCs w:val="28"/>
        </w:rPr>
        <w:t>я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комиссии заказчика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47ECA" w:rsidRPr="00426B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47ECA" w:rsidRPr="00426BEE">
        <w:rPr>
          <w:rFonts w:ascii="Times New Roman" w:hAnsi="Times New Roman" w:cs="Times New Roman"/>
          <w:sz w:val="28"/>
          <w:szCs w:val="28"/>
        </w:rPr>
        <w:t xml:space="preserve"> с чем н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CF0521">
        <w:rPr>
          <w:rFonts w:ascii="Times New Roman" w:hAnsi="Times New Roman" w:cs="Times New Roman"/>
          <w:sz w:val="28"/>
          <w:szCs w:val="28"/>
        </w:rPr>
        <w:t>определить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в вышеуказанной статье соответствующие </w:t>
      </w:r>
      <w:r w:rsidR="004405B0" w:rsidRPr="00426BEE">
        <w:rPr>
          <w:rFonts w:ascii="Times New Roman" w:hAnsi="Times New Roman" w:cs="Times New Roman"/>
          <w:sz w:val="28"/>
          <w:szCs w:val="28"/>
        </w:rPr>
        <w:t>сроки.</w:t>
      </w:r>
    </w:p>
    <w:p w:rsidR="004405B0" w:rsidRPr="00426BEE" w:rsidRDefault="00DB5363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5B0" w:rsidRPr="00426BEE">
        <w:rPr>
          <w:rFonts w:ascii="Times New Roman" w:hAnsi="Times New Roman" w:cs="Times New Roman"/>
          <w:sz w:val="28"/>
          <w:szCs w:val="28"/>
        </w:rPr>
        <w:t>. В соответствии с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астью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7 ст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атьи </w:t>
      </w:r>
      <w:r w:rsidR="004405B0" w:rsidRPr="00426BEE">
        <w:rPr>
          <w:rFonts w:ascii="Times New Roman" w:hAnsi="Times New Roman" w:cs="Times New Roman"/>
          <w:sz w:val="28"/>
          <w:szCs w:val="28"/>
        </w:rPr>
        <w:t>82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proofErr w:type="gramStart"/>
      <w:r w:rsidR="00447ECA" w:rsidRPr="00426BEE">
        <w:rPr>
          <w:rFonts w:ascii="Times New Roman" w:hAnsi="Times New Roman" w:cs="Times New Roman"/>
          <w:sz w:val="28"/>
          <w:szCs w:val="28"/>
        </w:rPr>
        <w:t>44-ФЗ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случае если в срок, указанный в запросе о предоставлении котировок в целях оказания гуманитарной помощи либо ликвидации последствий чрезвычайных ситуаций природного или техногенного характера, подана только одна заявка на участие в запросе котировок или не подано ни одной заявки на участие в запросе котировок, запрос котировок признается несостоявшимся, и заказчик вправе осуществить закупку товара, работы или услуги у единственного поставщика (подрядчика, исполнителя) в соответствии со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атьей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93 </w:t>
      </w:r>
      <w:r w:rsidR="00447ECA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  </w:t>
      </w:r>
      <w:r w:rsidR="004405B0" w:rsidRPr="00426BEE">
        <w:rPr>
          <w:rFonts w:ascii="Times New Roman" w:hAnsi="Times New Roman" w:cs="Times New Roman"/>
          <w:sz w:val="28"/>
          <w:szCs w:val="28"/>
        </w:rPr>
        <w:t>№ 44-ФЗ.</w:t>
      </w:r>
    </w:p>
    <w:p w:rsidR="004405B0" w:rsidRPr="00426BEE" w:rsidRDefault="0016034D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неопределенность</w:t>
      </w:r>
      <w:r w:rsidR="004405B0" w:rsidRPr="00426BEE">
        <w:rPr>
          <w:rFonts w:ascii="Times New Roman" w:hAnsi="Times New Roman" w:cs="Times New Roman"/>
          <w:sz w:val="28"/>
          <w:szCs w:val="28"/>
        </w:rPr>
        <w:t>, в соответствии с каким пунктом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93 </w:t>
      </w:r>
      <w:r w:rsidR="00447ECA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>акона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44-ФЗ и на каких условиях заключается данный контракт.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Аналогичная проблема</w:t>
      </w:r>
      <w:proofErr w:type="gramEnd"/>
      <w:r w:rsidR="00447ECA" w:rsidRPr="00426BEE">
        <w:rPr>
          <w:rFonts w:ascii="Times New Roman" w:hAnsi="Times New Roman" w:cs="Times New Roman"/>
          <w:sz w:val="28"/>
          <w:szCs w:val="28"/>
        </w:rPr>
        <w:t xml:space="preserve"> возникает при применении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12 ст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атьи 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82 </w:t>
      </w:r>
      <w:r w:rsidR="00447ECA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   </w:t>
      </w:r>
      <w:r w:rsidR="004405B0" w:rsidRPr="00426BEE">
        <w:rPr>
          <w:rFonts w:ascii="Times New Roman" w:hAnsi="Times New Roman" w:cs="Times New Roman"/>
          <w:sz w:val="28"/>
          <w:szCs w:val="28"/>
        </w:rPr>
        <w:t>№ 44-ФЗ.</w:t>
      </w:r>
    </w:p>
    <w:p w:rsidR="004405B0" w:rsidRPr="00426BEE" w:rsidRDefault="00DB5363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05B0" w:rsidRPr="00426BEE">
        <w:rPr>
          <w:rFonts w:ascii="Times New Roman" w:hAnsi="Times New Roman" w:cs="Times New Roman"/>
          <w:sz w:val="28"/>
          <w:szCs w:val="28"/>
        </w:rPr>
        <w:t>. В соответствии с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астью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8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89 </w:t>
      </w:r>
      <w:r w:rsidR="00447ECA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44-ФЗ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 В соответствии с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астью</w:t>
      </w:r>
      <w:r w:rsidR="00CF0521">
        <w:rPr>
          <w:rFonts w:ascii="Times New Roman" w:hAnsi="Times New Roman" w:cs="Times New Roman"/>
          <w:sz w:val="28"/>
          <w:szCs w:val="28"/>
        </w:rPr>
        <w:t xml:space="preserve"> 9 указанной статьи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контракт заключается с единственным </w:t>
      </w:r>
      <w:r w:rsidR="004405B0" w:rsidRPr="00426BEE">
        <w:rPr>
          <w:rFonts w:ascii="Times New Roman" w:hAnsi="Times New Roman" w:cs="Times New Roman"/>
          <w:sz w:val="28"/>
          <w:szCs w:val="28"/>
        </w:rPr>
        <w:lastRenderedPageBreak/>
        <w:t>поставщиком (подрядчиком, исполнителем) в соответствии с п</w:t>
      </w:r>
      <w:r w:rsidR="00447ECA" w:rsidRPr="00426BEE">
        <w:rPr>
          <w:rFonts w:ascii="Times New Roman" w:hAnsi="Times New Roman" w:cs="Times New Roman"/>
          <w:sz w:val="28"/>
          <w:szCs w:val="28"/>
        </w:rPr>
        <w:t>унктом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24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1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93 </w:t>
      </w:r>
      <w:r w:rsidR="00447ECA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>акона № 44-ФЗ.</w:t>
      </w:r>
    </w:p>
    <w:p w:rsidR="004405B0" w:rsidRPr="00426BEE" w:rsidRDefault="004405B0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п</w:t>
      </w:r>
      <w:r w:rsidR="00447ECA" w:rsidRPr="00426BEE">
        <w:rPr>
          <w:rFonts w:ascii="Times New Roman" w:hAnsi="Times New Roman" w:cs="Times New Roman"/>
          <w:sz w:val="28"/>
          <w:szCs w:val="28"/>
        </w:rPr>
        <w:t>ункте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24 ч</w:t>
      </w:r>
      <w:r w:rsidR="00447ECA" w:rsidRPr="00426BEE">
        <w:rPr>
          <w:rFonts w:ascii="Times New Roman" w:hAnsi="Times New Roman" w:cs="Times New Roman"/>
          <w:sz w:val="28"/>
          <w:szCs w:val="28"/>
        </w:rPr>
        <w:t>асти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1 ст</w:t>
      </w:r>
      <w:r w:rsidR="00447ECA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93</w:t>
      </w:r>
      <w:r w:rsidR="00447ECA" w:rsidRPr="00426BE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447ECA" w:rsidRPr="00426BEE">
        <w:rPr>
          <w:rFonts w:ascii="Times New Roman" w:hAnsi="Times New Roman" w:cs="Times New Roman"/>
          <w:sz w:val="28"/>
          <w:szCs w:val="28"/>
        </w:rPr>
        <w:t>з</w:t>
      </w:r>
      <w:r w:rsidRPr="00426BEE">
        <w:rPr>
          <w:rFonts w:ascii="Times New Roman" w:hAnsi="Times New Roman" w:cs="Times New Roman"/>
          <w:sz w:val="28"/>
          <w:szCs w:val="28"/>
        </w:rPr>
        <w:t>акона № 44-ФЗ указан только случай заключения контракта в результате признания только одного участника закупки, подавшего заявку на участие в закрытом аукционе, его участником, так как контракт в этом случае заключается по цене, предложенной участником закупки, с которым заключается контракт.</w:t>
      </w:r>
    </w:p>
    <w:p w:rsidR="004405B0" w:rsidRPr="00426BEE" w:rsidRDefault="004405B0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Необходимо п</w:t>
      </w:r>
      <w:r w:rsidR="00C92133" w:rsidRPr="00426BEE">
        <w:rPr>
          <w:rFonts w:ascii="Times New Roman" w:hAnsi="Times New Roman" w:cs="Times New Roman"/>
          <w:sz w:val="28"/>
          <w:szCs w:val="28"/>
        </w:rPr>
        <w:t>ункт</w:t>
      </w:r>
      <w:r w:rsidRPr="00426BEE">
        <w:rPr>
          <w:rFonts w:ascii="Times New Roman" w:hAnsi="Times New Roman" w:cs="Times New Roman"/>
          <w:sz w:val="28"/>
          <w:szCs w:val="28"/>
        </w:rPr>
        <w:t xml:space="preserve"> 24 ч</w:t>
      </w:r>
      <w:r w:rsidR="00C92133" w:rsidRPr="00426BEE">
        <w:rPr>
          <w:rFonts w:ascii="Times New Roman" w:hAnsi="Times New Roman" w:cs="Times New Roman"/>
          <w:sz w:val="28"/>
          <w:szCs w:val="28"/>
        </w:rPr>
        <w:t>асти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1 ст</w:t>
      </w:r>
      <w:r w:rsidR="00C92133" w:rsidRPr="00426BEE">
        <w:rPr>
          <w:rFonts w:ascii="Times New Roman" w:hAnsi="Times New Roman" w:cs="Times New Roman"/>
          <w:sz w:val="28"/>
          <w:szCs w:val="28"/>
        </w:rPr>
        <w:t>атьи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93 </w:t>
      </w:r>
      <w:r w:rsidR="00C92133" w:rsidRPr="00426BEE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426BEE">
        <w:rPr>
          <w:rFonts w:ascii="Times New Roman" w:hAnsi="Times New Roman" w:cs="Times New Roman"/>
          <w:sz w:val="28"/>
          <w:szCs w:val="28"/>
        </w:rPr>
        <w:t xml:space="preserve">после слов «по цене, предложенной участником закупки» </w:t>
      </w:r>
      <w:r w:rsidR="00C92133" w:rsidRPr="00426BE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26BEE">
        <w:rPr>
          <w:rFonts w:ascii="Times New Roman" w:hAnsi="Times New Roman" w:cs="Times New Roman"/>
          <w:sz w:val="28"/>
          <w:szCs w:val="28"/>
        </w:rPr>
        <w:t>словами «(при его наличии)».</w:t>
      </w:r>
    </w:p>
    <w:p w:rsidR="004405B0" w:rsidRPr="00426BEE" w:rsidRDefault="00DB5363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2133" w:rsidRPr="00426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133" w:rsidRPr="00426BEE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7 ст</w:t>
      </w:r>
      <w:r w:rsidR="00C92133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95 </w:t>
      </w:r>
      <w:r w:rsidR="00C92133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>акона №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 этом случае соответствующие изменения должны быть внесены заказчиком в реестр контрактов, заключенных заказчиком.</w:t>
      </w:r>
    </w:p>
    <w:p w:rsidR="004405B0" w:rsidRPr="00426BEE" w:rsidRDefault="004405B0" w:rsidP="004405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</w:t>
      </w:r>
      <w:r w:rsidR="00C92133" w:rsidRPr="00426BEE">
        <w:rPr>
          <w:rFonts w:ascii="Times New Roman" w:hAnsi="Times New Roman" w:cs="Times New Roman"/>
          <w:sz w:val="28"/>
          <w:szCs w:val="28"/>
        </w:rPr>
        <w:t>Федеральном з</w:t>
      </w:r>
      <w:r w:rsidRPr="00426BEE">
        <w:rPr>
          <w:rFonts w:ascii="Times New Roman" w:hAnsi="Times New Roman" w:cs="Times New Roman"/>
          <w:sz w:val="28"/>
          <w:szCs w:val="28"/>
        </w:rPr>
        <w:t xml:space="preserve">аконе № 44-ФЗ </w:t>
      </w:r>
      <w:r w:rsidR="0038300F">
        <w:rPr>
          <w:rFonts w:ascii="Times New Roman" w:hAnsi="Times New Roman" w:cs="Times New Roman"/>
          <w:sz w:val="28"/>
          <w:szCs w:val="28"/>
        </w:rPr>
        <w:t>отсутствуют положения о том,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кто может решать</w:t>
      </w:r>
      <w:r w:rsidR="00CF0521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являются ли характеристики улучшенными, </w:t>
      </w:r>
      <w:r w:rsidR="003830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26BEE">
        <w:rPr>
          <w:rFonts w:ascii="Times New Roman" w:hAnsi="Times New Roman" w:cs="Times New Roman"/>
          <w:sz w:val="28"/>
          <w:szCs w:val="28"/>
        </w:rPr>
        <w:t>не пред</w:t>
      </w:r>
      <w:r w:rsidR="00C92133" w:rsidRPr="00426BEE">
        <w:rPr>
          <w:rFonts w:ascii="Times New Roman" w:hAnsi="Times New Roman" w:cs="Times New Roman"/>
          <w:sz w:val="28"/>
          <w:szCs w:val="28"/>
        </w:rPr>
        <w:t>усмотрен</w:t>
      </w:r>
      <w:r w:rsidRPr="00426BEE">
        <w:rPr>
          <w:rFonts w:ascii="Times New Roman" w:hAnsi="Times New Roman" w:cs="Times New Roman"/>
          <w:sz w:val="28"/>
          <w:szCs w:val="28"/>
        </w:rPr>
        <w:t xml:space="preserve"> механизм реализации </w:t>
      </w:r>
      <w:r w:rsidR="0038300F">
        <w:rPr>
          <w:rFonts w:ascii="Times New Roman" w:hAnsi="Times New Roman" w:cs="Times New Roman"/>
          <w:sz w:val="28"/>
          <w:szCs w:val="28"/>
        </w:rPr>
        <w:t>вышеуказанного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положения. </w:t>
      </w:r>
      <w:r w:rsidR="00C92133" w:rsidRPr="00426BEE">
        <w:rPr>
          <w:rFonts w:ascii="Times New Roman" w:hAnsi="Times New Roman" w:cs="Times New Roman"/>
          <w:sz w:val="28"/>
          <w:szCs w:val="28"/>
        </w:rPr>
        <w:t>Это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может привести к коррупционным проявлениям, разночтениям различных органов </w:t>
      </w:r>
      <w:r w:rsidR="00C92133" w:rsidRPr="00426BEE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Pr="00426BEE">
        <w:rPr>
          <w:rFonts w:ascii="Times New Roman" w:hAnsi="Times New Roman" w:cs="Times New Roman"/>
          <w:sz w:val="28"/>
          <w:szCs w:val="28"/>
        </w:rPr>
        <w:t>власти, к многочисленным судебным искам.</w:t>
      </w:r>
    </w:p>
    <w:p w:rsidR="004405B0" w:rsidRPr="00426BEE" w:rsidRDefault="00DB5363" w:rsidP="0044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133" w:rsidRPr="00426BEE">
        <w:rPr>
          <w:rFonts w:ascii="Times New Roman" w:hAnsi="Times New Roman" w:cs="Times New Roman"/>
          <w:sz w:val="28"/>
          <w:szCs w:val="28"/>
        </w:rPr>
        <w:t>. Часть 1 статьи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97 </w:t>
      </w:r>
      <w:r w:rsidR="00C92133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44-ФЗ, определяющая понятие мониторинга закупок, вступает в силу с 1 января 2017 года, все остальные части данной статьи </w:t>
      </w:r>
      <w:r w:rsidR="00C92133" w:rsidRPr="00426BEE">
        <w:rPr>
          <w:rFonts w:ascii="Times New Roman" w:hAnsi="Times New Roman" w:cs="Times New Roman"/>
          <w:sz w:val="28"/>
          <w:szCs w:val="28"/>
        </w:rPr>
        <w:t xml:space="preserve">- 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с 1 января 2014 года. В </w:t>
      </w:r>
      <w:proofErr w:type="gramStart"/>
      <w:r w:rsidR="004405B0" w:rsidRPr="00426B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405B0" w:rsidRPr="00426BEE">
        <w:rPr>
          <w:rFonts w:ascii="Times New Roman" w:hAnsi="Times New Roman" w:cs="Times New Roman"/>
          <w:sz w:val="28"/>
          <w:szCs w:val="28"/>
        </w:rPr>
        <w:t xml:space="preserve"> с че</w:t>
      </w:r>
      <w:r w:rsidR="00CF0521">
        <w:rPr>
          <w:rFonts w:ascii="Times New Roman" w:hAnsi="Times New Roman" w:cs="Times New Roman"/>
          <w:sz w:val="28"/>
          <w:szCs w:val="28"/>
        </w:rPr>
        <w:t>м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возникают разночтения в применении ст</w:t>
      </w:r>
      <w:r w:rsidR="00C92133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97 </w:t>
      </w:r>
      <w:r w:rsidR="00C92133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акона № 44-ФЗ, в том числе по принятию правовых актов на </w:t>
      </w:r>
      <w:r w:rsidR="0038300F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4405B0" w:rsidRPr="00426BEE">
        <w:rPr>
          <w:rFonts w:ascii="Times New Roman" w:hAnsi="Times New Roman" w:cs="Times New Roman"/>
          <w:sz w:val="28"/>
          <w:szCs w:val="28"/>
        </w:rPr>
        <w:t>уровне (ч</w:t>
      </w:r>
      <w:r w:rsidR="00C92133" w:rsidRPr="00426BEE">
        <w:rPr>
          <w:rFonts w:ascii="Times New Roman" w:hAnsi="Times New Roman" w:cs="Times New Roman"/>
          <w:sz w:val="28"/>
          <w:szCs w:val="28"/>
        </w:rPr>
        <w:t>асть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8 ст</w:t>
      </w:r>
      <w:r w:rsidR="00C92133" w:rsidRPr="00426BEE">
        <w:rPr>
          <w:rFonts w:ascii="Times New Roman" w:hAnsi="Times New Roman" w:cs="Times New Roman"/>
          <w:sz w:val="28"/>
          <w:szCs w:val="28"/>
        </w:rPr>
        <w:t>атьи</w:t>
      </w:r>
      <w:r w:rsidR="004405B0" w:rsidRPr="00426BEE">
        <w:rPr>
          <w:rFonts w:ascii="Times New Roman" w:hAnsi="Times New Roman" w:cs="Times New Roman"/>
          <w:sz w:val="28"/>
          <w:szCs w:val="28"/>
        </w:rPr>
        <w:t xml:space="preserve"> 97 </w:t>
      </w:r>
      <w:r w:rsidR="00C92133" w:rsidRPr="00426BEE">
        <w:rPr>
          <w:rFonts w:ascii="Times New Roman" w:hAnsi="Times New Roman" w:cs="Times New Roman"/>
          <w:sz w:val="28"/>
          <w:szCs w:val="28"/>
        </w:rPr>
        <w:t>Федерального з</w:t>
      </w:r>
      <w:r w:rsidR="004405B0" w:rsidRPr="00426BEE">
        <w:rPr>
          <w:rFonts w:ascii="Times New Roman" w:hAnsi="Times New Roman" w:cs="Times New Roman"/>
          <w:sz w:val="28"/>
          <w:szCs w:val="28"/>
        </w:rPr>
        <w:t>акона № 44-ФЗ).</w:t>
      </w:r>
    </w:p>
    <w:p w:rsidR="0068741B" w:rsidRPr="00426BEE" w:rsidRDefault="0068741B" w:rsidP="004405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1A6" w:rsidRDefault="00FF11A6" w:rsidP="00FF11A6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0521">
        <w:rPr>
          <w:rFonts w:ascii="Times New Roman" w:hAnsi="Times New Roman" w:cs="Times New Roman"/>
          <w:sz w:val="28"/>
          <w:szCs w:val="28"/>
        </w:rPr>
        <w:t xml:space="preserve">Регулирование тарифов в сфере водоснабжения и водоотведения </w:t>
      </w:r>
    </w:p>
    <w:p w:rsidR="00CF0521" w:rsidRPr="00CF0521" w:rsidRDefault="00CF0521" w:rsidP="00FF11A6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11A6" w:rsidRPr="00426BEE" w:rsidRDefault="00FF11A6" w:rsidP="00FF11A6">
      <w:pPr>
        <w:pStyle w:val="a4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Согласно пункту 15 статьи 2 Федерального закона от 7 декабря 2011 года </w:t>
      </w:r>
      <w:r w:rsidR="00C140C5">
        <w:rPr>
          <w:rFonts w:ascii="Times New Roman" w:hAnsi="Times New Roman" w:cs="Times New Roman"/>
          <w:sz w:val="28"/>
          <w:szCs w:val="28"/>
        </w:rPr>
        <w:t xml:space="preserve">   </w:t>
      </w:r>
      <w:r w:rsidRPr="00426BEE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 (далее – Федеральный закон     № 416-ФЗ) под организацией, осуществляющей холодное водоснабжение и (или) водоотведение (организацией водопроводно</w:t>
      </w:r>
      <w:r w:rsidR="00CF0521">
        <w:rPr>
          <w:rFonts w:ascii="Times New Roman" w:hAnsi="Times New Roman" w:cs="Times New Roman"/>
          <w:sz w:val="28"/>
          <w:szCs w:val="28"/>
        </w:rPr>
        <w:t>-</w:t>
      </w:r>
      <w:r w:rsidRPr="00426BEE">
        <w:rPr>
          <w:rFonts w:ascii="Times New Roman" w:hAnsi="Times New Roman" w:cs="Times New Roman"/>
          <w:sz w:val="28"/>
          <w:szCs w:val="28"/>
        </w:rPr>
        <w:t xml:space="preserve">канализационного хозяйства), понимается юридическое лицо, осуществляющее эксплуатацию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централизованных систем холодного водоснабжения и (или) водоотведения, отдельных объектов таких систем.</w:t>
      </w:r>
    </w:p>
    <w:p w:rsidR="00FF11A6" w:rsidRPr="00426BEE" w:rsidRDefault="00FF11A6" w:rsidP="00FF11A6">
      <w:pPr>
        <w:pStyle w:val="a4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Регулируемые виды деятельности в сфере холодного водоснабжения и (или) водоотведения, а также подлежащие регулированию тарифы в сфере холодного водоснабжения и водоотведения определены статьей 31 Федерального закона   № 416-ФЗ, индивидуальные предприниматели в данном Федеральном законе не упоминаются, однако фактически осуществляют данный вид деятельности</w:t>
      </w:r>
      <w:r w:rsidR="00AD5C15">
        <w:rPr>
          <w:rFonts w:ascii="Times New Roman" w:hAnsi="Times New Roman" w:cs="Times New Roman"/>
          <w:sz w:val="28"/>
          <w:szCs w:val="28"/>
        </w:rPr>
        <w:t xml:space="preserve"> (имеется пробел в правовом регулировании)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AD5C15" w:rsidRDefault="00AD5C15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B5F01" w:rsidRPr="00426BEE" w:rsidRDefault="006B5F01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26BEE">
        <w:rPr>
          <w:rFonts w:ascii="Times New Roman" w:hAnsi="Times New Roman" w:cs="Times New Roman"/>
          <w:sz w:val="28"/>
          <w:szCs w:val="28"/>
          <w:lang w:eastAsia="zh-CN"/>
        </w:rPr>
        <w:t>Предложения по совершенствованию федеральных нормативных правовых актов отражены в приложении 1 к настоящему докладу.</w:t>
      </w:r>
    </w:p>
    <w:p w:rsidR="006B5F01" w:rsidRPr="00426BEE" w:rsidRDefault="006B5F01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27DD8" w:rsidRDefault="006B5F01" w:rsidP="007F2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21">
        <w:rPr>
          <w:rFonts w:ascii="Times New Roman" w:hAnsi="Times New Roman" w:cs="Times New Roman"/>
          <w:b/>
          <w:sz w:val="28"/>
          <w:szCs w:val="28"/>
        </w:rPr>
        <w:t xml:space="preserve">4. Результаты мониторинга </w:t>
      </w:r>
      <w:proofErr w:type="spellStart"/>
      <w:r w:rsidRPr="00CF0521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CF0521">
        <w:rPr>
          <w:rFonts w:ascii="Times New Roman" w:hAnsi="Times New Roman" w:cs="Times New Roman"/>
          <w:b/>
          <w:sz w:val="28"/>
          <w:szCs w:val="28"/>
        </w:rPr>
        <w:t>, осуществленного</w:t>
      </w:r>
      <w:r w:rsidR="007F2111" w:rsidRPr="007F2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D8" w:rsidRDefault="00827DD8" w:rsidP="007F2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5F01" w:rsidRPr="00CF0521">
        <w:rPr>
          <w:rFonts w:ascii="Times New Roman" w:hAnsi="Times New Roman" w:cs="Times New Roman"/>
          <w:b/>
          <w:sz w:val="28"/>
          <w:szCs w:val="28"/>
        </w:rPr>
        <w:t>201</w:t>
      </w:r>
      <w:r w:rsidR="006F3598" w:rsidRPr="00CF0521">
        <w:rPr>
          <w:rFonts w:ascii="Times New Roman" w:hAnsi="Times New Roman" w:cs="Times New Roman"/>
          <w:b/>
          <w:sz w:val="28"/>
          <w:szCs w:val="28"/>
        </w:rPr>
        <w:t>4</w:t>
      </w:r>
      <w:r w:rsidR="006B5F01" w:rsidRPr="00CF0521">
        <w:rPr>
          <w:rFonts w:ascii="Times New Roman" w:hAnsi="Times New Roman" w:cs="Times New Roman"/>
          <w:b/>
          <w:sz w:val="28"/>
          <w:szCs w:val="28"/>
        </w:rPr>
        <w:t xml:space="preserve"> году органами исполнительной государственной власти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Вологодской </w:t>
      </w:r>
      <w:r w:rsidR="006B5F01" w:rsidRPr="00CF0521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01" w:rsidRPr="00CF0521">
        <w:rPr>
          <w:rFonts w:ascii="Times New Roman" w:hAnsi="Times New Roman" w:cs="Times New Roman"/>
          <w:b/>
          <w:sz w:val="28"/>
          <w:szCs w:val="28"/>
        </w:rPr>
        <w:t xml:space="preserve">по собственной инициативе в отношении федеральных нормативных правовых актов и в отношении нормативных </w:t>
      </w:r>
    </w:p>
    <w:p w:rsidR="006B5F01" w:rsidRPr="00CF0521" w:rsidRDefault="006B5F01" w:rsidP="007F211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21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827DD8">
        <w:rPr>
          <w:rFonts w:ascii="Times New Roman" w:hAnsi="Times New Roman" w:cs="Times New Roman"/>
          <w:b/>
          <w:sz w:val="28"/>
          <w:szCs w:val="28"/>
        </w:rPr>
        <w:t xml:space="preserve">Вологодской </w:t>
      </w:r>
      <w:r w:rsidRPr="00CF0521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B5F01" w:rsidRPr="00426BEE" w:rsidRDefault="006B5F01" w:rsidP="007F211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01" w:rsidRPr="00426BEE" w:rsidRDefault="006B5F01" w:rsidP="006B5F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правоприменения проведен органами исполнительной государственной власти области по инициативе таких органов в отношении следующих </w:t>
      </w:r>
      <w:r w:rsidRPr="00426BEE">
        <w:rPr>
          <w:rFonts w:ascii="Times New Roman" w:hAnsi="Times New Roman" w:cs="Times New Roman"/>
          <w:sz w:val="28"/>
          <w:szCs w:val="28"/>
        </w:rPr>
        <w:t>о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траслей (подотраслей) законодательства, групп нормативных правовых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актов:</w:t>
      </w:r>
    </w:p>
    <w:p w:rsidR="006B5F01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электроэнергетика, газоснабжение, теплоснабжение, энергосбережение и повышение энергетической эффективности</w:t>
      </w:r>
      <w:r w:rsidR="006B5F01" w:rsidRPr="00426BEE">
        <w:rPr>
          <w:rFonts w:ascii="Times New Roman" w:hAnsi="Times New Roman" w:cs="Times New Roman"/>
          <w:sz w:val="28"/>
          <w:szCs w:val="28"/>
        </w:rPr>
        <w:t>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донорство крови и ее компонентов;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жилищного надзора, практика осуществления взаимодействия с органами муниципального жилищного контроля;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органов исполнительной государственной власти области;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области;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государственное регулирование в сфере производства и оборота этилового спирта, алкогольной и спиртосодержащей продукции;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торговая деятельность;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оказание юридической помощи гражданам на территории области;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предоставление ежегодной денежной выплаты гражданам, награжденным нагрудным знаком «Почетный донор России» или «Почетный донор СССР»;</w:t>
      </w:r>
    </w:p>
    <w:p w:rsidR="006F3598" w:rsidRPr="00426BEE" w:rsidRDefault="006F3598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ежемесячной денежной компенсации военнослужащим 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</w:t>
      </w:r>
      <w:r w:rsidR="00576B8F" w:rsidRPr="00426BEE">
        <w:rPr>
          <w:rFonts w:ascii="Times New Roman" w:hAnsi="Times New Roman" w:cs="Times New Roman"/>
          <w:sz w:val="28"/>
          <w:szCs w:val="28"/>
        </w:rPr>
        <w:t>травмы, а также членам семьи умершего (погибшего) инвалида, военнослужащего или гражданина, призванного на военные сборы, погибших (умерших) при исполнении обязанностей военной службы либо</w:t>
      </w:r>
      <w:proofErr w:type="gramEnd"/>
      <w:r w:rsidR="00576B8F" w:rsidRPr="00426BEE">
        <w:rPr>
          <w:rFonts w:ascii="Times New Roman" w:hAnsi="Times New Roman" w:cs="Times New Roman"/>
          <w:sz w:val="28"/>
          <w:szCs w:val="28"/>
        </w:rPr>
        <w:t xml:space="preserve"> умерших вследствие военной травмы, пенсионное обеспечение которых осуществляется Пенсионным фондом Российской Федерации;</w:t>
      </w:r>
    </w:p>
    <w:p w:rsidR="00576B8F" w:rsidRPr="00426BEE" w:rsidRDefault="00576B8F" w:rsidP="006B5F0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обеспечение доступности для инвалидов объектов и услуг;</w:t>
      </w:r>
    </w:p>
    <w:p w:rsidR="006B5F01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ветеринария;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исполнение органами местного самоуправления отдельных государственных полномочий в сфере обеспечения санитарно-эпидемиологического благополучия населения в части регулирования численности безнадзорных животных (кошек и собак);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оплата труда работников государственных учреждений, финансируемых из областного бюджета;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туризм на территории области;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народные художественные промыслы;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охрана и использование животного мира и среды его обитания;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документооборот в сфере государственного управления;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использование лесов для осуществления видов деятельности в сфере охотничьего хозяйства;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государственная регистрация актов гражданского состояния;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организация архивного дела в Вологодской области;</w:t>
      </w:r>
    </w:p>
    <w:p w:rsidR="00576B8F" w:rsidRPr="00426BEE" w:rsidRDefault="00576B8F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контроль и надзор в области долевого строительства многоквартирных домов и иных объектов недвижимости;</w:t>
      </w:r>
    </w:p>
    <w:p w:rsidR="00576B8F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региональный государственный строительный надзор на объектах капитального строительства;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государственное регулирование цен (тарифов) в сферах электроэнергетики, теплоснабжения, а также на товары и услуги организаций коммунального комплекса;</w:t>
      </w:r>
    </w:p>
    <w:p w:rsidR="00576B8F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законодательства в области регулируемых государством цен (тарифов);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поощрения Губернатора области;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осуществление лицензионного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в сфере лицензирования заготовки, хранения, переработки и реализации лома черных и цветных металлов;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органов исполнительной государственной власти,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ограничения нахождения детей в различных местах;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гражданская оборона;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предупреждение терроризма, экстремизма, профилактика правонарушений;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исполнение органами местного самоуправления области отдельных государственных полномочий в сфере административных отношений;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обеспечение реализации законодательства области об административных правонарушениях органами исполнительной государственной власти области;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услуг;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прохождение государственной гражданской службы Российской Федерации;</w:t>
      </w:r>
    </w:p>
    <w:p w:rsidR="008841F5" w:rsidRPr="00426BEE" w:rsidRDefault="008841F5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</w:t>
      </w:r>
      <w:r w:rsidR="00B306E2" w:rsidRPr="00426BEE">
        <w:rPr>
          <w:rFonts w:ascii="Times New Roman" w:hAnsi="Times New Roman" w:cs="Times New Roman"/>
          <w:sz w:val="28"/>
          <w:szCs w:val="28"/>
        </w:rPr>
        <w:t>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организация прохождения муниципальной службы в Российской Федерации;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технического состояния самоходных машин и других видов техники;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прием экзаменов и выдача удостоверений тракториста-машиниста (тракториста), организация и проведение государственных технических осмотров;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научная, научно-техническая и инновационная деятельность;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промышленная политика на территории Вологодской области;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организация проведения капитального ремонта общего имущества в многоквартирных домах;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регулирование отношений в сфере погребения и похоронного дела;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разработки проектов зон охраны объектов культурного наследия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>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бесплатное предоставление земельных участков в собственность граждан;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принудительное прекращение прав и изъятие используемых ненадлежащим образом или неиспользуемых земельных участков, предназначенных для сельскохозяйственного производства;</w:t>
      </w:r>
    </w:p>
    <w:p w:rsidR="00B306E2" w:rsidRPr="00426BEE" w:rsidRDefault="00B306E2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нужд.</w:t>
      </w:r>
    </w:p>
    <w:p w:rsidR="006B5F01" w:rsidRPr="00426BEE" w:rsidRDefault="006B5F01" w:rsidP="006B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проведенного органами исполнительной государственной власти области мониторинга правоприменения федеральных нормативных правовых актов </w:t>
      </w:r>
      <w:r w:rsidR="0081670C" w:rsidRPr="00426BEE">
        <w:rPr>
          <w:rFonts w:ascii="Times New Roman" w:hAnsi="Times New Roman" w:cs="Times New Roman"/>
          <w:sz w:val="28"/>
          <w:szCs w:val="28"/>
        </w:rPr>
        <w:t>необходимо отметить следующее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1168AE" w:rsidRPr="00426BEE" w:rsidRDefault="001168AE" w:rsidP="0039290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903" w:rsidRDefault="00392903" w:rsidP="00AD5C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>До</w:t>
      </w:r>
      <w:r w:rsidR="00AD5C15" w:rsidRPr="00F24188">
        <w:rPr>
          <w:rFonts w:ascii="Times New Roman" w:hAnsi="Times New Roman" w:cs="Times New Roman"/>
          <w:sz w:val="28"/>
          <w:szCs w:val="28"/>
        </w:rPr>
        <w:t>норство крови и ее компонентов</w:t>
      </w:r>
      <w:r w:rsidRPr="00F24188">
        <w:rPr>
          <w:rFonts w:ascii="Times New Roman" w:hAnsi="Times New Roman" w:cs="Times New Roman"/>
          <w:sz w:val="28"/>
          <w:szCs w:val="28"/>
        </w:rPr>
        <w:t>, предоставление ежегодной денежной выплаты гражданам, награжденным нагрудным знаком «Почетный донор Рос</w:t>
      </w:r>
      <w:r w:rsidR="00AD5C15" w:rsidRPr="00F24188">
        <w:rPr>
          <w:rFonts w:ascii="Times New Roman" w:hAnsi="Times New Roman" w:cs="Times New Roman"/>
          <w:sz w:val="28"/>
          <w:szCs w:val="28"/>
        </w:rPr>
        <w:t xml:space="preserve">сии» или «Почетный донор СССР» </w:t>
      </w:r>
    </w:p>
    <w:p w:rsidR="00F24188" w:rsidRPr="00F24188" w:rsidRDefault="00F24188" w:rsidP="00AD5C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2903" w:rsidRPr="00426BEE" w:rsidRDefault="00392903" w:rsidP="003929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1. В соответствии со статьей 23 Федерального </w:t>
      </w:r>
      <w:hyperlink r:id="rId19" w:history="1">
        <w:proofErr w:type="gramStart"/>
        <w:r w:rsidRPr="00426BEE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а от 20 июля 2012 года № 125-ФЗ «О донорстве крови и ее компонентов» Правила учета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в целях определения возможности награждения нагрудным знаком «Почетный донор России» утверждаются Минздравом России. Разработка указанных Правил </w:t>
      </w:r>
      <w:r w:rsidR="00AE6E0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6BEE">
        <w:rPr>
          <w:rFonts w:ascii="Times New Roman" w:hAnsi="Times New Roman" w:cs="Times New Roman"/>
          <w:sz w:val="28"/>
          <w:szCs w:val="28"/>
        </w:rPr>
        <w:t xml:space="preserve">предусмотрена пунктом 19 раздела </w:t>
      </w:r>
      <w:r w:rsidRPr="00426B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gramStart"/>
        <w:r w:rsidRPr="00426BEE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Pr="00426BE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принятие которых необходимо для реализации Федерального </w:t>
      </w:r>
      <w:hyperlink r:id="rId21" w:history="1">
        <w:r w:rsidRPr="00426B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компонентов», утвержденного приказом Минздрава России от 9 июля 2012 года № 31.</w:t>
      </w:r>
    </w:p>
    <w:p w:rsidR="00392903" w:rsidRPr="00426BEE" w:rsidRDefault="00392903" w:rsidP="003929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Однако до настоящего времени указанные Правила не утверждены, что является неполнотой правового регулирования общественных отношений.</w:t>
      </w:r>
    </w:p>
    <w:p w:rsidR="00DE143D" w:rsidRPr="00426BEE" w:rsidRDefault="00392903" w:rsidP="0039290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DE143D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Минздрава России от 11 июля 2013 № 450н утвержден Порядок осуществления ежегодной денежной выплаты лицам, награжденным нагрудным</w:t>
      </w:r>
      <w:r w:rsidR="003F083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знаком «Почетный донор России»</w:t>
      </w:r>
      <w:r w:rsidR="0025000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пунктом 3 которого лица, не имеющие подтвержденного регистрацией места жительства и места пребывания, обращаются за назначением ежегодной денежной выплаты в уполномоченный орган по месту фактического проживания на территории Российской Федерации.</w:t>
      </w:r>
      <w:proofErr w:type="gramEnd"/>
      <w:r w:rsidR="00F2672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00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не предусмотрен</w:t>
      </w:r>
      <w:r w:rsidR="00F2672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5000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необходимость представления документов, подтверждающих фактическое проживание, </w:t>
      </w:r>
      <w:r w:rsidR="00F2672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не предусмотрены процедуры проверки информации о получении (неполучении) гражданином ежегодной денежной выплаты в других регионах.</w:t>
      </w:r>
    </w:p>
    <w:p w:rsidR="00F26725" w:rsidRPr="00426BEE" w:rsidRDefault="00F26725" w:rsidP="00F267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согласно пункту 12 </w:t>
      </w:r>
      <w:r w:rsidR="003F083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вышеуказанного </w:t>
      </w:r>
      <w:r w:rsidR="00F241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лица, имеющие право на ежегодную денежную выплату, обязаны извещать не позднее чем в месячный срок уполномоченные органы о наступлении обстоятельств, влекущих прекращение их выплаты. При этом перечень таких обстоятельств Порядком не определен</w:t>
      </w:r>
      <w:r w:rsidR="00AE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также является неполнотой правового регулирования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29B7" w:rsidRPr="00426BEE" w:rsidRDefault="006729B7" w:rsidP="006729B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4188" w:rsidRDefault="006A08DA" w:rsidP="006729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деятельности органов исполнительной </w:t>
      </w:r>
      <w:r w:rsidR="00AE6E0C" w:rsidRPr="00F24188">
        <w:rPr>
          <w:rFonts w:ascii="Times New Roman" w:hAnsi="Times New Roman" w:cs="Times New Roman"/>
          <w:sz w:val="28"/>
          <w:szCs w:val="28"/>
        </w:rPr>
        <w:t>государственной власти области</w:t>
      </w:r>
    </w:p>
    <w:p w:rsidR="006A08DA" w:rsidRPr="00F24188" w:rsidRDefault="00AE6E0C" w:rsidP="006729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DA" w:rsidRPr="00426BEE" w:rsidRDefault="006A08DA" w:rsidP="006A0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spellStart"/>
      <w:r w:rsidR="006729B7" w:rsidRPr="00426BE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6A08DA" w:rsidRPr="00426BEE" w:rsidRDefault="006A08DA" w:rsidP="006729B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1</w:t>
      </w:r>
      <w:r w:rsidR="006729B7" w:rsidRPr="00426BEE">
        <w:rPr>
          <w:rFonts w:ascii="Times New Roman" w:hAnsi="Times New Roman" w:cs="Times New Roman"/>
          <w:sz w:val="28"/>
          <w:szCs w:val="28"/>
        </w:rPr>
        <w:t xml:space="preserve">. </w:t>
      </w:r>
      <w:r w:rsidRPr="00426BEE">
        <w:rPr>
          <w:rFonts w:ascii="Times New Roman" w:hAnsi="Times New Roman" w:cs="Times New Roman"/>
          <w:sz w:val="28"/>
          <w:szCs w:val="28"/>
        </w:rPr>
        <w:t>Выявлена неполнота правового регул</w:t>
      </w:r>
      <w:r w:rsidR="006729B7" w:rsidRPr="00426BEE">
        <w:rPr>
          <w:rFonts w:ascii="Times New Roman" w:hAnsi="Times New Roman" w:cs="Times New Roman"/>
          <w:sz w:val="28"/>
          <w:szCs w:val="28"/>
        </w:rPr>
        <w:t xml:space="preserve">ирования общественных отношений. </w:t>
      </w:r>
      <w:proofErr w:type="gramStart"/>
      <w:r w:rsidR="006729B7" w:rsidRPr="00426BEE">
        <w:rPr>
          <w:rFonts w:ascii="Times New Roman" w:hAnsi="Times New Roman" w:cs="Times New Roman"/>
          <w:sz w:val="28"/>
          <w:szCs w:val="28"/>
        </w:rPr>
        <w:t xml:space="preserve">Так, </w:t>
      </w:r>
      <w:r w:rsidRPr="00426BEE">
        <w:rPr>
          <w:rFonts w:ascii="Times New Roman" w:hAnsi="Times New Roman" w:cs="Times New Roman"/>
          <w:sz w:val="28"/>
          <w:szCs w:val="28"/>
        </w:rPr>
        <w:t>стать</w:t>
      </w:r>
      <w:r w:rsidR="006729B7" w:rsidRPr="00426BEE">
        <w:rPr>
          <w:rFonts w:ascii="Times New Roman" w:hAnsi="Times New Roman" w:cs="Times New Roman"/>
          <w:sz w:val="28"/>
          <w:szCs w:val="28"/>
        </w:rPr>
        <w:t>ей</w:t>
      </w:r>
      <w:r w:rsidRPr="00426BEE">
        <w:rPr>
          <w:rFonts w:ascii="Times New Roman" w:hAnsi="Times New Roman" w:cs="Times New Roman"/>
          <w:sz w:val="28"/>
          <w:szCs w:val="28"/>
        </w:rPr>
        <w:t xml:space="preserve"> 11 Федерального закона </w:t>
      </w:r>
      <w:r w:rsidR="006729B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9 февраля 2009 года № 8-ФЗ «Об </w:t>
      </w:r>
      <w:r w:rsidR="006729B7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обеспечении доступа к информации о деятельности государственных органов и органов местного самоуправления»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8-ФЗ) </w:t>
      </w:r>
      <w:r w:rsidRPr="00426BEE">
        <w:rPr>
          <w:rFonts w:ascii="Times New Roman" w:hAnsi="Times New Roman" w:cs="Times New Roman"/>
          <w:sz w:val="28"/>
          <w:szCs w:val="28"/>
        </w:rPr>
        <w:t>в качестве одного из основных требований при обеспечении доступа к информации о деятельности государственных органов и органов местного самоуправления предусматривает</w:t>
      </w:r>
      <w:r w:rsidR="00362249" w:rsidRPr="00426BEE">
        <w:rPr>
          <w:rFonts w:ascii="Times New Roman" w:hAnsi="Times New Roman" w:cs="Times New Roman"/>
          <w:sz w:val="28"/>
          <w:szCs w:val="28"/>
        </w:rPr>
        <w:t>ся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учет расходов, связанных с обеспечением доступа к такой информации, при планировании бюджетного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финансирования указанных органов.</w:t>
      </w:r>
    </w:p>
    <w:p w:rsidR="006A08DA" w:rsidRPr="00426BEE" w:rsidRDefault="00F24188" w:rsidP="006729B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A08DA" w:rsidRPr="00426BEE">
        <w:rPr>
          <w:rFonts w:ascii="Times New Roman" w:hAnsi="Times New Roman" w:cs="Times New Roman"/>
          <w:sz w:val="28"/>
          <w:szCs w:val="28"/>
        </w:rPr>
        <w:t xml:space="preserve"> отсутствует соответствующее правовое регулирование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08DA" w:rsidRPr="00426BEE">
        <w:rPr>
          <w:rFonts w:ascii="Times New Roman" w:hAnsi="Times New Roman" w:cs="Times New Roman"/>
          <w:sz w:val="28"/>
          <w:szCs w:val="28"/>
        </w:rPr>
        <w:t>едеральных законах от 6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A08DA" w:rsidRPr="00426BEE">
        <w:rPr>
          <w:rFonts w:ascii="Times New Roman" w:hAnsi="Times New Roman" w:cs="Times New Roman"/>
          <w:sz w:val="28"/>
          <w:szCs w:val="28"/>
        </w:rPr>
        <w:t>1999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8DA" w:rsidRPr="00426BEE">
        <w:rPr>
          <w:rFonts w:ascii="Times New Roman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 и от 6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A08DA" w:rsidRPr="00426BEE">
        <w:rPr>
          <w:rFonts w:ascii="Times New Roman" w:hAnsi="Times New Roman" w:cs="Times New Roman"/>
          <w:sz w:val="28"/>
          <w:szCs w:val="28"/>
        </w:rPr>
        <w:t>2003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8DA" w:rsidRPr="00426BE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Федеральный закон № 131-ФЗ), которое позволило бы законно и обоснованно</w:t>
      </w:r>
      <w:proofErr w:type="gramEnd"/>
      <w:r w:rsidR="006A08DA" w:rsidRPr="00426BEE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</w:t>
      </w:r>
      <w:proofErr w:type="gramStart"/>
      <w:r w:rsidR="006A08DA" w:rsidRPr="00426BEE">
        <w:rPr>
          <w:rFonts w:ascii="Times New Roman" w:hAnsi="Times New Roman" w:cs="Times New Roman"/>
          <w:sz w:val="28"/>
          <w:szCs w:val="28"/>
        </w:rPr>
        <w:t>расходов органов государственной власти субъектов Р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08DA" w:rsidRPr="00426BEE">
        <w:rPr>
          <w:rFonts w:ascii="Times New Roman" w:hAnsi="Times New Roman" w:cs="Times New Roman"/>
          <w:sz w:val="28"/>
          <w:szCs w:val="28"/>
        </w:rPr>
        <w:t>Ф</w:t>
      </w:r>
      <w:r w:rsidR="00362249" w:rsidRPr="00426BEE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6A08DA" w:rsidRPr="00426BE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на осуществление их полномочий по обеспечению доступа к информации об их деятельности за счет средств соответствующ</w:t>
      </w:r>
      <w:r w:rsidR="00362249" w:rsidRPr="00426BEE">
        <w:rPr>
          <w:rFonts w:ascii="Times New Roman" w:hAnsi="Times New Roman" w:cs="Times New Roman"/>
          <w:sz w:val="28"/>
          <w:szCs w:val="28"/>
        </w:rPr>
        <w:t>их</w:t>
      </w:r>
      <w:r w:rsidR="006A08DA" w:rsidRPr="00426BE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62249" w:rsidRPr="00426BEE">
        <w:rPr>
          <w:rFonts w:ascii="Times New Roman" w:hAnsi="Times New Roman" w:cs="Times New Roman"/>
          <w:sz w:val="28"/>
          <w:szCs w:val="28"/>
        </w:rPr>
        <w:t>ов</w:t>
      </w:r>
      <w:r w:rsidR="006A08DA" w:rsidRPr="00426BEE">
        <w:rPr>
          <w:rFonts w:ascii="Times New Roman" w:hAnsi="Times New Roman" w:cs="Times New Roman"/>
          <w:sz w:val="28"/>
          <w:szCs w:val="28"/>
        </w:rPr>
        <w:t>.</w:t>
      </w:r>
    </w:p>
    <w:p w:rsidR="006A08DA" w:rsidRPr="00426BEE" w:rsidRDefault="006A08DA" w:rsidP="006A0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практике нередко возникают вопросы о правомерности расходов на информационное обеспечение деятельности государственных органов и органов местного самоуправления в условиях отсутствия надлежащего правового регулирования в </w:t>
      </w:r>
      <w:r w:rsidR="00F24188">
        <w:rPr>
          <w:rFonts w:ascii="Times New Roman" w:hAnsi="Times New Roman" w:cs="Times New Roman"/>
          <w:sz w:val="28"/>
          <w:szCs w:val="28"/>
        </w:rPr>
        <w:t>ф</w:t>
      </w:r>
      <w:r w:rsidRPr="00426BEE">
        <w:rPr>
          <w:rFonts w:ascii="Times New Roman" w:hAnsi="Times New Roman" w:cs="Times New Roman"/>
          <w:sz w:val="28"/>
          <w:szCs w:val="28"/>
        </w:rPr>
        <w:t xml:space="preserve">едеральных законах  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BEE">
        <w:rPr>
          <w:rFonts w:ascii="Times New Roman" w:hAnsi="Times New Roman" w:cs="Times New Roman"/>
          <w:sz w:val="28"/>
          <w:szCs w:val="28"/>
        </w:rPr>
        <w:t xml:space="preserve">    № 184-ФЗ и № 131-ФЗ. 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Федеральным законом № 8-ФЗ обеспечение доступа к информации о деятельности государственных органов и органов местного самоуправления является обязанностью этих органов, полномочия по обеспечению доступа к информации о деятельности государственных органов и органов местного самоуправления за счет средств соответствующих бюджетов </w:t>
      </w:r>
      <w:r w:rsidR="00362249" w:rsidRPr="00426BEE">
        <w:rPr>
          <w:rFonts w:ascii="Times New Roman" w:hAnsi="Times New Roman" w:cs="Times New Roman"/>
          <w:sz w:val="28"/>
          <w:szCs w:val="28"/>
        </w:rPr>
        <w:t>представляется необходимым</w:t>
      </w:r>
      <w:r w:rsidR="00F24188">
        <w:rPr>
          <w:rFonts w:ascii="Times New Roman" w:hAnsi="Times New Roman" w:cs="Times New Roman"/>
          <w:sz w:val="28"/>
          <w:szCs w:val="28"/>
        </w:rPr>
        <w:t xml:space="preserve"> регламентировать в ф</w:t>
      </w:r>
      <w:r w:rsidRPr="00426BEE">
        <w:rPr>
          <w:rFonts w:ascii="Times New Roman" w:hAnsi="Times New Roman" w:cs="Times New Roman"/>
          <w:sz w:val="28"/>
          <w:szCs w:val="28"/>
        </w:rPr>
        <w:t>едеральных законах № 184-ФЗ и № 131-ФЗ.</w:t>
      </w:r>
      <w:proofErr w:type="gramEnd"/>
    </w:p>
    <w:p w:rsidR="00276DDA" w:rsidRPr="00426BEE" w:rsidRDefault="006724B4" w:rsidP="00276DD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. </w:t>
      </w:r>
      <w:r w:rsidR="00276DDA" w:rsidRPr="00426BEE">
        <w:rPr>
          <w:rFonts w:ascii="Times New Roman" w:hAnsi="Times New Roman" w:cs="Times New Roman"/>
          <w:sz w:val="28"/>
          <w:szCs w:val="28"/>
        </w:rPr>
        <w:t>Пункт 38 части 2 статьи 26.3</w:t>
      </w:r>
      <w:r w:rsidR="006A08DA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№ 184-ФЗ позволяет органам государственной власти субъекта Российской Федерации учреждать не только печатные средства массовой информации, но и сетевые издания для обнародования (официального опубликования) правовых актов органов государственной власти субъекта Российской Федерации, иной официальной информации. Правительство Вологодской области использовало предоставленное право, учредив сетевое издание – источник официального опубликования нормативных правовых актов области. </w:t>
      </w:r>
    </w:p>
    <w:p w:rsidR="006A08DA" w:rsidRPr="00426BEE" w:rsidRDefault="006A08DA" w:rsidP="00276DD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Федеральный закон № 131-ФЗ такой возможности не предусматривает, чем ущемляет права органов местного самоуправления на использование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способов </w:t>
      </w:r>
      <w:r w:rsidR="007E1D49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426BEE">
        <w:rPr>
          <w:rFonts w:ascii="Times New Roman" w:hAnsi="Times New Roman" w:cs="Times New Roman"/>
          <w:sz w:val="28"/>
          <w:szCs w:val="28"/>
        </w:rPr>
        <w:t>доведения официальной информации до заинтересованных лиц.</w:t>
      </w:r>
    </w:p>
    <w:p w:rsidR="00276DDA" w:rsidRPr="00426BEE" w:rsidRDefault="006724B4" w:rsidP="006724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249" w:rsidRPr="00426BEE">
        <w:rPr>
          <w:rFonts w:ascii="Times New Roman" w:hAnsi="Times New Roman" w:cs="Times New Roman"/>
          <w:sz w:val="28"/>
          <w:szCs w:val="28"/>
        </w:rPr>
        <w:t xml:space="preserve">. </w:t>
      </w:r>
      <w:r w:rsidR="00276DDA" w:rsidRPr="00426BEE">
        <w:rPr>
          <w:rFonts w:ascii="Times New Roman" w:hAnsi="Times New Roman" w:cs="Times New Roman"/>
          <w:sz w:val="28"/>
          <w:szCs w:val="28"/>
        </w:rPr>
        <w:t>При решении вопроса о способах обеспечения доступа к информации о деятельности государственных органов и органов местного самоуправления в статье 6 Федерального закона № 8-ФЗ используется формулировка</w:t>
      </w:r>
      <w:r w:rsidR="00F24188">
        <w:rPr>
          <w:rFonts w:ascii="Times New Roman" w:hAnsi="Times New Roman" w:cs="Times New Roman"/>
          <w:sz w:val="28"/>
          <w:szCs w:val="28"/>
        </w:rPr>
        <w:t>:</w:t>
      </w:r>
      <w:r w:rsidR="00276DDA" w:rsidRPr="00426BEE">
        <w:rPr>
          <w:rFonts w:ascii="Times New Roman" w:hAnsi="Times New Roman" w:cs="Times New Roman"/>
          <w:sz w:val="28"/>
          <w:szCs w:val="28"/>
        </w:rPr>
        <w:t xml:space="preserve"> «может обеспечиваться следующими способами», что предусматривает право, а не обязанность государственных органов, органов местного самоуправления доводить информацию о своей деятельности соответствующими способами. Перечень способов, которыми может обеспечиваться доступ к информации, является открытым.</w:t>
      </w:r>
    </w:p>
    <w:p w:rsidR="00276DDA" w:rsidRPr="00426BEE" w:rsidRDefault="00276DDA" w:rsidP="00F241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Отсутствие у государственных органов и органов местного самоуправления обязанности доводить информацию о своей деятельности определенными способами создает возможность произвольного выбора со стороны государственного органа, органа местного самоуправления, что приводит к отсутствию гарантий прав пользователей информацией на ее получение от </w:t>
      </w:r>
      <w:r w:rsidR="00F2418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F3602B" w:rsidRPr="00426BEE" w:rsidRDefault="00F3602B" w:rsidP="00F360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602B" w:rsidRDefault="00F3602B" w:rsidP="00F360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 xml:space="preserve">Административно- территориальное устройство области </w:t>
      </w:r>
    </w:p>
    <w:p w:rsidR="00F24188" w:rsidRPr="00F24188" w:rsidRDefault="00F24188" w:rsidP="00F360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602B" w:rsidRPr="00426BEE" w:rsidRDefault="00F3602B" w:rsidP="00F36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На территории Российской Федерации при решении отдельных вопросов административно-территориального устройства продолжается применение Положения о порядке решения вопросов административно-территориального устройства РСФСР, утвержденного Указом Президиума Верховного Совета РСФСР от 17 августа 1982 года, а также Постановления Совета Министров РСФСР от 30 сентября 1990 года №</w:t>
      </w:r>
      <w:r w:rsidR="00F24188">
        <w:rPr>
          <w:rFonts w:ascii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>402 «О передаче некоторых вопросов на решение Советов Министров автономных республик, крайисполкомов, облисполкомов, Московского и Ленинградского горисполкомов, министерств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и ведомств РСФСР».</w:t>
      </w:r>
    </w:p>
    <w:p w:rsidR="00F3602B" w:rsidRPr="00426BEE" w:rsidRDefault="00F3602B" w:rsidP="00F36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Данные нормативные акты союзного законодательства подлежат применению в силу требований пункта 2 раздела второго «Заключительные и переходные положения» Конституции Российской Федерации, в соответствии с которым законы и другие правовые акты, действовавшие на территории Российской Федерации до вступления в силу Конституции, применяются в части, не противоречащей Конституции Российской Федерации. В настоящее время законодательством Российской Федерации данные вопросы в полном объеме не урегулированы, в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с чем указанные нормы применяются в полном объеме на всей ее территории.</w:t>
      </w:r>
    </w:p>
    <w:p w:rsidR="00F3602B" w:rsidRPr="00426BEE" w:rsidRDefault="00F3602B" w:rsidP="00F36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Вместе с тем с учетом изменений, произошедших в российском законодательстве, а также руководствуясь р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аспоряжением Президента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 от 18 марта 2011 года № 158-рп «Об организации работы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Федерации», необходим комплексн</w:t>
      </w:r>
      <w:r w:rsidR="00F24188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F24188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закон, направленн</w:t>
      </w:r>
      <w:r w:rsidR="00F24188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решение </w:t>
      </w:r>
      <w:r w:rsidRPr="00426BEE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административно-территориального устройства.</w:t>
      </w:r>
    </w:p>
    <w:p w:rsidR="00276DDA" w:rsidRPr="00426BEE" w:rsidRDefault="00276DDA" w:rsidP="00276DDA">
      <w:pPr>
        <w:pStyle w:val="a4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667" w:rsidRDefault="001E0667" w:rsidP="007622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18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2402E" w:rsidRPr="00F24188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и услуг </w:t>
      </w:r>
    </w:p>
    <w:p w:rsidR="00F24188" w:rsidRPr="00F24188" w:rsidRDefault="00F24188" w:rsidP="007622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801" w:rsidRPr="00426BEE" w:rsidRDefault="00EE0FAB" w:rsidP="003A04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/>
          <w:sz w:val="28"/>
          <w:szCs w:val="28"/>
        </w:rPr>
        <w:t xml:space="preserve">1. </w:t>
      </w:r>
      <w:r w:rsidR="00A01801" w:rsidRPr="00426BEE">
        <w:rPr>
          <w:rFonts w:ascii="Times New Roman" w:hAnsi="Times New Roman"/>
          <w:sz w:val="28"/>
          <w:szCs w:val="28"/>
        </w:rPr>
        <w:t>В соответствии с пунктом 87 части 2 статьи 28.3 Кодекса Российской Федерации об административных правонарушениях (далее – КоАП РФ)</w:t>
      </w:r>
      <w:r w:rsidR="00A0180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должностные лица органов исполнительной власти субъектов Российской Федерации, осуществляющих полномочия в области содействия занятости населения, </w:t>
      </w:r>
      <w:r w:rsidR="003A04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составлять протоколы</w:t>
      </w:r>
      <w:r w:rsidR="00A0180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административных правонарушениях, предусмотренных</w:t>
      </w:r>
      <w:r w:rsidR="003A04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статьей 5.42 КоАП РФ.</w:t>
      </w:r>
    </w:p>
    <w:p w:rsidR="003A04D5" w:rsidRPr="00426BEE" w:rsidRDefault="003A04D5" w:rsidP="003A04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hAnsi="Times New Roman"/>
          <w:sz w:val="28"/>
          <w:szCs w:val="28"/>
        </w:rPr>
        <w:t>При этом согласно ч</w:t>
      </w:r>
      <w:r w:rsidR="00A01801" w:rsidRPr="00426BEE">
        <w:rPr>
          <w:rFonts w:ascii="Times New Roman" w:hAnsi="Times New Roman"/>
          <w:sz w:val="28"/>
          <w:szCs w:val="28"/>
        </w:rPr>
        <w:t>аст</w:t>
      </w:r>
      <w:r w:rsidRPr="00426BEE">
        <w:rPr>
          <w:rFonts w:ascii="Times New Roman" w:hAnsi="Times New Roman"/>
          <w:sz w:val="28"/>
          <w:szCs w:val="28"/>
        </w:rPr>
        <w:t>и</w:t>
      </w:r>
      <w:r w:rsidR="00754004">
        <w:rPr>
          <w:rFonts w:ascii="Times New Roman" w:hAnsi="Times New Roman"/>
          <w:sz w:val="28"/>
          <w:szCs w:val="28"/>
        </w:rPr>
        <w:t xml:space="preserve"> 1 статьи 5.42 </w:t>
      </w:r>
      <w:proofErr w:type="spellStart"/>
      <w:r w:rsidR="00A01801" w:rsidRPr="00426BEE">
        <w:rPr>
          <w:rFonts w:ascii="Times New Roman" w:hAnsi="Times New Roman"/>
          <w:sz w:val="28"/>
          <w:szCs w:val="28"/>
        </w:rPr>
        <w:t>КоАП</w:t>
      </w:r>
      <w:proofErr w:type="spellEnd"/>
      <w:r w:rsidR="00A01801" w:rsidRPr="00426BEE">
        <w:rPr>
          <w:rFonts w:ascii="Times New Roman" w:hAnsi="Times New Roman"/>
          <w:sz w:val="28"/>
          <w:szCs w:val="28"/>
        </w:rPr>
        <w:t xml:space="preserve"> РФ </w:t>
      </w:r>
      <w:r w:rsidRPr="00426BEE">
        <w:rPr>
          <w:rFonts w:ascii="Times New Roman" w:hAnsi="Times New Roman"/>
          <w:sz w:val="28"/>
          <w:szCs w:val="28"/>
        </w:rPr>
        <w:t>за н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</w:t>
      </w:r>
      <w:r w:rsidR="00F4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hyperlink r:id="rId22" w:history="1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работодателя в приеме на работу инвалида в пределах установленной квоты предусмотрена административная ответственность только должностных лиц.</w:t>
      </w:r>
      <w:proofErr w:type="gramEnd"/>
    </w:p>
    <w:p w:rsidR="00A01801" w:rsidRPr="00426BEE" w:rsidRDefault="003A04D5" w:rsidP="003A04D5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26BEE">
        <w:rPr>
          <w:rFonts w:ascii="Times New Roman" w:hAnsi="Times New Roman"/>
          <w:sz w:val="28"/>
          <w:szCs w:val="28"/>
        </w:rPr>
        <w:t xml:space="preserve">Вместе с тем </w:t>
      </w:r>
      <w:r w:rsidR="00A01801" w:rsidRPr="00426BEE">
        <w:rPr>
          <w:rFonts w:ascii="Times New Roman" w:hAnsi="Times New Roman"/>
          <w:sz w:val="28"/>
          <w:szCs w:val="28"/>
        </w:rPr>
        <w:t xml:space="preserve">в соответствии со статьей 24 Федерального закона от 24 ноября 1995 года № 181-ФЗ «О социальной защите инвалидов в Российской Федерации» </w:t>
      </w:r>
      <w:r w:rsidR="00150AB9" w:rsidRPr="00426BEE">
        <w:rPr>
          <w:rFonts w:ascii="Times New Roman" w:hAnsi="Times New Roman"/>
          <w:sz w:val="28"/>
          <w:szCs w:val="28"/>
        </w:rPr>
        <w:t xml:space="preserve">(далее – Федеральный закон № 181-ФЗ) </w:t>
      </w:r>
      <w:r w:rsidR="00A01801" w:rsidRPr="00426BEE">
        <w:rPr>
          <w:rFonts w:ascii="Times New Roman" w:hAnsi="Times New Roman"/>
          <w:sz w:val="28"/>
          <w:szCs w:val="28"/>
        </w:rPr>
        <w:t>обязанность по созданию или выделению рабочих мест для трудоустройства инвалидов в соответствии с квотой установл</w:t>
      </w:r>
      <w:r w:rsidRPr="00426BEE">
        <w:rPr>
          <w:rFonts w:ascii="Times New Roman" w:hAnsi="Times New Roman"/>
          <w:sz w:val="28"/>
          <w:szCs w:val="28"/>
        </w:rPr>
        <w:t xml:space="preserve">ена в целом для работодателя. На практике </w:t>
      </w:r>
      <w:r w:rsidR="00A01801" w:rsidRPr="00426BEE">
        <w:rPr>
          <w:rFonts w:ascii="Times New Roman" w:hAnsi="Times New Roman"/>
          <w:sz w:val="28"/>
          <w:szCs w:val="28"/>
        </w:rPr>
        <w:t xml:space="preserve">не всегда представляется возможным установить конкретное должностное лицо, в должностные обязанности которого входит указанная обязанность. Также невозможно установить необходимые данные о должностном лице для составления протокола об административном правонарушении </w:t>
      </w:r>
      <w:r w:rsidR="008212CF" w:rsidRPr="00426BEE">
        <w:rPr>
          <w:rFonts w:ascii="Times New Roman" w:hAnsi="Times New Roman"/>
          <w:sz w:val="28"/>
          <w:szCs w:val="28"/>
        </w:rPr>
        <w:t>(</w:t>
      </w:r>
      <w:r w:rsidR="00A01801" w:rsidRPr="00426BEE">
        <w:rPr>
          <w:rFonts w:ascii="Times New Roman" w:hAnsi="Times New Roman"/>
          <w:sz w:val="28"/>
          <w:szCs w:val="28"/>
        </w:rPr>
        <w:t>паспортные данные, место жительства, документы, подтверждающие должностное положение, документы об установлении должностных обязанностей</w:t>
      </w:r>
      <w:r w:rsidR="008212CF" w:rsidRPr="00426BEE">
        <w:rPr>
          <w:rFonts w:ascii="Times New Roman" w:hAnsi="Times New Roman"/>
          <w:sz w:val="28"/>
          <w:szCs w:val="28"/>
        </w:rPr>
        <w:t>)</w:t>
      </w:r>
      <w:r w:rsidR="00A01801" w:rsidRPr="00426BEE">
        <w:rPr>
          <w:rFonts w:ascii="Times New Roman" w:hAnsi="Times New Roman"/>
          <w:sz w:val="28"/>
          <w:szCs w:val="28"/>
        </w:rPr>
        <w:t xml:space="preserve"> в случае неявки представителя работодателя при составлении протокола об административном правонарушении.</w:t>
      </w:r>
    </w:p>
    <w:p w:rsidR="001168AE" w:rsidRPr="00426BEE" w:rsidRDefault="000F0FB5" w:rsidP="00150AB9">
      <w:pPr>
        <w:pStyle w:val="text"/>
        <w:spacing w:before="0" w:after="0" w:line="276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168AE" w:rsidRPr="00426BEE">
        <w:rPr>
          <w:sz w:val="28"/>
          <w:szCs w:val="28"/>
        </w:rPr>
        <w:t>. До настоящего времени на федеральном уровне не урегулирован вопрос об органах, должностных лицах, которые уполномочены составлять протоколы об административных правонарушениях в сфере соблюдения требований федерального законодательства об обеспечении доступности для инвалидов объектов и услуг.</w:t>
      </w:r>
    </w:p>
    <w:p w:rsidR="001168AE" w:rsidRPr="00426BEE" w:rsidRDefault="001168AE" w:rsidP="00150A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lastRenderedPageBreak/>
        <w:t xml:space="preserve">Частью 2 статьи 28.3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Ко</w:t>
      </w:r>
      <w:r w:rsidR="00150AB9" w:rsidRPr="00426BEE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150AB9" w:rsidRPr="00426BEE">
        <w:rPr>
          <w:rFonts w:ascii="Times New Roman" w:hAnsi="Times New Roman" w:cs="Times New Roman"/>
          <w:sz w:val="28"/>
          <w:szCs w:val="28"/>
        </w:rPr>
        <w:t xml:space="preserve"> РФ </w:t>
      </w:r>
      <w:r w:rsidRPr="00426BEE">
        <w:rPr>
          <w:rFonts w:ascii="Times New Roman" w:hAnsi="Times New Roman" w:cs="Times New Roman"/>
          <w:sz w:val="28"/>
          <w:szCs w:val="28"/>
        </w:rPr>
        <w:t>установлено, что протоколы об административных правонарушениях вправе составлять должностные лица федеральных органов исполнительной власти, их структурных подразделений и территориальных органов, должностные лица иных государственных органов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Федерации, должностные лица органов исполнительной власти субъектов Российской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Федерации в случае передачи им полномочий Российской Федерации на осуществление государственного контроля и надзора, указанные в настоящей статье.</w:t>
      </w:r>
    </w:p>
    <w:p w:rsidR="001168AE" w:rsidRPr="00426BEE" w:rsidRDefault="001168AE" w:rsidP="00150AB9">
      <w:pPr>
        <w:pStyle w:val="text"/>
        <w:spacing w:before="0" w:after="0" w:line="276" w:lineRule="auto"/>
        <w:ind w:left="0" w:right="0" w:firstLine="567"/>
        <w:rPr>
          <w:sz w:val="28"/>
          <w:szCs w:val="28"/>
        </w:rPr>
      </w:pPr>
      <w:r w:rsidRPr="00426BEE">
        <w:rPr>
          <w:sz w:val="28"/>
          <w:szCs w:val="28"/>
        </w:rPr>
        <w:t xml:space="preserve">В подпункте 17 части 2 статьи 28.3 </w:t>
      </w:r>
      <w:proofErr w:type="spellStart"/>
      <w:r w:rsidRPr="00426BEE">
        <w:rPr>
          <w:sz w:val="28"/>
          <w:szCs w:val="28"/>
        </w:rPr>
        <w:t>Ко</w:t>
      </w:r>
      <w:r w:rsidR="00150AB9" w:rsidRPr="00426BEE">
        <w:rPr>
          <w:sz w:val="28"/>
          <w:szCs w:val="28"/>
        </w:rPr>
        <w:t>АП</w:t>
      </w:r>
      <w:proofErr w:type="spellEnd"/>
      <w:r w:rsidR="00150AB9" w:rsidRPr="00426BEE">
        <w:rPr>
          <w:sz w:val="28"/>
          <w:szCs w:val="28"/>
        </w:rPr>
        <w:t xml:space="preserve"> РФ</w:t>
      </w:r>
      <w:r w:rsidRPr="00426BEE">
        <w:rPr>
          <w:sz w:val="28"/>
          <w:szCs w:val="28"/>
        </w:rPr>
        <w:t xml:space="preserve"> указано, что протоколы об административных правонарушениях, предусмотренных </w:t>
      </w:r>
      <w:hyperlink r:id="rId23" w:history="1">
        <w:r w:rsidRPr="00426BEE">
          <w:rPr>
            <w:rStyle w:val="ab"/>
            <w:color w:val="auto"/>
            <w:sz w:val="28"/>
            <w:szCs w:val="28"/>
            <w:u w:val="none"/>
          </w:rPr>
          <w:t>статьями 5.41</w:t>
        </w:r>
      </w:hyperlink>
      <w:r w:rsidRPr="00426BEE">
        <w:rPr>
          <w:sz w:val="28"/>
          <w:szCs w:val="28"/>
        </w:rPr>
        <w:t xml:space="preserve"> - </w:t>
      </w:r>
      <w:hyperlink r:id="rId24" w:history="1">
        <w:r w:rsidRPr="00426BEE">
          <w:rPr>
            <w:rStyle w:val="ab"/>
            <w:color w:val="auto"/>
            <w:sz w:val="28"/>
            <w:szCs w:val="28"/>
            <w:u w:val="none"/>
          </w:rPr>
          <w:t>5.43</w:t>
        </w:r>
      </w:hyperlink>
      <w:r w:rsidRPr="00426BEE">
        <w:rPr>
          <w:sz w:val="28"/>
          <w:szCs w:val="28"/>
        </w:rPr>
        <w:t xml:space="preserve">, </w:t>
      </w:r>
      <w:hyperlink r:id="rId25" w:history="1">
        <w:r w:rsidRPr="00426BEE">
          <w:rPr>
            <w:rStyle w:val="ab"/>
            <w:color w:val="auto"/>
            <w:sz w:val="28"/>
            <w:szCs w:val="28"/>
            <w:u w:val="none"/>
          </w:rPr>
          <w:t>9.13</w:t>
        </w:r>
      </w:hyperlink>
      <w:r w:rsidRPr="00426BEE">
        <w:rPr>
          <w:sz w:val="28"/>
          <w:szCs w:val="28"/>
        </w:rPr>
        <w:t xml:space="preserve">, </w:t>
      </w:r>
      <w:hyperlink r:id="rId26" w:history="1">
        <w:r w:rsidRPr="00426BEE">
          <w:rPr>
            <w:rStyle w:val="ab"/>
            <w:color w:val="auto"/>
            <w:sz w:val="28"/>
            <w:szCs w:val="28"/>
            <w:u w:val="none"/>
          </w:rPr>
          <w:t>9.14</w:t>
        </w:r>
      </w:hyperlink>
      <w:r w:rsidRPr="00426BEE">
        <w:rPr>
          <w:sz w:val="28"/>
          <w:szCs w:val="28"/>
        </w:rPr>
        <w:t xml:space="preserve">, </w:t>
      </w:r>
      <w:hyperlink r:id="rId27" w:history="1">
        <w:r w:rsidRPr="00426BEE">
          <w:rPr>
            <w:rStyle w:val="ab"/>
            <w:color w:val="auto"/>
            <w:sz w:val="28"/>
            <w:szCs w:val="28"/>
            <w:u w:val="none"/>
          </w:rPr>
          <w:t>11.24</w:t>
        </w:r>
      </w:hyperlink>
      <w:r w:rsidRPr="00426BEE">
        <w:rPr>
          <w:sz w:val="28"/>
          <w:szCs w:val="28"/>
        </w:rPr>
        <w:t xml:space="preserve">, </w:t>
      </w:r>
      <w:hyperlink r:id="rId28" w:history="1">
        <w:r w:rsidRPr="00426BEE">
          <w:rPr>
            <w:rStyle w:val="ab"/>
            <w:color w:val="auto"/>
            <w:sz w:val="28"/>
            <w:szCs w:val="28"/>
            <w:u w:val="none"/>
          </w:rPr>
          <w:t>частью 1 статьи 19.5</w:t>
        </w:r>
      </w:hyperlink>
      <w:r w:rsidRPr="00426BEE">
        <w:rPr>
          <w:sz w:val="28"/>
          <w:szCs w:val="28"/>
        </w:rPr>
        <w:t xml:space="preserve">, </w:t>
      </w:r>
      <w:hyperlink r:id="rId29" w:history="1">
        <w:r w:rsidRPr="00426BEE">
          <w:rPr>
            <w:rStyle w:val="ab"/>
            <w:color w:val="auto"/>
            <w:sz w:val="28"/>
            <w:szCs w:val="28"/>
            <w:u w:val="none"/>
          </w:rPr>
          <w:t>статьями 19.6</w:t>
        </w:r>
      </w:hyperlink>
      <w:r w:rsidRPr="00426BEE">
        <w:rPr>
          <w:sz w:val="28"/>
          <w:szCs w:val="28"/>
        </w:rPr>
        <w:t xml:space="preserve">, </w:t>
      </w:r>
      <w:hyperlink r:id="rId30" w:history="1">
        <w:r w:rsidRPr="00426BEE">
          <w:rPr>
            <w:rStyle w:val="ab"/>
            <w:color w:val="auto"/>
            <w:sz w:val="28"/>
            <w:szCs w:val="28"/>
            <w:u w:val="none"/>
          </w:rPr>
          <w:t>19.7</w:t>
        </w:r>
      </w:hyperlink>
      <w:r w:rsidRPr="00426BEE">
        <w:rPr>
          <w:sz w:val="28"/>
          <w:szCs w:val="28"/>
        </w:rPr>
        <w:t xml:space="preserve"> </w:t>
      </w:r>
      <w:proofErr w:type="spellStart"/>
      <w:r w:rsidRPr="00426BEE">
        <w:rPr>
          <w:sz w:val="28"/>
          <w:szCs w:val="28"/>
        </w:rPr>
        <w:t>Ко</w:t>
      </w:r>
      <w:r w:rsidR="00150AB9" w:rsidRPr="00426BEE">
        <w:rPr>
          <w:sz w:val="28"/>
          <w:szCs w:val="28"/>
        </w:rPr>
        <w:t>АП</w:t>
      </w:r>
      <w:proofErr w:type="spellEnd"/>
      <w:r w:rsidR="00150AB9" w:rsidRPr="00426BEE">
        <w:rPr>
          <w:sz w:val="28"/>
          <w:szCs w:val="28"/>
        </w:rPr>
        <w:t xml:space="preserve"> РФ</w:t>
      </w:r>
      <w:r w:rsidRPr="00426BEE">
        <w:rPr>
          <w:sz w:val="28"/>
          <w:szCs w:val="28"/>
        </w:rPr>
        <w:t xml:space="preserve">, вправе составлять должностные лица органов социальной защиты. При этом уровень (федеральный, региональный, муниципальный) органов </w:t>
      </w:r>
      <w:r w:rsidR="00A611D0">
        <w:rPr>
          <w:sz w:val="28"/>
          <w:szCs w:val="28"/>
        </w:rPr>
        <w:t xml:space="preserve">в </w:t>
      </w:r>
      <w:proofErr w:type="spellStart"/>
      <w:r w:rsidRPr="00426BEE">
        <w:rPr>
          <w:sz w:val="28"/>
          <w:szCs w:val="28"/>
        </w:rPr>
        <w:t>Ко</w:t>
      </w:r>
      <w:r w:rsidR="00150AB9" w:rsidRPr="00426BEE">
        <w:rPr>
          <w:sz w:val="28"/>
          <w:szCs w:val="28"/>
        </w:rPr>
        <w:t>АП</w:t>
      </w:r>
      <w:proofErr w:type="spellEnd"/>
      <w:r w:rsidR="00150AB9" w:rsidRPr="00426BEE">
        <w:rPr>
          <w:sz w:val="28"/>
          <w:szCs w:val="28"/>
        </w:rPr>
        <w:t xml:space="preserve"> РФ</w:t>
      </w:r>
      <w:r w:rsidRPr="00426BEE">
        <w:rPr>
          <w:sz w:val="28"/>
          <w:szCs w:val="28"/>
        </w:rPr>
        <w:t xml:space="preserve"> не </w:t>
      </w:r>
      <w:r w:rsidR="00A611D0">
        <w:rPr>
          <w:sz w:val="28"/>
          <w:szCs w:val="28"/>
        </w:rPr>
        <w:t>установлен</w:t>
      </w:r>
      <w:r w:rsidRPr="00426BEE">
        <w:rPr>
          <w:sz w:val="28"/>
          <w:szCs w:val="28"/>
        </w:rPr>
        <w:t xml:space="preserve">. </w:t>
      </w:r>
    </w:p>
    <w:p w:rsidR="008C67A4" w:rsidRDefault="001168AE" w:rsidP="008C67A4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4 Федерального закона </w:t>
      </w:r>
      <w:r w:rsidR="00150AB9" w:rsidRPr="00426BEE">
        <w:rPr>
          <w:rFonts w:ascii="Times New Roman" w:hAnsi="Times New Roman" w:cs="Times New Roman"/>
          <w:sz w:val="28"/>
          <w:szCs w:val="28"/>
        </w:rPr>
        <w:t xml:space="preserve">№ 181-ФЗ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 о социальной защите инвалидов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относится к ведению федеральных органов государственной власти в области социальной защиты инвалидов. Однако д</w:t>
      </w:r>
      <w:r w:rsidRPr="00426BEE">
        <w:rPr>
          <w:rFonts w:ascii="Times New Roman" w:hAnsi="Times New Roman" w:cs="Times New Roman"/>
          <w:sz w:val="28"/>
          <w:szCs w:val="28"/>
        </w:rPr>
        <w:t xml:space="preserve">о настоящего времени на федеральном уровне </w:t>
      </w:r>
      <w:r w:rsidR="008C67A4" w:rsidRPr="008C67A4">
        <w:rPr>
          <w:rFonts w:ascii="Times New Roman" w:hAnsi="Times New Roman" w:cs="Times New Roman"/>
          <w:sz w:val="28"/>
          <w:szCs w:val="28"/>
        </w:rPr>
        <w:t>не определены должностные лица органов публичной власти, обладающие полномочиями по составлению протоколов об административных правонарушениях за несоблюдение требований законодательства Российской Федерации об обеспечении инвалидам доступности объектов и услуг.</w:t>
      </w:r>
    </w:p>
    <w:p w:rsidR="001168AE" w:rsidRPr="00426BEE" w:rsidRDefault="00150AB9" w:rsidP="008C67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По р</w:t>
      </w:r>
      <w:r w:rsidR="001168AE" w:rsidRPr="00426BEE">
        <w:rPr>
          <w:rFonts w:ascii="Times New Roman" w:hAnsi="Times New Roman" w:cs="Times New Roman"/>
          <w:sz w:val="28"/>
          <w:szCs w:val="28"/>
        </w:rPr>
        <w:t>езультат</w:t>
      </w:r>
      <w:r w:rsidRPr="00426BEE">
        <w:rPr>
          <w:rFonts w:ascii="Times New Roman" w:hAnsi="Times New Roman" w:cs="Times New Roman"/>
          <w:sz w:val="28"/>
          <w:szCs w:val="28"/>
        </w:rPr>
        <w:t>а</w:t>
      </w:r>
      <w:r w:rsidR="001168AE" w:rsidRPr="00426BEE">
        <w:rPr>
          <w:rFonts w:ascii="Times New Roman" w:hAnsi="Times New Roman" w:cs="Times New Roman"/>
          <w:sz w:val="28"/>
          <w:szCs w:val="28"/>
        </w:rPr>
        <w:t>м данной работы Минтрудом России разработан проект федерального закона «О внесении изменений в некоторые законодательные акты Российской Федерации в связи с совершенствованием механизма взыскания административных штрафов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</w:t>
      </w:r>
      <w:proofErr w:type="gramEnd"/>
      <w:r w:rsidR="001168AE" w:rsidRPr="00426BEE">
        <w:rPr>
          <w:rFonts w:ascii="Times New Roman" w:hAnsi="Times New Roman" w:cs="Times New Roman"/>
          <w:sz w:val="28"/>
          <w:szCs w:val="28"/>
        </w:rPr>
        <w:t xml:space="preserve"> городского и пригородного пассажирского транспорта, средствами связи и информации».</w:t>
      </w:r>
    </w:p>
    <w:p w:rsidR="001168AE" w:rsidRPr="00426BEE" w:rsidRDefault="001168AE" w:rsidP="00150A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Указанный проект федерального закона, поступивший в Правительство </w:t>
      </w:r>
      <w:r w:rsidR="00F47B6D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426BEE">
        <w:rPr>
          <w:rFonts w:ascii="Times New Roman" w:hAnsi="Times New Roman" w:cs="Times New Roman"/>
          <w:sz w:val="28"/>
          <w:szCs w:val="28"/>
        </w:rPr>
        <w:t xml:space="preserve">области в порядке, установленном статьей 26.4 Федерального закона № 184-ФЗ, в представленной редакции не </w:t>
      </w:r>
      <w:r w:rsidR="000F0FB5">
        <w:rPr>
          <w:rFonts w:ascii="Times New Roman" w:hAnsi="Times New Roman" w:cs="Times New Roman"/>
          <w:sz w:val="28"/>
          <w:szCs w:val="28"/>
        </w:rPr>
        <w:t xml:space="preserve">был </w:t>
      </w:r>
      <w:r w:rsidRPr="00426BEE">
        <w:rPr>
          <w:rFonts w:ascii="Times New Roman" w:hAnsi="Times New Roman" w:cs="Times New Roman"/>
          <w:sz w:val="28"/>
          <w:szCs w:val="28"/>
        </w:rPr>
        <w:t>поддержан, предложено рассмотреть вопрос об определении источника финансирования данных полномочий.</w:t>
      </w:r>
    </w:p>
    <w:p w:rsidR="001168AE" w:rsidRPr="00426BEE" w:rsidRDefault="001168AE" w:rsidP="00150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>До настоящего времени изменений в федеральное законодательство не внесено.</w:t>
      </w:r>
    </w:p>
    <w:p w:rsidR="000F0FB5" w:rsidRPr="00426BEE" w:rsidRDefault="000F0FB5" w:rsidP="000F0FB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6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декабря 2011 года № 605  утвержден свод правил «</w:t>
      </w:r>
      <w:proofErr w:type="spell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СНиП</w:t>
      </w:r>
      <w:proofErr w:type="spell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населения» (СП 59.13330.2012)» (далее - Свод), в соответствии с пунктом 8.2 которого при проектировании зданий учреждений, организаций и 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</w:t>
      </w:r>
      <w:proofErr w:type="gramEnd"/>
    </w:p>
    <w:p w:rsidR="00A611D0" w:rsidRDefault="000F0FB5" w:rsidP="000F0FB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 на основании статьи 8 Федерального закона № 181-ФЗ  мероприятия по профессиональной реабилитации инвалида разрабатываются федеральными государственными учреждениями медико-социальной экспертизы в рамках разработки индивидуальной программы реабилитации инвалида.</w:t>
      </w:r>
      <w:r w:rsidR="00591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11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</w:t>
      </w:r>
      <w:r w:rsidR="0043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этим</w:t>
      </w:r>
      <w:r w:rsidR="00A61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представляется необходимым </w:t>
      </w:r>
      <w:r w:rsidR="00591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внесение в Свод </w:t>
      </w:r>
      <w:r w:rsidR="00D84C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</w:t>
      </w:r>
      <w:r w:rsidR="00591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изменений.</w:t>
      </w:r>
    </w:p>
    <w:p w:rsidR="00A611D0" w:rsidRPr="00426BEE" w:rsidRDefault="00A611D0" w:rsidP="000F0FB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7CB3" w:rsidRDefault="008B7CB3" w:rsidP="008B7C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Ветеринария</w:t>
      </w:r>
    </w:p>
    <w:p w:rsidR="00435791" w:rsidRPr="00435791" w:rsidRDefault="00435791" w:rsidP="008B7C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CB3" w:rsidRPr="00426BEE" w:rsidRDefault="008B7CB3" w:rsidP="008B7CB3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426BEE">
        <w:rPr>
          <w:sz w:val="28"/>
          <w:szCs w:val="28"/>
        </w:rPr>
        <w:t xml:space="preserve">По результатам мониторинга </w:t>
      </w:r>
      <w:proofErr w:type="spellStart"/>
      <w:r w:rsidRPr="00426BEE">
        <w:rPr>
          <w:sz w:val="28"/>
          <w:szCs w:val="28"/>
        </w:rPr>
        <w:t>правоприменения</w:t>
      </w:r>
      <w:proofErr w:type="spellEnd"/>
      <w:r w:rsidRPr="00426BEE">
        <w:rPr>
          <w:sz w:val="28"/>
          <w:szCs w:val="28"/>
        </w:rPr>
        <w:t xml:space="preserve"> в</w:t>
      </w:r>
      <w:r w:rsidR="00435791">
        <w:rPr>
          <w:sz w:val="28"/>
          <w:szCs w:val="28"/>
        </w:rPr>
        <w:t>ыработаны следующие предложения.</w:t>
      </w:r>
    </w:p>
    <w:p w:rsidR="008B7CB3" w:rsidRPr="00426BEE" w:rsidRDefault="008B7CB3" w:rsidP="008B7C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Передать от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органам исполнительной государственной власти субъектов Российской Федерации полномочия по проведению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происхождения.</w:t>
      </w:r>
      <w:proofErr w:type="gramEnd"/>
    </w:p>
    <w:p w:rsidR="008B7CB3" w:rsidRPr="00426BEE" w:rsidRDefault="008B7CB3" w:rsidP="008B7C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соответствии со статьей 21 Закона Российской Федерации от 14 мая 1993 года № 4979-1 «О ветеринарии» </w:t>
      </w:r>
      <w:proofErr w:type="spellStart"/>
      <w:r w:rsidRPr="00426BEE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426BEE">
        <w:rPr>
          <w:rFonts w:ascii="Times New Roman" w:hAnsi="Times New Roman" w:cs="Times New Roman"/>
          <w:sz w:val="28"/>
          <w:szCs w:val="28"/>
        </w:rPr>
        <w:t xml:space="preserve"> организует проведение ветеринарно-санитарной экспертизы продукции животного происхождения, кормов и кормовых добавок. </w:t>
      </w:r>
    </w:p>
    <w:p w:rsidR="008B7CB3" w:rsidRPr="00426BEE" w:rsidRDefault="008B7CB3" w:rsidP="008B7CB3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426BEE">
        <w:rPr>
          <w:sz w:val="28"/>
          <w:szCs w:val="28"/>
        </w:rPr>
        <w:t xml:space="preserve">Однако в настоящее время данные функции федеральными органами не исполняются, поскольку </w:t>
      </w:r>
      <w:r w:rsidR="000F0FB5">
        <w:rPr>
          <w:sz w:val="28"/>
          <w:szCs w:val="28"/>
        </w:rPr>
        <w:t xml:space="preserve">территориальные органы </w:t>
      </w:r>
      <w:proofErr w:type="spellStart"/>
      <w:r w:rsidRPr="00426BEE">
        <w:rPr>
          <w:sz w:val="28"/>
          <w:szCs w:val="28"/>
        </w:rPr>
        <w:t>Россельхознадзор</w:t>
      </w:r>
      <w:r w:rsidR="00435791">
        <w:rPr>
          <w:sz w:val="28"/>
          <w:szCs w:val="28"/>
        </w:rPr>
        <w:t>а</w:t>
      </w:r>
      <w:proofErr w:type="spellEnd"/>
      <w:r w:rsidRPr="00426BEE">
        <w:rPr>
          <w:sz w:val="28"/>
          <w:szCs w:val="28"/>
        </w:rPr>
        <w:t xml:space="preserve"> не располагает материально-техническим и кадровым обеспечением. Услуги по проведению ветеринарно-санитарной экспертизы предоставляются </w:t>
      </w:r>
      <w:r w:rsidRPr="00426BEE">
        <w:rPr>
          <w:sz w:val="28"/>
          <w:szCs w:val="28"/>
        </w:rPr>
        <w:lastRenderedPageBreak/>
        <w:t>учреждениями государственной ветеринарной службы, подведомственными органам  исполнительной власти субъектов Российской Федерации.</w:t>
      </w:r>
    </w:p>
    <w:p w:rsidR="008B7CB3" w:rsidRPr="00426BEE" w:rsidRDefault="008B7CB3" w:rsidP="008B7CB3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426BEE">
        <w:rPr>
          <w:sz w:val="28"/>
          <w:szCs w:val="28"/>
        </w:rPr>
        <w:t xml:space="preserve">2. </w:t>
      </w:r>
      <w:proofErr w:type="gramStart"/>
      <w:r w:rsidRPr="00426BEE">
        <w:rPr>
          <w:sz w:val="28"/>
          <w:szCs w:val="28"/>
        </w:rPr>
        <w:t>Передать полномочия по осуществлению государственного ветеринарного надзора (контроля) (за исключением государственного ветеринарного контроля (надзора) в отношении подконтрольных товаров, ввозимых (вывозимых) на таможенную территорию Таможенного союза, а также в отношении подконтрольных объектов, подведомственных федеральным органам исполнительной власти в области обороны, внутренних дел, исполнения наказаний, государственной охраны и обеспечения безопасности) на региональный уровень.</w:t>
      </w:r>
      <w:proofErr w:type="gramEnd"/>
    </w:p>
    <w:p w:rsidR="008B7CB3" w:rsidRPr="00426BEE" w:rsidRDefault="008B7CB3" w:rsidP="008B7CB3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426BEE">
        <w:rPr>
          <w:sz w:val="28"/>
          <w:szCs w:val="28"/>
        </w:rPr>
        <w:t>В настоящее время полномочиями по осуществлению государственного ветеринарного надзора в отношении одних и тех же хозяйствующих субъектов, осуществляющих деятельность в сфере ветеринарии, наделены как федеральные органы власти, так и органы власти субъекта Российской Федерации.</w:t>
      </w:r>
    </w:p>
    <w:p w:rsidR="008B7CB3" w:rsidRPr="00426BEE" w:rsidRDefault="008B7CB3" w:rsidP="008B7C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Передача указанных полномочий на региональный уровень позволит исключить возможность нарушения принципа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(надзора) проверок исполнения одних и тех же обязательных требований. Кроме того, данная мера позволит исключить дублирование надзорных функций.</w:t>
      </w:r>
    </w:p>
    <w:p w:rsidR="008B7CB3" w:rsidRPr="00426BEE" w:rsidRDefault="008B7CB3" w:rsidP="008B7CB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BEE">
        <w:rPr>
          <w:rFonts w:ascii="Times New Roman" w:hAnsi="Times New Roman" w:cs="Times New Roman"/>
          <w:bCs/>
          <w:sz w:val="28"/>
          <w:szCs w:val="28"/>
        </w:rPr>
        <w:t>3. Разработ</w:t>
      </w:r>
      <w:r w:rsidR="00435791">
        <w:rPr>
          <w:rFonts w:ascii="Times New Roman" w:hAnsi="Times New Roman" w:cs="Times New Roman"/>
          <w:bCs/>
          <w:sz w:val="28"/>
          <w:szCs w:val="28"/>
        </w:rPr>
        <w:t>ать методику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сняти</w:t>
      </w:r>
      <w:r w:rsidR="00435791">
        <w:rPr>
          <w:rFonts w:ascii="Times New Roman" w:hAnsi="Times New Roman" w:cs="Times New Roman"/>
          <w:bCs/>
          <w:sz w:val="28"/>
          <w:szCs w:val="28"/>
        </w:rPr>
        <w:t>я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с ветеринарно-санитарного учета земельных участков, не представляющих биологической опасности для людей, дальнейшего их использования при строительстве дорог или объектов промышленности, не связанных с производством продовольственного сырья и  продукции.</w:t>
      </w:r>
    </w:p>
    <w:p w:rsidR="008B7CB3" w:rsidRPr="00426BEE" w:rsidRDefault="008B7CB3" w:rsidP="008B7CB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BEE">
        <w:rPr>
          <w:rFonts w:ascii="Times New Roman" w:hAnsi="Times New Roman" w:cs="Times New Roman"/>
          <w:bCs/>
          <w:sz w:val="28"/>
          <w:szCs w:val="28"/>
        </w:rPr>
        <w:t>Вопросы утилизации (уничтожения) биологических отходов, в том числе содержания скотомогильников, определены Ветеринарно-санитарными правилами сбора, утилизации и уничтожения биологических отходов, утвержденными Минсельхозпродом России 4 декабря 1995 года № 13-7-2/469. Однако нормы вышеуказанного документа не содержат каких-либо условий или требований для проведения процедуры снятия с учета скотомогильников неинфекционного происхождения.</w:t>
      </w:r>
    </w:p>
    <w:p w:rsidR="008B7CB3" w:rsidRPr="00426BEE" w:rsidRDefault="008B7CB3" w:rsidP="008B7CB3">
      <w:pPr>
        <w:tabs>
          <w:tab w:val="left" w:pos="436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bCs/>
          <w:sz w:val="28"/>
          <w:szCs w:val="28"/>
        </w:rPr>
        <w:t>Принимая во внимание наличие альтернативных способов уничтожения биологических отходов, отсутствие необходимости в дальнейшем использовании таких скотомогильников, финансовые затраты на их содержание, целесообразно поручить Минсельхозу России разработку методики сняти</w:t>
      </w:r>
      <w:r w:rsidR="00435791">
        <w:rPr>
          <w:rFonts w:ascii="Times New Roman" w:hAnsi="Times New Roman" w:cs="Times New Roman"/>
          <w:bCs/>
          <w:sz w:val="28"/>
          <w:szCs w:val="28"/>
        </w:rPr>
        <w:t>я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с ветеринарно-санитарного учета земельных участков</w:t>
      </w:r>
      <w:r w:rsidR="00435791">
        <w:rPr>
          <w:rFonts w:ascii="Times New Roman" w:hAnsi="Times New Roman" w:cs="Times New Roman"/>
          <w:bCs/>
          <w:sz w:val="28"/>
          <w:szCs w:val="28"/>
        </w:rPr>
        <w:t>,</w:t>
      </w:r>
      <w:r w:rsidRPr="00426BEE">
        <w:rPr>
          <w:rFonts w:ascii="Times New Roman" w:hAnsi="Times New Roman" w:cs="Times New Roman"/>
          <w:bCs/>
          <w:sz w:val="28"/>
          <w:szCs w:val="28"/>
        </w:rPr>
        <w:t xml:space="preserve"> не представляющих биологической опасности для людей, дальнейшего их использования при </w:t>
      </w:r>
      <w:r w:rsidRPr="00426BEE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строительстве дорог или объектов промышленности, не связанных с производством продовольственного сырья и  продукции.</w:t>
      </w:r>
      <w:proofErr w:type="gramEnd"/>
    </w:p>
    <w:p w:rsidR="00534314" w:rsidRPr="00426BEE" w:rsidRDefault="00534314" w:rsidP="003A04D5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002C" w:rsidRDefault="007D002C" w:rsidP="007D002C">
      <w:pPr>
        <w:suppressAutoHyphens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435791">
        <w:rPr>
          <w:rFonts w:ascii="Times New Roman" w:hAnsi="Times New Roman"/>
          <w:sz w:val="28"/>
          <w:szCs w:val="28"/>
        </w:rPr>
        <w:t xml:space="preserve">Охрана и использование животного мира и среды его обитания </w:t>
      </w:r>
    </w:p>
    <w:p w:rsidR="00435791" w:rsidRPr="00435791" w:rsidRDefault="00435791" w:rsidP="007D002C">
      <w:pPr>
        <w:suppressAutoHyphens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3AF2" w:rsidRPr="00426BEE" w:rsidRDefault="00F53AF2" w:rsidP="009E3872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26BE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26BEE">
        <w:rPr>
          <w:rFonts w:ascii="Times New Roman" w:hAnsi="Times New Roman"/>
          <w:sz w:val="28"/>
          <w:szCs w:val="28"/>
        </w:rPr>
        <w:t xml:space="preserve">В целях реализации прав граждан и активизации их деятельности в сфере охраны и использования объектов животного мира представляется целесообразным внесение в приказ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Минприроды России от 7 декабря 2011 года № 946 «Об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угодьях»</w:t>
      </w:r>
      <w:r w:rsidRPr="00426BEE">
        <w:rPr>
          <w:rFonts w:ascii="Times New Roman" w:hAnsi="Times New Roman"/>
          <w:sz w:val="28"/>
          <w:szCs w:val="28"/>
        </w:rPr>
        <w:t xml:space="preserve"> изменений, предусматривающих </w:t>
      </w:r>
      <w:r w:rsidR="009E3872" w:rsidRPr="00426BEE">
        <w:rPr>
          <w:rFonts w:ascii="Times New Roman" w:hAnsi="Times New Roman"/>
          <w:sz w:val="28"/>
          <w:szCs w:val="28"/>
        </w:rPr>
        <w:t xml:space="preserve">при распределении разрешений на добычу охотничьих ресурсов </w:t>
      </w:r>
      <w:r w:rsidR="00D84C2A" w:rsidRPr="00426BEE">
        <w:rPr>
          <w:rFonts w:ascii="Times New Roman" w:hAnsi="Times New Roman"/>
          <w:sz w:val="28"/>
          <w:szCs w:val="28"/>
        </w:rPr>
        <w:t>учет</w:t>
      </w:r>
      <w:proofErr w:type="gramEnd"/>
      <w:r w:rsidR="00D84C2A">
        <w:rPr>
          <w:rFonts w:ascii="Times New Roman" w:hAnsi="Times New Roman"/>
          <w:sz w:val="28"/>
          <w:szCs w:val="28"/>
        </w:rPr>
        <w:t xml:space="preserve"> </w:t>
      </w:r>
      <w:r w:rsidR="000F0FB5">
        <w:rPr>
          <w:rFonts w:ascii="Times New Roman" w:hAnsi="Times New Roman"/>
          <w:sz w:val="28"/>
          <w:szCs w:val="28"/>
        </w:rPr>
        <w:t>степен</w:t>
      </w:r>
      <w:r w:rsidR="00D84C2A">
        <w:rPr>
          <w:rFonts w:ascii="Times New Roman" w:hAnsi="Times New Roman"/>
          <w:sz w:val="28"/>
          <w:szCs w:val="28"/>
        </w:rPr>
        <w:t>и</w:t>
      </w:r>
      <w:r w:rsidR="000F0FB5">
        <w:rPr>
          <w:rFonts w:ascii="Times New Roman" w:hAnsi="Times New Roman"/>
          <w:sz w:val="28"/>
          <w:szCs w:val="28"/>
        </w:rPr>
        <w:t xml:space="preserve"> </w:t>
      </w:r>
      <w:r w:rsidR="009E3872" w:rsidRPr="00426BEE">
        <w:rPr>
          <w:rFonts w:ascii="Times New Roman" w:hAnsi="Times New Roman"/>
          <w:sz w:val="28"/>
          <w:szCs w:val="28"/>
        </w:rPr>
        <w:t xml:space="preserve">участия граждан </w:t>
      </w:r>
      <w:r w:rsidRPr="00426BEE">
        <w:rPr>
          <w:rFonts w:ascii="Times New Roman" w:hAnsi="Times New Roman"/>
          <w:sz w:val="28"/>
          <w:szCs w:val="28"/>
        </w:rPr>
        <w:t>в биотехнических, воспроизводственных, охранных мероприятиях</w:t>
      </w:r>
      <w:r w:rsidR="009E3872" w:rsidRPr="00426BEE">
        <w:rPr>
          <w:rFonts w:ascii="Times New Roman" w:hAnsi="Times New Roman"/>
          <w:sz w:val="28"/>
          <w:szCs w:val="28"/>
        </w:rPr>
        <w:t>.</w:t>
      </w:r>
      <w:r w:rsidRPr="00426BEE">
        <w:rPr>
          <w:rFonts w:ascii="Times New Roman" w:hAnsi="Times New Roman"/>
          <w:sz w:val="28"/>
          <w:szCs w:val="28"/>
        </w:rPr>
        <w:t xml:space="preserve"> </w:t>
      </w:r>
    </w:p>
    <w:p w:rsidR="00E61FA4" w:rsidRPr="00426BEE" w:rsidRDefault="009E3872" w:rsidP="00E61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61FA4" w:rsidRPr="00426BEE">
        <w:rPr>
          <w:rFonts w:ascii="Times New Roman" w:hAnsi="Times New Roman"/>
          <w:sz w:val="28"/>
          <w:szCs w:val="28"/>
        </w:rPr>
        <w:t>Поскольку довольно часто происходят несчастные случаи при производстве коллективных охот</w:t>
      </w:r>
      <w:r w:rsidR="00435791">
        <w:rPr>
          <w:rFonts w:ascii="Times New Roman" w:hAnsi="Times New Roman"/>
          <w:sz w:val="28"/>
          <w:szCs w:val="28"/>
        </w:rPr>
        <w:t>,</w:t>
      </w:r>
      <w:r w:rsidR="00E61FA4" w:rsidRPr="00426BEE">
        <w:rPr>
          <w:rFonts w:ascii="Times New Roman" w:hAnsi="Times New Roman"/>
          <w:sz w:val="28"/>
          <w:szCs w:val="28"/>
        </w:rPr>
        <w:t xml:space="preserve"> представляется необходимым внесение в приказ </w:t>
      </w:r>
      <w:r w:rsidR="00E61FA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Минприроды России от 20 января 2011 года № 13 «Об утверждении Порядка выдачи и аннулирования охотничьего билета единого федерального образца, формы охотничьего билета»</w:t>
      </w:r>
      <w:r w:rsidR="00E61FA4" w:rsidRPr="00426BEE">
        <w:rPr>
          <w:rFonts w:ascii="Times New Roman" w:hAnsi="Times New Roman"/>
          <w:sz w:val="28"/>
          <w:szCs w:val="28"/>
        </w:rPr>
        <w:t xml:space="preserve"> изменений, предусматривающих обязательное прохождение экзамена на знание </w:t>
      </w:r>
      <w:r w:rsidR="00D84C2A">
        <w:rPr>
          <w:rFonts w:ascii="Times New Roman" w:hAnsi="Times New Roman"/>
          <w:sz w:val="28"/>
          <w:szCs w:val="28"/>
        </w:rPr>
        <w:t xml:space="preserve">требований </w:t>
      </w:r>
      <w:r w:rsidR="00E61FA4" w:rsidRPr="00426BEE">
        <w:rPr>
          <w:rFonts w:ascii="Times New Roman" w:hAnsi="Times New Roman"/>
          <w:sz w:val="28"/>
          <w:szCs w:val="28"/>
        </w:rPr>
        <w:t>охотничьего минимума</w:t>
      </w:r>
      <w:r w:rsidR="00D84C2A">
        <w:rPr>
          <w:rFonts w:ascii="Times New Roman" w:hAnsi="Times New Roman"/>
          <w:sz w:val="28"/>
          <w:szCs w:val="28"/>
        </w:rPr>
        <w:t xml:space="preserve"> (утверждены приказом Минприроды России от 30 июня 2011 года      № 568)</w:t>
      </w:r>
      <w:r w:rsidR="00E61FA4" w:rsidRPr="00426BEE">
        <w:rPr>
          <w:rFonts w:ascii="Times New Roman" w:hAnsi="Times New Roman"/>
          <w:sz w:val="28"/>
          <w:szCs w:val="28"/>
        </w:rPr>
        <w:t xml:space="preserve"> гражданами, подавшими заявления</w:t>
      </w:r>
      <w:proofErr w:type="gramEnd"/>
      <w:r w:rsidR="00E61FA4" w:rsidRPr="00426BEE">
        <w:rPr>
          <w:rFonts w:ascii="Times New Roman" w:hAnsi="Times New Roman"/>
          <w:sz w:val="28"/>
          <w:szCs w:val="28"/>
        </w:rPr>
        <w:t xml:space="preserve"> на получение охотничьего билета единого федерального образца.</w:t>
      </w:r>
    </w:p>
    <w:p w:rsidR="000F0FB5" w:rsidRDefault="00E61FA4" w:rsidP="00D84C2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BEE">
        <w:rPr>
          <w:rFonts w:ascii="Times New Roman" w:hAnsi="Times New Roman"/>
          <w:sz w:val="28"/>
          <w:szCs w:val="28"/>
        </w:rPr>
        <w:t xml:space="preserve">  </w:t>
      </w:r>
      <w:r w:rsidR="00B94A6A" w:rsidRPr="00426BEE">
        <w:rPr>
          <w:rFonts w:ascii="Times New Roman" w:hAnsi="Times New Roman"/>
          <w:sz w:val="28"/>
          <w:szCs w:val="28"/>
        </w:rPr>
        <w:t xml:space="preserve"> </w:t>
      </w:r>
    </w:p>
    <w:p w:rsidR="004132F1" w:rsidRPr="00435791" w:rsidRDefault="004132F1" w:rsidP="000F0F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Использование лесов для осуществления видов деятельности</w:t>
      </w:r>
    </w:p>
    <w:p w:rsidR="004132F1" w:rsidRDefault="004132F1" w:rsidP="000F0F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в сфере охотничьего хозяйства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91" w:rsidRPr="00426BEE" w:rsidRDefault="00435791" w:rsidP="000F0F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3786" w:rsidRDefault="004132F1" w:rsidP="0066378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63786">
        <w:rPr>
          <w:rFonts w:ascii="Times New Roman" w:hAnsi="Times New Roman" w:cs="Times New Roman"/>
          <w:sz w:val="28"/>
          <w:szCs w:val="28"/>
        </w:rPr>
        <w:t>На основании анализа судебной практики Верховного Суда Российской Федерации (</w:t>
      </w:r>
      <w:r w:rsidR="00663786" w:rsidRPr="00426BEE">
        <w:rPr>
          <w:rFonts w:ascii="Times New Roman" w:hAnsi="Times New Roman" w:cs="Times New Roman"/>
          <w:sz w:val="28"/>
          <w:szCs w:val="28"/>
        </w:rPr>
        <w:t>определение Верховного Суда Российской Федерации от 20 августа 2014 года № 33-АПГ14-5</w:t>
      </w:r>
      <w:r w:rsidR="00663786">
        <w:rPr>
          <w:rFonts w:ascii="Times New Roman" w:hAnsi="Times New Roman" w:cs="Times New Roman"/>
          <w:sz w:val="28"/>
          <w:szCs w:val="28"/>
        </w:rPr>
        <w:t xml:space="preserve">,  в соответствии с которым нормы законодательного акта Ленинградской области, предусматривающего положения об </w:t>
      </w:r>
      <w:r w:rsidR="00663786" w:rsidRPr="00426BEE">
        <w:rPr>
          <w:rFonts w:ascii="Times New Roman" w:hAnsi="Times New Roman" w:cs="Times New Roman"/>
          <w:sz w:val="28"/>
          <w:szCs w:val="28"/>
        </w:rPr>
        <w:t xml:space="preserve">ограждении лесных участков, предоставленных для содержания и разведения охотничьих ресурсов в </w:t>
      </w:r>
      <w:proofErr w:type="spellStart"/>
      <w:r w:rsidR="00663786" w:rsidRPr="00426BEE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663786" w:rsidRPr="00426BEE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обитания, признаны ограничивающими права граждан свободно пребывать в лесах</w:t>
      </w:r>
      <w:r w:rsidR="00663786">
        <w:rPr>
          <w:rFonts w:ascii="Times New Roman" w:hAnsi="Times New Roman" w:cs="Times New Roman"/>
          <w:sz w:val="28"/>
          <w:szCs w:val="28"/>
        </w:rPr>
        <w:t xml:space="preserve">) </w:t>
      </w:r>
      <w:r w:rsidR="00663786" w:rsidRPr="00426BEE">
        <w:rPr>
          <w:rFonts w:ascii="Times New Roman" w:hAnsi="Times New Roman" w:cs="Times New Roman"/>
          <w:sz w:val="28"/>
          <w:szCs w:val="28"/>
        </w:rPr>
        <w:t xml:space="preserve"> принят з</w:t>
      </w:r>
      <w:r w:rsidR="00663786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proofErr w:type="gramEnd"/>
      <w:r w:rsidR="00663786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5 декабря 2014 года № 3520-ОЗ «О внесении изменения в закон области «О правилах использования лесов для осуществления видов деятельности в сфере охотничьего хозяйства на территории Вологодской области».</w:t>
      </w:r>
    </w:p>
    <w:p w:rsidR="004132F1" w:rsidRPr="00426BEE" w:rsidRDefault="006D4901" w:rsidP="004132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 w:rsidR="004132F1" w:rsidRPr="00426BEE">
        <w:rPr>
          <w:rFonts w:ascii="Times New Roman" w:hAnsi="Times New Roman" w:cs="Times New Roman"/>
          <w:sz w:val="28"/>
          <w:szCs w:val="28"/>
        </w:rPr>
        <w:t xml:space="preserve"> в целях совершенствования законодательных и иных нормативных правовых актов Российской Федерации в области лесных отношений разработан проект федерального закона «О внесении изменения в статью 83 Лесного кодекса Российской Федерации», предусматривающий наделение органов исполнительной государственной власти субъектов Российской Федерации в области лесных отношений полномочиями </w:t>
      </w:r>
      <w:r w:rsidR="00663786">
        <w:rPr>
          <w:rFonts w:ascii="Times New Roman" w:hAnsi="Times New Roman" w:cs="Times New Roman"/>
          <w:sz w:val="28"/>
          <w:szCs w:val="28"/>
        </w:rPr>
        <w:t xml:space="preserve">по </w:t>
      </w:r>
      <w:r w:rsidR="004132F1" w:rsidRPr="00426BEE">
        <w:rPr>
          <w:rFonts w:ascii="Times New Roman" w:hAnsi="Times New Roman" w:cs="Times New Roman"/>
          <w:sz w:val="28"/>
          <w:szCs w:val="28"/>
        </w:rPr>
        <w:t>согласованию местоположения границ лесных участков в составе земель лесного фонда.</w:t>
      </w:r>
      <w:proofErr w:type="gramEnd"/>
    </w:p>
    <w:p w:rsidR="004132F1" w:rsidRPr="00426BEE" w:rsidRDefault="0083393A" w:rsidP="004132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Законодателей Российской Федерации при Федеральном Собрании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у</w:t>
      </w:r>
      <w:r w:rsidR="004132F1" w:rsidRPr="00426BEE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32F1" w:rsidRPr="00426BEE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2F1" w:rsidRPr="0042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 его внесение в Государственную Думу Федерального Собрания Российской Федерации</w:t>
      </w:r>
      <w:r w:rsidR="004132F1" w:rsidRPr="00426BEE">
        <w:rPr>
          <w:rFonts w:ascii="Times New Roman" w:hAnsi="Times New Roman" w:cs="Times New Roman"/>
          <w:sz w:val="28"/>
          <w:szCs w:val="28"/>
        </w:rPr>
        <w:t>.</w:t>
      </w:r>
    </w:p>
    <w:p w:rsidR="004132F1" w:rsidRPr="00426BEE" w:rsidRDefault="004132F1" w:rsidP="004132F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2</w:t>
      </w:r>
      <w:r w:rsidR="00E06AE0" w:rsidRPr="00426BEE">
        <w:rPr>
          <w:rFonts w:ascii="Times New Roman" w:hAnsi="Times New Roman" w:cs="Times New Roman"/>
          <w:sz w:val="28"/>
          <w:szCs w:val="28"/>
        </w:rPr>
        <w:t>.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Федеральны</w:t>
      </w:r>
      <w:r w:rsidR="00E06AE0" w:rsidRPr="00426BEE">
        <w:rPr>
          <w:rFonts w:ascii="Times New Roman" w:hAnsi="Times New Roman" w:cs="Times New Roman"/>
          <w:sz w:val="28"/>
          <w:szCs w:val="28"/>
        </w:rPr>
        <w:t>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6AE0" w:rsidRPr="00426BEE">
        <w:rPr>
          <w:rFonts w:ascii="Times New Roman" w:hAnsi="Times New Roman" w:cs="Times New Roman"/>
          <w:sz w:val="28"/>
          <w:szCs w:val="28"/>
        </w:rPr>
        <w:t>ом от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E06AE0" w:rsidRPr="00426BEE">
        <w:rPr>
          <w:rFonts w:ascii="Times New Roman" w:hAnsi="Times New Roman" w:cs="Times New Roman"/>
          <w:sz w:val="28"/>
          <w:szCs w:val="28"/>
        </w:rPr>
        <w:t xml:space="preserve">29 декабря 2014 года </w:t>
      </w:r>
      <w:r w:rsidRPr="00426BEE">
        <w:rPr>
          <w:rFonts w:ascii="Times New Roman" w:hAnsi="Times New Roman" w:cs="Times New Roman"/>
          <w:sz w:val="28"/>
          <w:szCs w:val="28"/>
        </w:rPr>
        <w:t>№ 459-ФЗ «О внесении изменений в Закон Российской Федерации «О недрах» и отдельные законодатель</w:t>
      </w:r>
      <w:r w:rsidR="00E06AE0" w:rsidRPr="00426BEE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 </w:t>
      </w:r>
      <w:r w:rsidRPr="00426BEE">
        <w:rPr>
          <w:rFonts w:ascii="Times New Roman" w:hAnsi="Times New Roman" w:cs="Times New Roman"/>
          <w:sz w:val="28"/>
          <w:szCs w:val="28"/>
        </w:rPr>
        <w:t xml:space="preserve">внесены изменения в Федеральный </w:t>
      </w:r>
      <w:hyperlink r:id="rId31" w:history="1">
        <w:r w:rsidRPr="00426BE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от 4 декабря 2006 года № 201-ФЗ «О введении в действие Лесного кодекса Российской Федерации» (далее – Федеральный закон № 201-ФЗ) в части отмены с 1 января 2015 года возможности предоставления  гражданам, юридическим лицам лесных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участков в составе земель лесного фонда без проведения государственного кадастрового учета. Согласно действующей редакции части 1 статьи 4.1 Федерального закона № 201-ФЗ до 1 января 2017 года допускается </w:t>
      </w:r>
      <w:hyperlink r:id="rId32" w:history="1">
        <w:r w:rsidRPr="00426BEE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 лесных участков в составе земель лесного фонда без проведения государственного кадастрового учета в целях использования лесов для выполнения работ по геологическому изучению недр, разработки месторождений полезных ископаемых.</w:t>
      </w:r>
    </w:p>
    <w:p w:rsidR="004132F1" w:rsidRPr="00426BEE" w:rsidRDefault="004132F1" w:rsidP="004132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№ 201-ФЗ требуется корректировка действующего федерального законодательства.</w:t>
      </w:r>
    </w:p>
    <w:p w:rsidR="004132F1" w:rsidRPr="00426BEE" w:rsidRDefault="004132F1" w:rsidP="00E06AE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3. </w:t>
      </w:r>
      <w:r w:rsidR="00E06AE0" w:rsidRPr="00426BE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28 декабря 2013 года № 415-ФЗ «О внесении изменений в Лесной кодекс Российской Федерации и Кодекс Российской Федерации об административных правонарушениях» </w:t>
      </w:r>
      <w:r w:rsidRPr="00426BEE">
        <w:rPr>
          <w:rFonts w:ascii="Times New Roman" w:hAnsi="Times New Roman" w:cs="Times New Roman"/>
          <w:sz w:val="28"/>
          <w:szCs w:val="28"/>
        </w:rPr>
        <w:t xml:space="preserve">необходимо утвердить приказом Рослесхоза </w:t>
      </w:r>
      <w:r w:rsidRPr="00426BEE">
        <w:rPr>
          <w:rFonts w:ascii="Times New Roman" w:hAnsi="Times New Roman" w:cs="Times New Roman"/>
          <w:bCs/>
          <w:sz w:val="28"/>
          <w:szCs w:val="28"/>
        </w:rPr>
        <w:t>требования к формату отчета об использовании лесов в электронной форме.</w:t>
      </w:r>
    </w:p>
    <w:p w:rsidR="007D002C" w:rsidRPr="00426BEE" w:rsidRDefault="007D002C" w:rsidP="003A04D5">
      <w:pPr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314" w:rsidRDefault="00534314" w:rsidP="00534314">
      <w:pPr>
        <w:suppressAutoHyphens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6D4901">
        <w:rPr>
          <w:rFonts w:ascii="Times New Roman" w:hAnsi="Times New Roman"/>
          <w:sz w:val="28"/>
          <w:szCs w:val="28"/>
        </w:rPr>
        <w:t>Государственная регистраци</w:t>
      </w:r>
      <w:r w:rsidR="00B57C9C" w:rsidRPr="006D4901">
        <w:rPr>
          <w:rFonts w:ascii="Times New Roman" w:hAnsi="Times New Roman"/>
          <w:sz w:val="28"/>
          <w:szCs w:val="28"/>
        </w:rPr>
        <w:t xml:space="preserve">я актов гражданского состояния </w:t>
      </w:r>
    </w:p>
    <w:p w:rsidR="006D4901" w:rsidRPr="006D4901" w:rsidRDefault="006D4901" w:rsidP="00534314">
      <w:pPr>
        <w:suppressAutoHyphens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4314" w:rsidRPr="00426BEE" w:rsidRDefault="00534314" w:rsidP="00B57C9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/>
          <w:sz w:val="28"/>
          <w:szCs w:val="28"/>
        </w:rPr>
        <w:t xml:space="preserve">В соответствии с пунктом 1 статьи 63 Федерального закона от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ноября 1997 года № 143-ФЗ «Об актах гражданского состояния» (далее – Федеральный закон № 143-ФЗ) на основании записи акта о перемене имени вносятся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</w:t>
      </w: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состояния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внесенных в записи актов гражданского состояния изменений.</w:t>
      </w:r>
    </w:p>
    <w:p w:rsidR="00534314" w:rsidRPr="00426BEE" w:rsidRDefault="00534314" w:rsidP="00B57C9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практической деятельности органов записи актов гражданского состояния </w:t>
      </w:r>
      <w:r w:rsidR="00D348D3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встречаются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случаи, когда в отношении лица, желающего переменить имя, имеется значительное количество ранее составленных записей актов гражданского состояния (например, записи актов о заключении брака, о расторжении брака, о перемене имени, об установлении отцовства)</w:t>
      </w:r>
      <w:r w:rsidR="00D348D3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0CCD" w:rsidRPr="00426BEE" w:rsidRDefault="007D002C" w:rsidP="00B57C9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необходимым внесение изменений в статью 63 Федерального закона № 143-ФЗ в</w:t>
      </w:r>
      <w:r w:rsidR="002A0CCD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конкретизации </w:t>
      </w:r>
      <w:r w:rsidR="0059595E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подлежащих изменению записей актов гражданского состояния, ранее составленных в отношении лица,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переменившего имя</w:t>
      </w:r>
      <w:r w:rsidR="002A0CCD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7AC5" w:rsidRDefault="005B7AC5" w:rsidP="00E06A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6AE0" w:rsidRDefault="00877825" w:rsidP="00E06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901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E06AE0" w:rsidRPr="006D4901">
        <w:rPr>
          <w:rFonts w:ascii="Times New Roman" w:hAnsi="Times New Roman" w:cs="Times New Roman"/>
          <w:sz w:val="28"/>
          <w:szCs w:val="28"/>
        </w:rPr>
        <w:t xml:space="preserve">надзор в области долевого строительства многоквартирных домов и иных объектов недвижимости </w:t>
      </w:r>
    </w:p>
    <w:p w:rsidR="006D4901" w:rsidRPr="006D4901" w:rsidRDefault="006D4901" w:rsidP="00E06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AE0" w:rsidRPr="00B57C9C" w:rsidRDefault="00E06AE0" w:rsidP="00F77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C">
        <w:rPr>
          <w:rFonts w:ascii="Times New Roman" w:hAnsi="Times New Roman" w:cs="Times New Roman"/>
          <w:sz w:val="28"/>
          <w:szCs w:val="28"/>
        </w:rPr>
        <w:t>В процессе осуществления надзора регулярно отслеживается заключение застройщиками договоров участия в долевом строительстве с гражданами по многоквартирным домам, строящимся на нескольких земельных участках на основании разрешений на строительство, выдаваемых органами местного самоуправления. При выдаче разрешений на строительство требования Федерального закона от 30</w:t>
      </w:r>
      <w:r w:rsidR="00877825" w:rsidRPr="00B57C9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7C9C">
        <w:rPr>
          <w:rFonts w:ascii="Times New Roman" w:hAnsi="Times New Roman" w:cs="Times New Roman"/>
          <w:sz w:val="28"/>
          <w:szCs w:val="28"/>
        </w:rPr>
        <w:t>2014</w:t>
      </w:r>
      <w:r w:rsidR="00877825" w:rsidRPr="00B57C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7C9C">
        <w:rPr>
          <w:rFonts w:ascii="Times New Roman" w:hAnsi="Times New Roman" w:cs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580F22">
        <w:rPr>
          <w:rFonts w:ascii="Times New Roman" w:hAnsi="Times New Roman" w:cs="Times New Roman"/>
          <w:sz w:val="28"/>
          <w:szCs w:val="28"/>
        </w:rPr>
        <w:t xml:space="preserve">-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Федеральный з</w:t>
      </w:r>
      <w:r w:rsidRPr="00B57C9C">
        <w:rPr>
          <w:rFonts w:ascii="Times New Roman" w:hAnsi="Times New Roman" w:cs="Times New Roman"/>
          <w:sz w:val="28"/>
          <w:szCs w:val="28"/>
        </w:rPr>
        <w:t>акон № 214-ФЗ) не учитываются. В проектных декларациях застройщики также указывают, что строительство осуществляется на нескольких земельных участках. Имеются случаи строительства на участках с разным режимом владения (собственность и аренда).</w:t>
      </w:r>
    </w:p>
    <w:p w:rsidR="00E06AE0" w:rsidRPr="00B57C9C" w:rsidRDefault="00E06AE0" w:rsidP="00F77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C">
        <w:rPr>
          <w:rFonts w:ascii="Times New Roman" w:hAnsi="Times New Roman" w:cs="Times New Roman"/>
          <w:sz w:val="28"/>
          <w:szCs w:val="28"/>
        </w:rPr>
        <w:t xml:space="preserve">Сложившаяся ситуация порождает правовую неопределенность в праве залога в силу закона на земельные участки под строительством и последующем его изменении, поскольку градостроительное законодательство допускает ввод в эксплуатацию многоквартирных домов </w:t>
      </w:r>
      <w:proofErr w:type="spellStart"/>
      <w:r w:rsidRPr="00B57C9C">
        <w:rPr>
          <w:rFonts w:ascii="Times New Roman" w:hAnsi="Times New Roman" w:cs="Times New Roman"/>
          <w:sz w:val="28"/>
          <w:szCs w:val="28"/>
        </w:rPr>
        <w:t>посекционно</w:t>
      </w:r>
      <w:proofErr w:type="spellEnd"/>
      <w:r w:rsidRPr="00B57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E0" w:rsidRPr="00B57C9C" w:rsidRDefault="00E06AE0" w:rsidP="00F77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C9C">
        <w:rPr>
          <w:rFonts w:ascii="Times New Roman" w:hAnsi="Times New Roman" w:cs="Times New Roman"/>
          <w:sz w:val="28"/>
          <w:szCs w:val="28"/>
        </w:rPr>
        <w:t xml:space="preserve">На основании пункта 1 статьи 2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 xml:space="preserve">акона № 214-ФЗ застройщиком может быть юридическое лицо, имеющее в собственности или на праве аренды, на праве субаренды земельный участок и привлекающее денежные средства участников долевого строительства в соответствии с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Федеральным з</w:t>
      </w:r>
      <w:r w:rsidRPr="00B57C9C">
        <w:rPr>
          <w:rFonts w:ascii="Times New Roman" w:hAnsi="Times New Roman" w:cs="Times New Roman"/>
          <w:sz w:val="28"/>
          <w:szCs w:val="28"/>
        </w:rPr>
        <w:t>аконом №</w:t>
      </w:r>
      <w:r w:rsidR="00877825" w:rsidRPr="00B57C9C">
        <w:rPr>
          <w:rFonts w:ascii="Times New Roman" w:hAnsi="Times New Roman" w:cs="Times New Roman"/>
          <w:sz w:val="28"/>
          <w:szCs w:val="28"/>
        </w:rPr>
        <w:t xml:space="preserve"> </w:t>
      </w:r>
      <w:r w:rsidRPr="00B57C9C">
        <w:rPr>
          <w:rFonts w:ascii="Times New Roman" w:hAnsi="Times New Roman" w:cs="Times New Roman"/>
          <w:sz w:val="28"/>
          <w:szCs w:val="28"/>
        </w:rPr>
        <w:t xml:space="preserve">214-ФЗ для строительства (создания) на этом </w:t>
      </w:r>
      <w:r w:rsidRPr="00B57C9C">
        <w:rPr>
          <w:rFonts w:ascii="Times New Roman" w:hAnsi="Times New Roman" w:cs="Times New Roman"/>
          <w:sz w:val="28"/>
          <w:szCs w:val="28"/>
        </w:rPr>
        <w:lastRenderedPageBreak/>
        <w:t>земельном участке многоквартирных домов и (или) иных объектов недвижимости, за исключением объектов производственного назначения, на основании</w:t>
      </w:r>
      <w:proofErr w:type="gramEnd"/>
      <w:r w:rsidRPr="00B57C9C">
        <w:rPr>
          <w:rFonts w:ascii="Times New Roman" w:hAnsi="Times New Roman" w:cs="Times New Roman"/>
          <w:sz w:val="28"/>
          <w:szCs w:val="28"/>
        </w:rPr>
        <w:t xml:space="preserve"> полученного разрешения на строительство.</w:t>
      </w:r>
    </w:p>
    <w:p w:rsidR="00E06AE0" w:rsidRPr="00B57C9C" w:rsidRDefault="00E06AE0" w:rsidP="00F77C5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7C9C">
        <w:rPr>
          <w:rFonts w:ascii="Times New Roman" w:hAnsi="Times New Roman" w:cs="Times New Roman"/>
          <w:sz w:val="28"/>
          <w:szCs w:val="28"/>
        </w:rPr>
        <w:t>Согласно части 1 статьи 3  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 xml:space="preserve">акона № 214-ФЗ застройщик вправе привлекать денежные средства участников долевого строительства для строительства (создания) многоквартирного дома только после получения в установленном </w:t>
      </w:r>
      <w:hyperlink r:id="rId33" w:history="1">
        <w:r w:rsidRPr="00B57C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57C9C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опубликования, размещения и (или) представления проектной декларации и государственной регистрации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</w:t>
      </w:r>
      <w:proofErr w:type="gramEnd"/>
      <w:r w:rsidRPr="00B57C9C">
        <w:rPr>
          <w:rFonts w:ascii="Times New Roman" w:hAnsi="Times New Roman" w:cs="Times New Roman"/>
          <w:sz w:val="28"/>
          <w:szCs w:val="28"/>
        </w:rPr>
        <w:t xml:space="preserve"> будут входить объекты долевого строительства, либо договора аренды, договора субаренды такого земельного участка.</w:t>
      </w:r>
    </w:p>
    <w:p w:rsidR="00E06AE0" w:rsidRPr="00B57C9C" w:rsidRDefault="00E06AE0" w:rsidP="00F77C5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7C9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13 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>акона № 214-ФЗ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</w:t>
      </w:r>
      <w:r w:rsidRPr="00B57C9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57C9C">
        <w:rPr>
          <w:rFonts w:ascii="Times New Roman" w:hAnsi="Times New Roman" w:cs="Times New Roman"/>
          <w:sz w:val="28"/>
          <w:szCs w:val="28"/>
        </w:rPr>
        <w:t>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</w:t>
      </w:r>
      <w:proofErr w:type="gramEnd"/>
      <w:r w:rsidRPr="00B57C9C">
        <w:rPr>
          <w:rFonts w:ascii="Times New Roman" w:hAnsi="Times New Roman" w:cs="Times New Roman"/>
          <w:sz w:val="28"/>
          <w:szCs w:val="28"/>
        </w:rPr>
        <w:t xml:space="preserve">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недвижимости. </w:t>
      </w:r>
      <w:proofErr w:type="gramStart"/>
      <w:r w:rsidRPr="00B57C9C">
        <w:rPr>
          <w:rFonts w:ascii="Times New Roman" w:hAnsi="Times New Roman" w:cs="Times New Roman"/>
          <w:sz w:val="28"/>
          <w:szCs w:val="28"/>
        </w:rPr>
        <w:t xml:space="preserve">В части 8.1 статьи 13 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 xml:space="preserve">акона № 214-ФЗ </w:t>
      </w:r>
      <w:r w:rsidR="00877825" w:rsidRPr="00B57C9C">
        <w:rPr>
          <w:rFonts w:ascii="Times New Roman" w:hAnsi="Times New Roman" w:cs="Times New Roman"/>
          <w:sz w:val="28"/>
          <w:szCs w:val="28"/>
        </w:rPr>
        <w:t>установлен</w:t>
      </w:r>
      <w:r w:rsidRPr="00B57C9C">
        <w:rPr>
          <w:rFonts w:ascii="Times New Roman" w:hAnsi="Times New Roman" w:cs="Times New Roman"/>
          <w:sz w:val="28"/>
          <w:szCs w:val="28"/>
        </w:rPr>
        <w:t>о, что возникший на основании закона залог земельного участка, находящегося у застройщика в собственности, либо залог права аренды или права субаренды земельного участка прекращается с момента передачи участникам строительства всех объектов долевого строительства в многоквартирном доме и (или) ином объекте недвижимости, построенных (созданных) на данном земельном участке.</w:t>
      </w:r>
      <w:proofErr w:type="gramEnd"/>
    </w:p>
    <w:p w:rsidR="00E06AE0" w:rsidRPr="00B57C9C" w:rsidRDefault="00E06AE0" w:rsidP="00F77C5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C9C">
        <w:rPr>
          <w:rFonts w:ascii="Times New Roman" w:hAnsi="Times New Roman" w:cs="Times New Roman"/>
          <w:sz w:val="28"/>
          <w:szCs w:val="28"/>
        </w:rPr>
        <w:t xml:space="preserve">Таким образом, по тексту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>акона № 214-ФЗ земельный участок под строительство многоквартирного дома указан в единственном числе и с указанием о предоставлении для строительства такого дома, что тесно связано с залогом участка в силу закона.</w:t>
      </w:r>
    </w:p>
    <w:p w:rsidR="00E06AE0" w:rsidRPr="00B57C9C" w:rsidRDefault="00E06AE0" w:rsidP="00F77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C9C">
        <w:rPr>
          <w:rFonts w:ascii="Times New Roman" w:hAnsi="Times New Roman" w:cs="Times New Roman"/>
          <w:sz w:val="28"/>
          <w:szCs w:val="28"/>
        </w:rPr>
        <w:t xml:space="preserve">Также на основании пункта 4 части 1 статьи 36 </w:t>
      </w:r>
      <w:r w:rsidR="005B7AC5">
        <w:rPr>
          <w:rFonts w:ascii="Times New Roman" w:hAnsi="Times New Roman" w:cs="Times New Roman"/>
          <w:sz w:val="28"/>
          <w:szCs w:val="28"/>
        </w:rPr>
        <w:t>Жилищного</w:t>
      </w:r>
      <w:r w:rsidRPr="00B57C9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а именно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дома и </w:t>
      </w:r>
      <w:r w:rsidRPr="00B57C9C">
        <w:rPr>
          <w:rFonts w:ascii="Times New Roman" w:hAnsi="Times New Roman" w:cs="Times New Roman"/>
          <w:sz w:val="28"/>
          <w:szCs w:val="28"/>
        </w:rPr>
        <w:lastRenderedPageBreak/>
        <w:t>расположенные на земельном участке объекты.</w:t>
      </w:r>
      <w:proofErr w:type="gramEnd"/>
      <w:r w:rsidRPr="00B57C9C">
        <w:rPr>
          <w:rFonts w:ascii="Times New Roman" w:hAnsi="Times New Roman" w:cs="Times New Roman"/>
          <w:sz w:val="28"/>
          <w:szCs w:val="28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34" w:history="1">
        <w:r w:rsidRPr="00B57C9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57C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B57C9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57C9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E06AE0" w:rsidRPr="00F77C50" w:rsidRDefault="00E06AE0" w:rsidP="00F77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C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 кадастра и картографии  регистрирует договоры участия граждан в долевом строительстве многоквартирных домов, строительство которых ведется застройщиком на нескольких земельных участках, что не </w:t>
      </w:r>
      <w:proofErr w:type="gramStart"/>
      <w:r w:rsidRPr="00B57C9C">
        <w:rPr>
          <w:rFonts w:ascii="Times New Roman" w:hAnsi="Times New Roman" w:cs="Times New Roman"/>
          <w:sz w:val="28"/>
          <w:szCs w:val="28"/>
        </w:rPr>
        <w:t xml:space="preserve">отвечает требованиям 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>акона № 214-ФЗ и в складывающейся в строительной отрасли ситуации может</w:t>
      </w:r>
      <w:proofErr w:type="gramEnd"/>
      <w:r w:rsidRPr="00B57C9C">
        <w:rPr>
          <w:rFonts w:ascii="Times New Roman" w:hAnsi="Times New Roman" w:cs="Times New Roman"/>
          <w:sz w:val="28"/>
          <w:szCs w:val="28"/>
        </w:rPr>
        <w:t xml:space="preserve"> повлечь неопределенности и споры при реализации залогов. Также регистрируются договоры с гражданами на долевое строительство различных многоквартирных домов, которые строятся на одном земельном участке, чем нарушается определенное статей 13 </w:t>
      </w:r>
      <w:r w:rsidR="00877825" w:rsidRPr="00B57C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57C9C">
        <w:rPr>
          <w:rFonts w:ascii="Times New Roman" w:hAnsi="Times New Roman" w:cs="Times New Roman"/>
          <w:sz w:val="28"/>
          <w:szCs w:val="28"/>
        </w:rPr>
        <w:t>акона № 214-ФЗ условие об обеспечении застройщиком своих обязательств по договору с гражданами</w:t>
      </w:r>
      <w:r w:rsidRPr="00426BE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F77C50">
        <w:rPr>
          <w:rFonts w:ascii="Times New Roman" w:hAnsi="Times New Roman" w:cs="Times New Roman"/>
          <w:sz w:val="28"/>
          <w:szCs w:val="28"/>
        </w:rPr>
        <w:t>залогом. Государственная регистрация</w:t>
      </w:r>
      <w:r w:rsidR="00F77C50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F77C50">
        <w:rPr>
          <w:rFonts w:ascii="Times New Roman" w:hAnsi="Times New Roman" w:cs="Times New Roman"/>
          <w:sz w:val="28"/>
          <w:szCs w:val="28"/>
        </w:rPr>
        <w:t xml:space="preserve"> договоров осуществляется, поскольку статья 20 Федерального закона от 21</w:t>
      </w:r>
      <w:r w:rsidR="00877825" w:rsidRPr="00F77C5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77C50">
        <w:rPr>
          <w:rFonts w:ascii="Times New Roman" w:hAnsi="Times New Roman" w:cs="Times New Roman"/>
          <w:sz w:val="28"/>
          <w:szCs w:val="28"/>
        </w:rPr>
        <w:t>1997</w:t>
      </w:r>
      <w:r w:rsidR="00877825" w:rsidRPr="00F77C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7C50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не содержит прямого запрета на такую регистрацию.</w:t>
      </w:r>
    </w:p>
    <w:p w:rsidR="00426BEE" w:rsidRDefault="00426BEE" w:rsidP="00426B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901" w:rsidRDefault="00426BEE" w:rsidP="00426B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901">
        <w:rPr>
          <w:rFonts w:ascii="Times New Roman" w:hAnsi="Times New Roman" w:cs="Times New Roman"/>
          <w:sz w:val="28"/>
          <w:szCs w:val="28"/>
        </w:rPr>
        <w:t>Региональный государственный строительный надзор на объектах капитального строительства</w:t>
      </w:r>
    </w:p>
    <w:p w:rsidR="00426BEE" w:rsidRPr="006D4901" w:rsidRDefault="00426BEE" w:rsidP="00426B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EE" w:rsidRPr="00956EAC" w:rsidRDefault="00426BEE" w:rsidP="00F77C5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56EAC">
        <w:rPr>
          <w:rFonts w:ascii="Times New Roman" w:hAnsi="Times New Roman" w:cs="Times New Roman"/>
          <w:sz w:val="28"/>
          <w:szCs w:val="28"/>
        </w:rPr>
        <w:t xml:space="preserve">Проблемой </w:t>
      </w:r>
      <w:proofErr w:type="spellStart"/>
      <w:r w:rsidRPr="00956EA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56EAC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строительного надзора остается отсутствие изменений в приказе </w:t>
      </w:r>
      <w:proofErr w:type="spellStart"/>
      <w:r w:rsidRPr="00956EA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56EAC">
        <w:rPr>
          <w:rFonts w:ascii="Times New Roman" w:hAnsi="Times New Roman" w:cs="Times New Roman"/>
          <w:sz w:val="28"/>
          <w:szCs w:val="28"/>
        </w:rPr>
        <w:t xml:space="preserve"> от 26 декабря 2006 года № 1129 «Об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 (далее </w:t>
      </w:r>
      <w:r w:rsidR="00877825" w:rsidRPr="00956EAC">
        <w:rPr>
          <w:rFonts w:ascii="Times New Roman" w:hAnsi="Times New Roman" w:cs="Times New Roman"/>
          <w:sz w:val="28"/>
          <w:szCs w:val="28"/>
        </w:rPr>
        <w:t xml:space="preserve">- </w:t>
      </w:r>
      <w:r w:rsidRPr="00956EA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77825" w:rsidRPr="00956E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6EAC">
        <w:rPr>
          <w:rFonts w:ascii="Times New Roman" w:hAnsi="Times New Roman" w:cs="Times New Roman"/>
          <w:sz w:val="28"/>
          <w:szCs w:val="28"/>
        </w:rPr>
        <w:t>№ 1129</w:t>
      </w:r>
      <w:proofErr w:type="gramEnd"/>
      <w:r w:rsidRPr="00956EAC">
        <w:rPr>
          <w:rFonts w:ascii="Times New Roman" w:hAnsi="Times New Roman" w:cs="Times New Roman"/>
          <w:sz w:val="28"/>
          <w:szCs w:val="28"/>
        </w:rPr>
        <w:t>)</w:t>
      </w:r>
      <w:r w:rsidR="006D4901">
        <w:rPr>
          <w:rFonts w:ascii="Times New Roman" w:hAnsi="Times New Roman" w:cs="Times New Roman"/>
          <w:sz w:val="28"/>
          <w:szCs w:val="28"/>
        </w:rPr>
        <w:t>,</w:t>
      </w:r>
      <w:r w:rsidRPr="00956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EA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56EAC">
        <w:rPr>
          <w:rFonts w:ascii="Times New Roman" w:hAnsi="Times New Roman" w:cs="Times New Roman"/>
          <w:sz w:val="28"/>
          <w:szCs w:val="28"/>
        </w:rPr>
        <w:t xml:space="preserve"> действует в первоначальной редакции и не приводился в соответствие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Градостроительны</w:t>
      </w:r>
      <w:r w:rsidR="00956EAC" w:rsidRPr="00956EAC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56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BEE" w:rsidRPr="00956EAC" w:rsidRDefault="00426BEE" w:rsidP="00F77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56EAC">
        <w:rPr>
          <w:rFonts w:ascii="Times New Roman" w:hAnsi="Times New Roman" w:cs="Times New Roman"/>
          <w:sz w:val="28"/>
          <w:szCs w:val="28"/>
        </w:rPr>
        <w:t>Федеральн</w:t>
      </w:r>
      <w:r w:rsidR="00E94A24" w:rsidRPr="00956EAC">
        <w:rPr>
          <w:rFonts w:ascii="Times New Roman" w:hAnsi="Times New Roman" w:cs="Times New Roman"/>
          <w:sz w:val="28"/>
          <w:szCs w:val="28"/>
        </w:rPr>
        <w:t>ым</w:t>
      </w:r>
      <w:r w:rsidRPr="00956E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4A24" w:rsidRPr="00956EAC">
        <w:rPr>
          <w:rFonts w:ascii="Times New Roman" w:hAnsi="Times New Roman" w:cs="Times New Roman"/>
          <w:sz w:val="28"/>
          <w:szCs w:val="28"/>
        </w:rPr>
        <w:t>ом</w:t>
      </w:r>
      <w:r w:rsidRPr="00956EAC">
        <w:rPr>
          <w:rFonts w:ascii="Times New Roman" w:hAnsi="Times New Roman" w:cs="Times New Roman"/>
          <w:sz w:val="28"/>
          <w:szCs w:val="28"/>
        </w:rPr>
        <w:t xml:space="preserve"> от 22</w:t>
      </w:r>
      <w:r w:rsidR="00877825" w:rsidRPr="00956EA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6EAC">
        <w:rPr>
          <w:rFonts w:ascii="Times New Roman" w:hAnsi="Times New Roman" w:cs="Times New Roman"/>
          <w:sz w:val="28"/>
          <w:szCs w:val="28"/>
        </w:rPr>
        <w:t>2014</w:t>
      </w:r>
      <w:r w:rsidR="00877825" w:rsidRPr="00956EA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56EAC">
        <w:rPr>
          <w:rFonts w:ascii="Times New Roman" w:hAnsi="Times New Roman" w:cs="Times New Roman"/>
          <w:sz w:val="28"/>
          <w:szCs w:val="28"/>
        </w:rPr>
        <w:t>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 и Федеральн</w:t>
      </w:r>
      <w:r w:rsidR="00E94A24" w:rsidRPr="00956EAC">
        <w:rPr>
          <w:rFonts w:ascii="Times New Roman" w:hAnsi="Times New Roman" w:cs="Times New Roman"/>
          <w:sz w:val="28"/>
          <w:szCs w:val="28"/>
        </w:rPr>
        <w:t>ым</w:t>
      </w:r>
      <w:r w:rsidRPr="00956E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4A24" w:rsidRPr="00956EAC">
        <w:rPr>
          <w:rFonts w:ascii="Times New Roman" w:hAnsi="Times New Roman" w:cs="Times New Roman"/>
          <w:sz w:val="28"/>
          <w:szCs w:val="28"/>
        </w:rPr>
        <w:t>ом</w:t>
      </w:r>
      <w:r w:rsidRPr="00956EAC">
        <w:rPr>
          <w:rFonts w:ascii="Times New Roman" w:hAnsi="Times New Roman" w:cs="Times New Roman"/>
          <w:sz w:val="28"/>
          <w:szCs w:val="28"/>
        </w:rPr>
        <w:t xml:space="preserve"> от 14</w:t>
      </w:r>
      <w:r w:rsidR="00877825" w:rsidRP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877825" w:rsidRPr="00956EAC">
        <w:rPr>
          <w:rFonts w:ascii="Times New Roman" w:hAnsi="Times New Roman" w:cs="Times New Roman"/>
          <w:sz w:val="28"/>
          <w:szCs w:val="28"/>
        </w:rPr>
        <w:lastRenderedPageBreak/>
        <w:t xml:space="preserve">октября </w:t>
      </w:r>
      <w:r w:rsidRPr="00956EAC">
        <w:rPr>
          <w:rFonts w:ascii="Times New Roman" w:hAnsi="Times New Roman" w:cs="Times New Roman"/>
          <w:sz w:val="28"/>
          <w:szCs w:val="28"/>
        </w:rPr>
        <w:t>2014</w:t>
      </w:r>
      <w:r w:rsidR="00877825" w:rsidRPr="00956E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6EAC">
        <w:rPr>
          <w:rFonts w:ascii="Times New Roman" w:hAnsi="Times New Roman" w:cs="Times New Roman"/>
          <w:sz w:val="28"/>
          <w:szCs w:val="28"/>
        </w:rPr>
        <w:t xml:space="preserve">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</w:t>
      </w:r>
      <w:proofErr w:type="gramEnd"/>
      <w:r w:rsidRPr="00956EAC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</w:t>
      </w:r>
      <w:r w:rsidR="00E94A24" w:rsidRPr="00956EAC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956EAC">
        <w:rPr>
          <w:rFonts w:ascii="Times New Roman" w:hAnsi="Times New Roman" w:cs="Times New Roman"/>
          <w:sz w:val="28"/>
          <w:szCs w:val="28"/>
        </w:rPr>
        <w:t xml:space="preserve"> существенно уточнены порядок и предмет регионального государственного строительного надзора</w:t>
      </w:r>
      <w:r w:rsidR="006D4901">
        <w:rPr>
          <w:rFonts w:ascii="Times New Roman" w:hAnsi="Times New Roman" w:cs="Times New Roman"/>
          <w:sz w:val="28"/>
          <w:szCs w:val="28"/>
        </w:rPr>
        <w:t>. Однако</w:t>
      </w:r>
      <w:r w:rsidRPr="00956EAC">
        <w:rPr>
          <w:rFonts w:ascii="Times New Roman" w:hAnsi="Times New Roman" w:cs="Times New Roman"/>
          <w:sz w:val="28"/>
          <w:szCs w:val="28"/>
        </w:rPr>
        <w:t xml:space="preserve"> в Приказ № 1129</w:t>
      </w:r>
      <w:r w:rsidRPr="005B7A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EAC">
        <w:rPr>
          <w:rFonts w:ascii="Times New Roman" w:eastAsia="Arial Unicode MS" w:hAnsi="Times New Roman" w:cs="Times New Roman"/>
          <w:sz w:val="28"/>
          <w:szCs w:val="28"/>
        </w:rPr>
        <w:t>соответствующие изменения не внесены.</w:t>
      </w:r>
      <w:r w:rsidR="00956EAC" w:rsidRPr="00956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6EAC" w:rsidRPr="00956EAC">
        <w:rPr>
          <w:rFonts w:ascii="Times New Roman" w:hAnsi="Times New Roman" w:cs="Times New Roman"/>
          <w:sz w:val="28"/>
          <w:szCs w:val="28"/>
        </w:rPr>
        <w:t xml:space="preserve">Кроме того, также необходимо внесение изменений и в </w:t>
      </w:r>
      <w:r w:rsidR="00956EAC" w:rsidRPr="00956EAC">
        <w:rPr>
          <w:rFonts w:ascii="Times New Roman" w:eastAsia="Arial Unicode MS" w:hAnsi="Times New Roman" w:cs="Times New Roman"/>
          <w:sz w:val="28"/>
          <w:szCs w:val="28"/>
        </w:rPr>
        <w:t>постановление Правительства Российской Федерации от 1 февраля 2006 года № 54 «О государственном строительном надзоре в Российской Федерации».</w:t>
      </w:r>
    </w:p>
    <w:p w:rsidR="00E06AE0" w:rsidRPr="005B7AC5" w:rsidRDefault="00E06AE0" w:rsidP="00E06AE0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6B6D" w:rsidRDefault="00356B6D" w:rsidP="00356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90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</w:t>
      </w:r>
      <w:r w:rsidR="00F77C50" w:rsidRPr="006D4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тавления государственных услуг </w:t>
      </w:r>
    </w:p>
    <w:p w:rsidR="006D4901" w:rsidRPr="006D4901" w:rsidRDefault="006D4901" w:rsidP="00356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6B6D" w:rsidRPr="00426BEE" w:rsidRDefault="00356B6D" w:rsidP="004D11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мониторинга правоприменительной практики выявлена необходимость корректировки положений Федерального закона </w:t>
      </w:r>
      <w:r w:rsidR="00E22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2010 года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E22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117D" w:rsidRPr="00426BEE" w:rsidRDefault="004D117D" w:rsidP="004D117D">
      <w:pPr>
        <w:shd w:val="clear" w:color="auto" w:fill="FFFFFF"/>
        <w:suppressAutoHyphens/>
        <w:spacing w:after="0"/>
        <w:ind w:left="57" w:right="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1. Ч</w:t>
      </w:r>
      <w:r w:rsidRPr="00426BEE">
        <w:rPr>
          <w:rFonts w:ascii="Times New Roman" w:hAnsi="Times New Roman" w:cs="Times New Roman"/>
          <w:sz w:val="28"/>
          <w:szCs w:val="28"/>
        </w:rPr>
        <w:t>астью 3 статьи 7 Федерального закона № 210-ФЗ закреплена обязанность заявителя при обращении за получением государственной или муниципальной услуги представлять документы, подтверждающие получение согласия на обработку персональных данных всех лиц, сведения о которых содержатся в документах, необходимых для предоставления государственной или муниципальной услуги.</w:t>
      </w:r>
    </w:p>
    <w:p w:rsidR="004D117D" w:rsidRPr="00426BEE" w:rsidRDefault="004D117D" w:rsidP="004D11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Отношения, связанные с обработкой персональных данных, являются предметом правового регулирования Федерального закона от 27 июля 2006 года № 152-ФЗ «О персональных данных» (далее – Федеральный закон № 152-ФЗ), частью 4 статьи 6 которого установлено, что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участвующих в предоставлении соответственно государственных и муниципальных услуг, предусмотренных Федеральным законом № 210-ФЗ,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 При этом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частью 8 статьи 9 Федерального закона № 152-ФЗ установлено, что персональные данные могут быть получены оператором от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лица, не являющегося субъектом персональных данных, при условии, если обработка персональных данных необходима для предоставления государственной и муниципальной услуги в соответствии с Федеральным законом № 210-ФЗ.</w:t>
      </w:r>
    </w:p>
    <w:p w:rsidR="004D117D" w:rsidRPr="00426BEE" w:rsidRDefault="004D117D" w:rsidP="004D117D">
      <w:pPr>
        <w:shd w:val="clear" w:color="auto" w:fill="FFFFFF"/>
        <w:suppressAutoHyphens/>
        <w:spacing w:after="0"/>
        <w:ind w:left="57" w:right="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Таким образом, в соответствии с нормами Федерального закона № 152-ФЗ при обращении с заявлением о предоставлении государственной или муниципальной услуги заявитель вправе не представлять согласие на обработку персональных данных иного лица, сведения о котором содержатся в документах, необходимых для предоставления такой услуги.</w:t>
      </w:r>
    </w:p>
    <w:p w:rsidR="00356B6D" w:rsidRPr="00426BEE" w:rsidRDefault="004D117D" w:rsidP="004D11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целях устранения коллизии между нормами Федерального закона № 210-ФЗ и норма</w:t>
      </w:r>
      <w:r w:rsidR="00D9046C">
        <w:rPr>
          <w:rFonts w:ascii="Times New Roman" w:hAnsi="Times New Roman" w:cs="Times New Roman"/>
          <w:sz w:val="28"/>
          <w:szCs w:val="28"/>
        </w:rPr>
        <w:t>ми Федерального закона № 152-ФЗ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представляется необходимым признание части 3 статьи 7 Федерального закона № 210-ФЗ утратившей силу.</w:t>
      </w:r>
    </w:p>
    <w:p w:rsidR="004D117D" w:rsidRPr="00426BEE" w:rsidRDefault="004D117D" w:rsidP="004D117D">
      <w:pPr>
        <w:shd w:val="clear" w:color="auto" w:fill="FFFFFF"/>
        <w:suppressAutoHyphens/>
        <w:spacing w:after="0"/>
        <w:ind w:left="57" w:right="75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F77C50">
        <w:rPr>
          <w:rFonts w:ascii="Times New Roman" w:hAnsi="Times New Roman" w:cs="Times New Roman"/>
          <w:sz w:val="28"/>
          <w:szCs w:val="28"/>
        </w:rPr>
        <w:t xml:space="preserve"> В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7.2 Федерального закона № 210-ФЗ срок подготовки и направления ответа на межведомственный запрос не может превышать пяти рабочих дней со дня поступления такого запроса в орган или организацию, предоставляющие документ (информацию). Исключение составляют случаи, когда иные сроки подготовки и направления ответа на межведомственный запрос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D117D" w:rsidRPr="00426BEE" w:rsidRDefault="004D117D" w:rsidP="00C17BB3">
      <w:pPr>
        <w:shd w:val="clear" w:color="auto" w:fill="FFFFFF"/>
        <w:suppressAutoHyphens/>
        <w:spacing w:after="0"/>
        <w:ind w:left="57" w:right="75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Согласно части 6 статьи 7.1 Федерального закона № 210-ФЗ непредставление (несвоевременное представление) органом или организацией по межведомственному запросу документов (информации) в органы, предоставляющие государственные или муниципальные услуги, не может являться основанием для отказа заявителю в предоставлении услуг.</w:t>
      </w:r>
    </w:p>
    <w:p w:rsidR="004D117D" w:rsidRPr="00426BEE" w:rsidRDefault="004D117D" w:rsidP="00C17BB3">
      <w:pPr>
        <w:shd w:val="clear" w:color="auto" w:fill="FFFFFF"/>
        <w:suppressAutoHyphens/>
        <w:spacing w:after="0"/>
        <w:ind w:left="57" w:right="75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При этом течение общего срока предоставления услуги не может быть приостановлено в связи с несвоевременным предоставлением ответа на межведомственный запрос.</w:t>
      </w:r>
    </w:p>
    <w:p w:rsidR="004D117D" w:rsidRPr="00426BEE" w:rsidRDefault="004D117D" w:rsidP="00C17BB3">
      <w:pPr>
        <w:shd w:val="clear" w:color="auto" w:fill="FFFFFF"/>
        <w:suppressAutoHyphens/>
        <w:spacing w:after="0"/>
        <w:ind w:left="57" w:right="75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практической деятельности могут возникать ситуации, при которых ответ на межведомственный запрос в установленные сроки не направлен в орган, предоставляющий услугу. Отсутствие правового регулирования данной ситуации не позволяет однозначно рассматривать ее как отказ в предоставлении документов (информации) в рамках межведомственного информационного взаимодействия</w:t>
      </w:r>
      <w:r w:rsidR="00C17BB3">
        <w:rPr>
          <w:rFonts w:ascii="Times New Roman" w:hAnsi="Times New Roman" w:cs="Times New Roman"/>
          <w:sz w:val="28"/>
          <w:szCs w:val="28"/>
        </w:rPr>
        <w:t xml:space="preserve"> или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как отсутствие документов (информации) в органе, в который направлен межведомственный запрос. </w:t>
      </w:r>
    </w:p>
    <w:p w:rsidR="004D117D" w:rsidRPr="00426BEE" w:rsidRDefault="004D117D" w:rsidP="004D11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связи с этим представляется необходимым дополнение Федерального закона № 210-ФЗ соответствующими положениями.</w:t>
      </w:r>
    </w:p>
    <w:p w:rsidR="002567A5" w:rsidRPr="00426BEE" w:rsidRDefault="002567A5" w:rsidP="004D11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A5" w:rsidRPr="00D9046C" w:rsidRDefault="002567A5" w:rsidP="00C17B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9046C">
        <w:rPr>
          <w:rFonts w:ascii="Times New Roman" w:hAnsi="Times New Roman" w:cs="Times New Roman"/>
          <w:sz w:val="28"/>
          <w:szCs w:val="28"/>
        </w:rPr>
        <w:lastRenderedPageBreak/>
        <w:t>Прохождение государственной гражданской службы</w:t>
      </w:r>
    </w:p>
    <w:p w:rsidR="002567A5" w:rsidRDefault="002567A5" w:rsidP="00C17B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9046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D9046C" w:rsidRPr="00D9046C" w:rsidRDefault="00D9046C" w:rsidP="00C17B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567A5" w:rsidRPr="00426BEE" w:rsidRDefault="002567A5" w:rsidP="004A7E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6BEE">
        <w:rPr>
          <w:rFonts w:ascii="Times New Roman" w:hAnsi="Times New Roman"/>
          <w:sz w:val="28"/>
          <w:szCs w:val="28"/>
        </w:rPr>
        <w:t>До настоящего времени остаются неурегулированными отдельные вопросы нормативной обеспеченности законодательства о государственной гражданской службе.</w:t>
      </w:r>
    </w:p>
    <w:p w:rsidR="002567A5" w:rsidRPr="00426BEE" w:rsidRDefault="002567A5" w:rsidP="004A7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1. </w:t>
      </w:r>
      <w:r w:rsidR="00C17BB3">
        <w:rPr>
          <w:rFonts w:ascii="Times New Roman" w:hAnsi="Times New Roman" w:cs="Times New Roman"/>
          <w:sz w:val="28"/>
          <w:szCs w:val="28"/>
        </w:rPr>
        <w:t xml:space="preserve">В </w:t>
      </w:r>
      <w:r w:rsidRPr="00426BEE">
        <w:rPr>
          <w:rFonts w:ascii="Times New Roman" w:hAnsi="Times New Roman" w:cs="Times New Roman"/>
          <w:sz w:val="28"/>
          <w:szCs w:val="28"/>
        </w:rPr>
        <w:t>Федеральном закон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от 27 июля 2004 года № 79-ФЗ «О государственной гражданской службе Российской Федерации» (далее – Федеральный закон № 79-ФЗ)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BB3">
        <w:rPr>
          <w:rFonts w:ascii="Times New Roman" w:hAnsi="Times New Roman" w:cs="Times New Roman"/>
          <w:sz w:val="28"/>
          <w:szCs w:val="28"/>
        </w:rPr>
        <w:t>о</w:t>
      </w:r>
      <w:r w:rsidR="00C17BB3" w:rsidRPr="00426BEE">
        <w:rPr>
          <w:rFonts w:ascii="Times New Roman" w:eastAsia="Times New Roman" w:hAnsi="Times New Roman" w:cs="Times New Roman"/>
          <w:sz w:val="28"/>
          <w:szCs w:val="28"/>
        </w:rPr>
        <w:t xml:space="preserve">тсутствуют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="004A7E81" w:rsidRPr="00426B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для государственного гражданского служащего по сохранению его основной должности в случае временного замещения им должности, определенной частью 3 статьи 30 Федерального закона № 79-ФЗ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2567A5" w:rsidRPr="00426BEE" w:rsidRDefault="002567A5" w:rsidP="004A7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2.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B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а федеральном уровне </w:t>
      </w:r>
      <w:r w:rsidR="00C17B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BB3" w:rsidRPr="00426BEE">
        <w:rPr>
          <w:rFonts w:ascii="Times New Roman" w:eastAsia="Times New Roman" w:hAnsi="Times New Roman" w:cs="Times New Roman"/>
          <w:sz w:val="28"/>
          <w:szCs w:val="28"/>
        </w:rPr>
        <w:t xml:space="preserve">тсутствует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4A7E81" w:rsidRPr="00426BE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 w:rsidR="004A7E81" w:rsidRPr="00426BE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 акт о медицинском страховании государственных служащих (пункт 5 части 1 статьи 52 Федерального закона № 79-ФЗ)</w:t>
      </w:r>
      <w:r w:rsidR="004A7E81" w:rsidRPr="0042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E81" w:rsidRPr="00426BEE" w:rsidRDefault="004A7E81" w:rsidP="004A7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491D"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491D" w:rsidRPr="00426BEE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замещающих должности государственной гражданской службы, являющихся лицами близкого родства, </w:t>
      </w:r>
      <w:r w:rsidR="00664F17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="0089491D" w:rsidRPr="00426BE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26 мая 2005 года </w:t>
      </w:r>
      <w:r w:rsidR="00664F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491D" w:rsidRPr="00426BEE">
        <w:rPr>
          <w:rFonts w:ascii="Times New Roman" w:eastAsia="Times New Roman" w:hAnsi="Times New Roman" w:cs="Times New Roman"/>
          <w:sz w:val="28"/>
          <w:szCs w:val="28"/>
        </w:rPr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не соответствует перечню таких лиц, предусмотренных пунктом 5 части 1 статьи 16 Федерального закона № 79-ФЗ</w:t>
      </w:r>
      <w:r w:rsidR="000F52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1A24" w:rsidRPr="00426BEE" w:rsidRDefault="00791A24" w:rsidP="004A7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24" w:rsidRDefault="00791A24" w:rsidP="00791A2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24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мероприятий по противодействию коррупции </w:t>
      </w:r>
    </w:p>
    <w:p w:rsidR="000F5244" w:rsidRPr="000F5244" w:rsidRDefault="000F5244" w:rsidP="00791A2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66E4" w:rsidRPr="00426BEE" w:rsidRDefault="00AF6EBE" w:rsidP="002966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соответствии с частью 5 статьи 11 Федерального закона от 25 декабря 2008 года № 273-ФЗ «О противодействии коррупции» в качестве способа предотвращения и урегулирования </w:t>
      </w:r>
      <w:r w:rsidR="002966E4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конфликта интересов предусмотрен отвод и самоотвод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2966E4" w:rsidRPr="00426BEE" w:rsidRDefault="002966E4" w:rsidP="002966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Однако в Федеральном законе № 79-ФЗ не содержится правовой регламентации такого способа. </w:t>
      </w:r>
    </w:p>
    <w:p w:rsidR="0044730C" w:rsidRPr="00426BEE" w:rsidRDefault="0044730C" w:rsidP="007670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76701E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подпункту «а» пункта 18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821, председатель соответствующей комиссии при поступлении к нему информации, содержащей основания для проведения заседания комиссии, в 3-</w:t>
      </w:r>
      <w:r w:rsidR="0076701E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дневный срок назначает дату заседания комиссии.</w:t>
      </w:r>
      <w:proofErr w:type="gramEnd"/>
      <w:r w:rsidR="0076701E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дата заседания комиссии не может быть назначена позднее семи дней со дня поступления указанной информации, за исключением отдельных случаев.</w:t>
      </w:r>
    </w:p>
    <w:p w:rsidR="0076701E" w:rsidRPr="00426BEE" w:rsidRDefault="0076701E" w:rsidP="007670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применении данной нормы могут возникнуть трудности, когда назначение даты заседания комиссии возможно только на праздничный или выходной день. При этом в соответствии с пунктом 19 вышеуказанного Положения не допускается возможность продления рассматриваемого срока и установлено только одно основание для изменения даты заседания комиссии – в случае неявки государственного служащего (его представителя) на заседание комиссии при отсутствии письменной просьбы государственного служащего о рассмотрении вопроса без его участия.</w:t>
      </w:r>
    </w:p>
    <w:p w:rsidR="00AF6EBE" w:rsidRPr="00426BEE" w:rsidRDefault="0076701E" w:rsidP="00664F1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изложенное, представляется целесообразным </w:t>
      </w:r>
      <w:r w:rsidR="00664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внесение в Положение изменений, направленных на установление соответствующего срока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рабочих днях.</w:t>
      </w:r>
    </w:p>
    <w:p w:rsidR="00791A24" w:rsidRPr="00426BEE" w:rsidRDefault="00791A24" w:rsidP="00AF6E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5670" w:rsidRPr="000F5244" w:rsidRDefault="001D5670" w:rsidP="001D56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прохождения муниципальной службы </w:t>
      </w:r>
    </w:p>
    <w:p w:rsidR="00963DC5" w:rsidRDefault="00664F17" w:rsidP="001D56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 </w:t>
      </w:r>
    </w:p>
    <w:p w:rsidR="000F5244" w:rsidRPr="000F5244" w:rsidRDefault="000F5244" w:rsidP="001D56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DC5" w:rsidRPr="00426BEE" w:rsidRDefault="001D5670" w:rsidP="001D5670">
      <w:pPr>
        <w:shd w:val="clear" w:color="auto" w:fill="FFFFFF"/>
        <w:suppressAutoHyphens/>
        <w:spacing w:after="0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</w:t>
      </w:r>
      <w:r w:rsidR="00963DC5" w:rsidRPr="00426BEE">
        <w:rPr>
          <w:rFonts w:ascii="Times New Roman" w:hAnsi="Times New Roman" w:cs="Times New Roman"/>
          <w:sz w:val="28"/>
          <w:szCs w:val="28"/>
        </w:rPr>
        <w:t xml:space="preserve"> соответствии со статьей 17 Федерального закона </w:t>
      </w:r>
      <w:r w:rsidRPr="00426BEE">
        <w:rPr>
          <w:rFonts w:ascii="Times New Roman" w:hAnsi="Times New Roman" w:cs="Times New Roman"/>
          <w:sz w:val="28"/>
          <w:szCs w:val="28"/>
        </w:rPr>
        <w:t xml:space="preserve">от 2 марта 2007 года     </w:t>
      </w:r>
      <w:r w:rsidR="00963DC5" w:rsidRPr="00426BEE">
        <w:rPr>
          <w:rFonts w:ascii="Times New Roman" w:hAnsi="Times New Roman" w:cs="Times New Roman"/>
          <w:sz w:val="28"/>
          <w:szCs w:val="28"/>
        </w:rPr>
        <w:t xml:space="preserve">№ 25-ФЗ </w:t>
      </w:r>
      <w:r w:rsidRPr="00426BE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(далее – Федеральный закон № 25-ФЗ) </w:t>
      </w:r>
      <w:r w:rsidR="00963DC5" w:rsidRPr="00426BEE">
        <w:rPr>
          <w:rFonts w:ascii="Times New Roman" w:hAnsi="Times New Roman" w:cs="Times New Roman"/>
          <w:sz w:val="28"/>
          <w:szCs w:val="28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963DC5" w:rsidRPr="00426BEE" w:rsidRDefault="00963DC5" w:rsidP="001D5670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 w:cs="Times New Roman"/>
          <w:sz w:val="28"/>
          <w:szCs w:val="28"/>
        </w:rPr>
        <w:t>Данная норма, носящая рекомендательный характер в отношении проведения конкурсов, не согласуется со статьей 32 Федерального закона № 25-ФЗ, согласно которой приоритетными направлениями формирования кадрового состава муниципальной службы является, в том числе назначение на должности муниципальной службы высококвалифицированных специалистов с учетом их профессиональных качеств и компетентности</w:t>
      </w:r>
      <w:r w:rsidR="001D5670" w:rsidRPr="00426BEE">
        <w:rPr>
          <w:rFonts w:ascii="Times New Roman" w:hAnsi="Times New Roman" w:cs="Times New Roman"/>
          <w:sz w:val="28"/>
          <w:szCs w:val="28"/>
        </w:rPr>
        <w:t>.</w:t>
      </w:r>
    </w:p>
    <w:p w:rsidR="00963DC5" w:rsidRPr="00426BEE" w:rsidRDefault="00963DC5" w:rsidP="001D5670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C7B" w:rsidRDefault="00B94C7B" w:rsidP="00B94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4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государственный надзор в области технического состояния самоходных машин и других видов техники </w:t>
      </w:r>
    </w:p>
    <w:p w:rsidR="001C4B8C" w:rsidRPr="001C4B8C" w:rsidRDefault="001C4B8C" w:rsidP="00B94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C7B" w:rsidRPr="00426BEE" w:rsidRDefault="00B94C7B" w:rsidP="00B94C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До настоящего времени правовое регулирование отношений, возникающих при осуществлении государственного регионального надзора в области технического состояния самоходных машин и других видов техники, не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C4B8C">
        <w:rPr>
          <w:rFonts w:ascii="Times New Roman" w:hAnsi="Times New Roman" w:cs="Times New Roman"/>
          <w:sz w:val="28"/>
          <w:szCs w:val="28"/>
        </w:rPr>
        <w:t>етерпело существенных изменений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поэтому вступает в противоречие с действующим законодательством.</w:t>
      </w:r>
    </w:p>
    <w:p w:rsidR="00B94C7B" w:rsidRPr="00426BEE" w:rsidRDefault="00B94C7B" w:rsidP="00B94C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Вопросы нормативного правового обеспечения являются острыми для органов гостехнадзора, в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с чем необходимо рассмотрение вопроса о разработке и принятии комплексного федерального закона.</w:t>
      </w:r>
    </w:p>
    <w:p w:rsidR="00B94C7B" w:rsidRPr="00426BEE" w:rsidRDefault="00B94C7B" w:rsidP="00B94C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- Правительства Российской Федерации от 13 декабря </w:t>
      </w:r>
      <w:smartTag w:uri="urn:schemas-microsoft-com:office:smarttags" w:element="metricconverter">
        <w:smartTagPr>
          <w:attr w:name="ProductID" w:val="1993 г"/>
        </w:smartTagPr>
        <w:r w:rsidRPr="00426BEE">
          <w:rPr>
            <w:rFonts w:ascii="Times New Roman" w:hAnsi="Times New Roman" w:cs="Times New Roman"/>
            <w:sz w:val="28"/>
            <w:szCs w:val="28"/>
          </w:rPr>
          <w:t>1993 года</w:t>
        </w:r>
      </w:smartTag>
      <w:r w:rsidRPr="00426BEE">
        <w:rPr>
          <w:rFonts w:ascii="Times New Roman" w:hAnsi="Times New Roman" w:cs="Times New Roman"/>
          <w:sz w:val="28"/>
          <w:szCs w:val="28"/>
        </w:rPr>
        <w:t xml:space="preserve"> № 1291 «О государственном надзоре за техническим состоянием самоходных машин и других видов техники в Российской Федерации» (основополагающий акт о государственном надзоре за техническим состоянием самоходных машин и других видов техники) требует корректировки по следующим правовым основаниям:</w:t>
      </w:r>
    </w:p>
    <w:p w:rsidR="00B94C7B" w:rsidRPr="00426BEE" w:rsidRDefault="00B94C7B" w:rsidP="00B94C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данный вид надзора является собственным полномочием субъектов Российской Федерации, в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с чем в настоящее время соответствующая инспекция в составе </w:t>
      </w:r>
      <w:r w:rsidR="001632E6">
        <w:rPr>
          <w:rFonts w:ascii="Times New Roman" w:hAnsi="Times New Roman" w:cs="Times New Roman"/>
          <w:sz w:val="28"/>
          <w:szCs w:val="28"/>
        </w:rPr>
        <w:t xml:space="preserve">Минсельхоза России отсутствует. </w:t>
      </w:r>
      <w:r w:rsidRPr="00426BEE">
        <w:rPr>
          <w:rFonts w:ascii="Times New Roman" w:hAnsi="Times New Roman" w:cs="Times New Roman"/>
          <w:sz w:val="28"/>
          <w:szCs w:val="28"/>
        </w:rPr>
        <w:t xml:space="preserve">Кроме того, предусмотренные в данном постановлении полномочия Минсельхоза России отсутствуют в Положении о Министерстве сельского хозяйства Российской Федерации, утвержденном постановлением Правительства Российской Федерации от 12 июня </w:t>
      </w:r>
      <w:smartTag w:uri="urn:schemas-microsoft-com:office:smarttags" w:element="metricconverter">
        <w:smartTagPr>
          <w:attr w:name="ProductID" w:val="2008 г"/>
        </w:smartTagPr>
        <w:r w:rsidRPr="00426BEE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Pr="00426BEE">
        <w:rPr>
          <w:rFonts w:ascii="Times New Roman" w:hAnsi="Times New Roman" w:cs="Times New Roman"/>
          <w:sz w:val="28"/>
          <w:szCs w:val="28"/>
        </w:rPr>
        <w:t xml:space="preserve"> № 450;</w:t>
      </w:r>
    </w:p>
    <w:p w:rsidR="00B94C7B" w:rsidRPr="00426BEE" w:rsidRDefault="00B94C7B" w:rsidP="00B94C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контрольно-надзорные мероприятия осуществляются исключительно в агропромышленном комплексе. В связи с этим в план проверок вносятся только предприятия – сельхозтоваропроизводители, что исключает возможность проведения проверок в иных организациях, активно использующих самоходную технику (например, лесозаготовители).</w:t>
      </w:r>
    </w:p>
    <w:p w:rsidR="00E222C6" w:rsidRDefault="00E222C6" w:rsidP="007622E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1680" w:rsidRDefault="00E448F9" w:rsidP="002316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B8C">
        <w:rPr>
          <w:rFonts w:ascii="Times New Roman" w:hAnsi="Times New Roman" w:cs="Times New Roman"/>
          <w:sz w:val="28"/>
          <w:szCs w:val="28"/>
        </w:rPr>
        <w:t xml:space="preserve">Прием экзаменов и выдача удостоверений тракториста-машиниста (тракториста), организация и проведение государственных </w:t>
      </w:r>
    </w:p>
    <w:p w:rsidR="00E448F9" w:rsidRDefault="00E448F9" w:rsidP="002316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4B8C">
        <w:rPr>
          <w:rFonts w:ascii="Times New Roman" w:hAnsi="Times New Roman" w:cs="Times New Roman"/>
          <w:sz w:val="28"/>
          <w:szCs w:val="28"/>
        </w:rPr>
        <w:t xml:space="preserve">технических осмотров </w:t>
      </w:r>
    </w:p>
    <w:p w:rsidR="001C4B8C" w:rsidRPr="001C4B8C" w:rsidRDefault="001C4B8C" w:rsidP="007622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8F9" w:rsidRPr="00426BEE" w:rsidRDefault="00E448F9" w:rsidP="001C79D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В соответствии с пунктом 15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12 июля 1999 года № 796</w:t>
      </w:r>
      <w:r w:rsidR="00557F6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в данном разделе - Правила)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 к числу документов</w:t>
      </w:r>
      <w:r w:rsidR="0023168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представляемых </w:t>
      </w:r>
      <w:r w:rsidR="00EB246A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органы гостехнадзора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лицом, желающим сдать экзамены на право управления самоходными машинами соответствующей категории, отнесен документ, подтверждающий уплату государственной пошлины за выдачу удостоверения тракториста-машиниста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(тракториста).</w:t>
      </w:r>
    </w:p>
    <w:p w:rsidR="001C79D5" w:rsidRPr="00426BEE" w:rsidRDefault="00231680" w:rsidP="001C79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</w:t>
      </w:r>
      <w:r w:rsidR="00E448F9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C79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</w:t>
      </w:r>
      <w:r w:rsidR="00E448F9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</w:t>
      </w:r>
      <w:r w:rsidR="001C79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448F9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</w:t>
      </w:r>
      <w:r w:rsidR="00664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</w:t>
      </w:r>
      <w:r w:rsidR="00E448F9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1C79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документ об уплате госпошлины представляется</w:t>
      </w:r>
      <w:proofErr w:type="gramEnd"/>
      <w:r w:rsidR="001C79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</w:t>
      </w:r>
      <w:r w:rsidR="00557F6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орган, предоставляющий государственную услугу, </w:t>
      </w:r>
      <w:r w:rsidR="001C79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инициативе.</w:t>
      </w:r>
      <w:r w:rsidR="00F9118E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</w:t>
      </w:r>
      <w:r w:rsidR="00557F6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непредставления </w:t>
      </w:r>
      <w:r w:rsidR="00557F6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заявителем данного документа соответствующим органом осуществляется запрос необходимой информации в рамках </w:t>
      </w:r>
      <w:r w:rsidR="001C79D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7F6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межведомственного информационного взаимодействия.</w:t>
      </w:r>
    </w:p>
    <w:p w:rsidR="00E448F9" w:rsidRPr="00426BEE" w:rsidRDefault="00EB246A" w:rsidP="00E448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этим</w:t>
      </w:r>
      <w:r w:rsidR="00557F6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необходима корректировка пункта 15 Правил.</w:t>
      </w:r>
    </w:p>
    <w:p w:rsidR="00E448F9" w:rsidRPr="00426BEE" w:rsidRDefault="00E448F9" w:rsidP="007622E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22E1" w:rsidRDefault="007622E1" w:rsidP="007622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1680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</w:p>
    <w:p w:rsidR="00231680" w:rsidRPr="00231680" w:rsidRDefault="00231680" w:rsidP="007622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372" w:rsidRPr="00426BEE" w:rsidRDefault="003A04D5" w:rsidP="003A04D5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70372" w:rsidRPr="00426B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«а» пункта 7 </w:t>
      </w:r>
      <w:r w:rsidR="0077037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утвержденного приказом Минспорта России от 1 августа 2014 года № 663, (далее в данном пункте - Порядок) одним из документов, представляемых общественной организацией с правами юридического лица в орган по аккредитации, является выписка</w:t>
      </w:r>
      <w:proofErr w:type="gramEnd"/>
      <w:r w:rsidR="0077037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Единого государственного реестра юридических лиц, выданная не </w:t>
      </w:r>
      <w:proofErr w:type="gramStart"/>
      <w:r w:rsidR="0077037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77037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один месяц до дня подачи требуемых документов.</w:t>
      </w:r>
    </w:p>
    <w:p w:rsidR="00770372" w:rsidRPr="00426BEE" w:rsidRDefault="00193A2B" w:rsidP="002240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этого следует</w:t>
      </w:r>
      <w:proofErr w:type="gramEnd"/>
      <w:r w:rsidR="0077037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</w:t>
      </w:r>
      <w:r w:rsidR="00770372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заявителя возложена обязанность по предоставлению документа (выписки из ЕГРЮЛ), находящегося в распоряжении федерального органа исполнительной власти.</w:t>
      </w:r>
    </w:p>
    <w:p w:rsidR="00770372" w:rsidRPr="00426BEE" w:rsidRDefault="00770372" w:rsidP="002240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положения пункта 2 части 1 статьи 7 Федерального закона </w:t>
      </w:r>
      <w:r w:rsidR="004F0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</w:t>
      </w:r>
      <w:r w:rsidR="0023168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редставляется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необходимым внесение в Порядок изменений, направленных на устранение </w:t>
      </w:r>
      <w:r w:rsidR="004F047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завышенных требований к заявителю</w:t>
      </w:r>
      <w:r w:rsidR="00193A2B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1D9D" w:rsidRPr="00426BEE" w:rsidRDefault="00193A2B" w:rsidP="00911D9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/>
          <w:sz w:val="28"/>
          <w:szCs w:val="28"/>
        </w:rPr>
        <w:t>2</w:t>
      </w:r>
      <w:r w:rsidR="007622E1" w:rsidRPr="00426B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22E1" w:rsidRPr="00426BEE">
        <w:rPr>
          <w:rFonts w:ascii="Times New Roman" w:hAnsi="Times New Roman"/>
          <w:sz w:val="28"/>
          <w:szCs w:val="28"/>
        </w:rPr>
        <w:t>В</w:t>
      </w:r>
      <w:r w:rsidR="00911D9D" w:rsidRPr="00426BEE">
        <w:rPr>
          <w:rFonts w:ascii="Times New Roman" w:hAnsi="Times New Roman"/>
          <w:sz w:val="28"/>
          <w:szCs w:val="28"/>
        </w:rPr>
        <w:t xml:space="preserve"> </w:t>
      </w:r>
      <w:r w:rsidR="00911D9D" w:rsidRPr="00426BEE">
        <w:rPr>
          <w:rFonts w:ascii="Times New Roman" w:eastAsia="Times New Roman" w:hAnsi="Times New Roman" w:cs="Times New Roman"/>
          <w:sz w:val="28"/>
          <w:szCs w:val="28"/>
        </w:rPr>
        <w:t>Положении о Единой всероссийской спортивной классификации, утвержденном приказом Минспорттуризма России от 21 ноября 2008 года № 48, выявлен коррупциогенный фактор (отсутствие или неполнота административных процедур), заключающийся в отсутствии установленных полномочий органа исполнительной власти субъекта Российской Федерации в случаях несвоевременно</w:t>
      </w:r>
      <w:r w:rsidR="00576590" w:rsidRPr="00426BEE">
        <w:rPr>
          <w:rFonts w:ascii="Times New Roman" w:eastAsia="Times New Roman" w:hAnsi="Times New Roman" w:cs="Times New Roman"/>
          <w:sz w:val="28"/>
          <w:szCs w:val="28"/>
        </w:rPr>
        <w:t>го представления</w:t>
      </w:r>
      <w:r w:rsidR="00911D9D" w:rsidRPr="00426BEE">
        <w:rPr>
          <w:rFonts w:ascii="Times New Roman" w:eastAsia="Times New Roman" w:hAnsi="Times New Roman" w:cs="Times New Roman"/>
          <w:sz w:val="28"/>
          <w:szCs w:val="28"/>
        </w:rPr>
        <w:t xml:space="preserve"> заявителем документов (более трех месяцев с момента выполнения спортсменом норм, требований и условий их выполнения) и (или) неполного пакета документов</w:t>
      </w:r>
      <w:proofErr w:type="gramEnd"/>
      <w:r w:rsidR="00231680">
        <w:rPr>
          <w:rFonts w:ascii="Times New Roman" w:eastAsia="Times New Roman" w:hAnsi="Times New Roman" w:cs="Times New Roman"/>
          <w:sz w:val="28"/>
          <w:szCs w:val="28"/>
        </w:rPr>
        <w:t xml:space="preserve"> для присвоения спортивных разрядов</w:t>
      </w:r>
      <w:r w:rsidR="00911D9D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3571" w:rsidRPr="00426BEE" w:rsidRDefault="00173571" w:rsidP="00911D9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представляется необходимым закрепление в данном Положении полномочия Минспорта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России по утверждению форм зачетных классификационных книжек и значков соответствующего спортивного разряда</w:t>
      </w:r>
      <w:r w:rsidR="00576590" w:rsidRPr="0042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D9D" w:rsidRPr="00426BEE" w:rsidRDefault="00193A2B" w:rsidP="00911D9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11D9D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11D9D" w:rsidRPr="0042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1D9D" w:rsidRPr="00426BEE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спортивных судьях, утвержденное приказом Минспорттуризма России от 27 ноября 2008 года № 56, содержит коррупциогенный фактор (отсутствие или неполнота административных процедур), выражающийся в отсутствии установленных полномочий органа </w:t>
      </w:r>
      <w:r w:rsidR="00911D9D" w:rsidRPr="00426BE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в случаях несвоевременного представления документов заявителем и (или) неполного пакета документов, а также в отсутствии оснований для отказа органа исполнительной власти регионального уровня в присвоении соответствующей квалификационной</w:t>
      </w:r>
      <w:proofErr w:type="gramEnd"/>
      <w:r w:rsidR="00911D9D" w:rsidRPr="00426BEE">
        <w:rPr>
          <w:rFonts w:ascii="Times New Roman" w:eastAsia="Times New Roman" w:hAnsi="Times New Roman" w:cs="Times New Roman"/>
          <w:sz w:val="28"/>
          <w:szCs w:val="28"/>
        </w:rPr>
        <w:t xml:space="preserve"> категории спортивных судей</w:t>
      </w:r>
      <w:r w:rsidR="004F0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D9D" w:rsidRPr="00426BEE" w:rsidRDefault="00576590" w:rsidP="00911D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рассматриваемом Положении также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представляется необходимым закрепление полномочий Минспорта России по утверждению </w:t>
      </w:r>
      <w:r w:rsidRPr="00426BEE">
        <w:rPr>
          <w:rFonts w:ascii="Times New Roman" w:eastAsia="Times New Roman" w:hAnsi="Times New Roman" w:cs="Times New Roman"/>
          <w:sz w:val="28"/>
          <w:szCs w:val="28"/>
        </w:rPr>
        <w:t>форм спортивных судейских книжек и значков спортивного судьи соответствующей квалификационной категории.</w:t>
      </w:r>
    </w:p>
    <w:p w:rsidR="00C82F3F" w:rsidRPr="00426BEE" w:rsidRDefault="00C82F3F" w:rsidP="00911D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3F" w:rsidRDefault="00C82F3F" w:rsidP="004F0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7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капитального ремонта общего имущества в многоквартирных домах </w:t>
      </w:r>
    </w:p>
    <w:p w:rsidR="00395784" w:rsidRPr="00395784" w:rsidRDefault="00395784" w:rsidP="004F0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9CB" w:rsidRPr="00426BEE" w:rsidRDefault="008259CB" w:rsidP="008259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hAnsi="Times New Roman"/>
          <w:sz w:val="28"/>
          <w:szCs w:val="28"/>
        </w:rPr>
        <w:t>До принятия Федерального закона от 25 декабря 2012 года № 271-ФЗ «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– Федеральный закон № 271-ФЗ) Жилищный кодекс Российской Федерации содержал лишь ряд норм общего характера, касающихся оплаты расходов на капитальный ремонт многоквартирного дома.</w:t>
      </w:r>
      <w:proofErr w:type="gramEnd"/>
    </w:p>
    <w:p w:rsidR="008259CB" w:rsidRPr="00426BEE" w:rsidRDefault="008259CB" w:rsidP="008259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№ 271-ФЗ сформированы правовые основы создания систем</w:t>
      </w:r>
      <w:r w:rsidR="0039578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капитального ремонта многоквартирных домов, в том числе в части дополнения перечня полномочий субъектов Российской Федерации полномочием по регулированию отношений в сфере обеспечения проведения капитального ремонта общего имущества в многоквартирных домах.</w:t>
      </w:r>
    </w:p>
    <w:p w:rsidR="008259CB" w:rsidRPr="00426BEE" w:rsidRDefault="00385CCA" w:rsidP="008259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259CB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рассматриваемой сфере приняты необходимые нормативные правовые акты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федерального, так и областного уровней </w:t>
      </w:r>
      <w:r w:rsidR="008259CB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проведения капитального ремонта общего имущества в многоквартирных домах.</w:t>
      </w:r>
    </w:p>
    <w:p w:rsidR="00911D9D" w:rsidRPr="00426BEE" w:rsidRDefault="00385CCA" w:rsidP="008259CB">
      <w:pPr>
        <w:shd w:val="clear" w:color="auto" w:fill="FFFFFF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/>
          <w:sz w:val="28"/>
          <w:szCs w:val="28"/>
        </w:rPr>
        <w:t>При этом н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еобходимо отметить следующее:</w:t>
      </w:r>
    </w:p>
    <w:p w:rsidR="00385CCA" w:rsidRPr="00426BEE" w:rsidRDefault="00385CCA" w:rsidP="00385C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426BEE">
        <w:rPr>
          <w:rFonts w:ascii="Times New Roman" w:hAnsi="Times New Roman" w:cs="Times New Roman"/>
          <w:sz w:val="28"/>
          <w:szCs w:val="28"/>
        </w:rPr>
        <w:t>В соответствии с положениями части 2 статьи 168 Жилищного кодекса Российской Федерации региональная программа капитального ремонта общего имущества в многоквартирных домах (далее -  региональная программа капитального ремонта) включает перечень всех многоквартирных домов, расположенных на территории субъекта Российской Федерации.</w:t>
      </w:r>
    </w:p>
    <w:p w:rsidR="00385CCA" w:rsidRPr="00426BEE" w:rsidRDefault="00395784" w:rsidP="00385CC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не содержит определение понятия «многоквартирный дом». Единственный акт жилищного законодательства, где определено данное понятие  -  п</w:t>
      </w:r>
      <w:r w:rsidR="00385CCA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от 28 января 2006 года № 47 «Об утверждении Положения о признании помещения жилым помещением, жилого </w:t>
      </w:r>
      <w:r w:rsidR="00385CCA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помещения непригодным для проживания и многоквартирного дома аварийным и подлежащим сносу или реконструкции». </w:t>
      </w:r>
      <w:r w:rsidR="00385CCA" w:rsidRPr="00426BEE">
        <w:rPr>
          <w:rFonts w:ascii="Times New Roman" w:hAnsi="Times New Roman" w:cs="Times New Roman"/>
          <w:sz w:val="28"/>
          <w:szCs w:val="28"/>
        </w:rPr>
        <w:t>Определенное понимание многоквартирного дома раскрывается в Градостроительном кодексе Российской Федерации, но оно используется только для целей данного</w:t>
      </w:r>
      <w:r w:rsidR="006D1C74" w:rsidRPr="00426BEE">
        <w:rPr>
          <w:rFonts w:ascii="Times New Roman" w:hAnsi="Times New Roman" w:cs="Times New Roman"/>
          <w:sz w:val="28"/>
          <w:szCs w:val="28"/>
        </w:rPr>
        <w:t xml:space="preserve"> законодательного акта Российской Федерации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6D1C74" w:rsidRPr="00426BEE">
        <w:rPr>
          <w:rFonts w:ascii="Times New Roman" w:hAnsi="Times New Roman" w:cs="Times New Roman"/>
          <w:sz w:val="28"/>
          <w:szCs w:val="28"/>
        </w:rPr>
        <w:t>этим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при формировании региональных программ капитального ремонта в ряде случаев возникают проблемы по определению отн</w:t>
      </w:r>
      <w:r w:rsidR="006D1C74" w:rsidRPr="00426BEE">
        <w:rPr>
          <w:rFonts w:ascii="Times New Roman" w:hAnsi="Times New Roman" w:cs="Times New Roman"/>
          <w:sz w:val="28"/>
          <w:szCs w:val="28"/>
        </w:rPr>
        <w:t>есения те</w:t>
      </w:r>
      <w:r w:rsidR="00385CCA" w:rsidRPr="00426BEE">
        <w:rPr>
          <w:rFonts w:ascii="Times New Roman" w:hAnsi="Times New Roman" w:cs="Times New Roman"/>
          <w:sz w:val="28"/>
          <w:szCs w:val="28"/>
        </w:rPr>
        <w:t>х или иных домов (включая дома блокированной застройки) к многоквартирным домам.</w:t>
      </w:r>
    </w:p>
    <w:p w:rsidR="00385CCA" w:rsidRPr="00426BEE" w:rsidRDefault="00385CCA" w:rsidP="00EE078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C74" w:rsidRPr="00426BEE">
        <w:rPr>
          <w:rFonts w:ascii="Times New Roman" w:hAnsi="Times New Roman" w:cs="Times New Roman"/>
          <w:sz w:val="28"/>
          <w:szCs w:val="28"/>
        </w:rPr>
        <w:t>При этом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следует отметить, что согласно позиции </w:t>
      </w:r>
      <w:r w:rsidR="00EE07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Минстроя России</w:t>
      </w:r>
      <w:r w:rsidR="0039578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E07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выраженной в письме от 7 июля 2014 года № 12315-АЧ/04 «Об отдельных вопросах,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домах»</w:t>
      </w:r>
      <w:r w:rsidRPr="00426BEE">
        <w:rPr>
          <w:rFonts w:ascii="Times New Roman" w:hAnsi="Times New Roman" w:cs="Times New Roman"/>
          <w:sz w:val="28"/>
          <w:szCs w:val="28"/>
        </w:rPr>
        <w:t>, если из жилых помещений в доме нет прямого доступа в помещения общего пользования в таком доме, а есть выходы непосредственно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на земельный участок, на котором расположен дом, то такие жилые помещения не являются квартирами, а дом не является многоквартирным. В связи с тем, что дома блокированной застройки не имеют в своем составе квартир, они не могут быть отнесены к многоквартирным домам. Таким образом, дома блокированной застройки не подлежат включению в региональные программы капитального ремонта.</w:t>
      </w:r>
    </w:p>
    <w:p w:rsidR="00385CCA" w:rsidRPr="00426BEE" w:rsidRDefault="00385CCA" w:rsidP="00EE07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hAnsi="Times New Roman" w:cs="Times New Roman"/>
          <w:sz w:val="28"/>
          <w:szCs w:val="28"/>
        </w:rPr>
        <w:t>Однако относительно квалификации домов блокированной застройки в качестве многоквартирных домов существует и противоположн</w:t>
      </w:r>
      <w:r w:rsidR="00EE0788" w:rsidRPr="00426BEE">
        <w:rPr>
          <w:rFonts w:ascii="Times New Roman" w:hAnsi="Times New Roman" w:cs="Times New Roman"/>
          <w:sz w:val="28"/>
          <w:szCs w:val="28"/>
        </w:rPr>
        <w:t>ая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EE0788" w:rsidRPr="00426BEE">
        <w:rPr>
          <w:rFonts w:ascii="Times New Roman" w:hAnsi="Times New Roman" w:cs="Times New Roman"/>
          <w:sz w:val="28"/>
          <w:szCs w:val="28"/>
        </w:rPr>
        <w:t>позиция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власти.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Так,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EE0788" w:rsidRPr="00426BEE">
        <w:rPr>
          <w:rFonts w:ascii="Times New Roman" w:hAnsi="Times New Roman" w:cs="Times New Roman"/>
          <w:sz w:val="28"/>
          <w:szCs w:val="28"/>
        </w:rPr>
        <w:t>с</w:t>
      </w:r>
      <w:r w:rsidRPr="00426BEE">
        <w:rPr>
          <w:rFonts w:ascii="Times New Roman" w:hAnsi="Times New Roman" w:cs="Times New Roman"/>
          <w:sz w:val="28"/>
          <w:szCs w:val="28"/>
        </w:rPr>
        <w:t xml:space="preserve">огласно письмам </w:t>
      </w:r>
      <w:r w:rsidR="00EE0788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Минэкономразвития России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(от 19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26BEE">
        <w:rPr>
          <w:rFonts w:ascii="Times New Roman" w:hAnsi="Times New Roman" w:cs="Times New Roman"/>
          <w:sz w:val="28"/>
          <w:szCs w:val="28"/>
        </w:rPr>
        <w:t>2010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№ Д23-99, от 26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26BEE">
        <w:rPr>
          <w:rFonts w:ascii="Times New Roman" w:hAnsi="Times New Roman" w:cs="Times New Roman"/>
          <w:sz w:val="28"/>
          <w:szCs w:val="28"/>
        </w:rPr>
        <w:t>2010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№ Д23-3390, от 17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26BEE">
        <w:rPr>
          <w:rFonts w:ascii="Times New Roman" w:hAnsi="Times New Roman" w:cs="Times New Roman"/>
          <w:sz w:val="28"/>
          <w:szCs w:val="28"/>
        </w:rPr>
        <w:t>2011</w:t>
      </w:r>
      <w:r w:rsidR="00EE0788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№ ог-д23-1694) жилые дома блокированной застройки могут быть отнесены к многоквартирным домам.</w:t>
      </w:r>
    </w:p>
    <w:p w:rsidR="00385CCA" w:rsidRPr="00426BEE" w:rsidRDefault="00385CCA" w:rsidP="00385C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условиях имеющейся правовой неопределенности отдельны</w:t>
      </w:r>
      <w:r w:rsidR="00CE6E3A" w:rsidRPr="00426BEE">
        <w:rPr>
          <w:rFonts w:ascii="Times New Roman" w:hAnsi="Times New Roman" w:cs="Times New Roman"/>
          <w:sz w:val="28"/>
          <w:szCs w:val="28"/>
        </w:rPr>
        <w:t>ми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E6E3A" w:rsidRPr="00426BEE">
        <w:rPr>
          <w:rFonts w:ascii="Times New Roman" w:hAnsi="Times New Roman" w:cs="Times New Roman"/>
          <w:sz w:val="28"/>
          <w:szCs w:val="28"/>
        </w:rPr>
        <w:t>ами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Российской Федерации предпринята попытка закрепить определение понятия «многоквартирный дом» в своих нормативных правовых актах</w:t>
      </w:r>
      <w:r w:rsidR="00CE6E3A" w:rsidRPr="00426BEE">
        <w:rPr>
          <w:rFonts w:ascii="Times New Roman" w:hAnsi="Times New Roman" w:cs="Times New Roman"/>
          <w:sz w:val="28"/>
          <w:szCs w:val="28"/>
        </w:rPr>
        <w:t>.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475">
        <w:rPr>
          <w:rFonts w:ascii="Times New Roman" w:hAnsi="Times New Roman" w:cs="Times New Roman"/>
          <w:sz w:val="28"/>
          <w:szCs w:val="28"/>
        </w:rPr>
        <w:t>Так, в</w:t>
      </w:r>
      <w:r w:rsidR="00CE6E3A" w:rsidRPr="00426BE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426BEE">
        <w:rPr>
          <w:rFonts w:ascii="Times New Roman" w:hAnsi="Times New Roman" w:cs="Times New Roman"/>
          <w:sz w:val="28"/>
          <w:szCs w:val="28"/>
        </w:rPr>
        <w:t>акон</w:t>
      </w:r>
      <w:r w:rsidR="00CE6E3A" w:rsidRPr="00426BEE">
        <w:rPr>
          <w:rFonts w:ascii="Times New Roman" w:hAnsi="Times New Roman" w:cs="Times New Roman"/>
          <w:sz w:val="28"/>
          <w:szCs w:val="28"/>
        </w:rPr>
        <w:t>ом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</w:t>
      </w:r>
      <w:r w:rsidR="00CE6E3A" w:rsidRPr="00426BEE">
        <w:rPr>
          <w:rFonts w:ascii="Times New Roman" w:hAnsi="Times New Roman" w:cs="Times New Roman"/>
          <w:sz w:val="28"/>
          <w:szCs w:val="28"/>
        </w:rPr>
        <w:t xml:space="preserve">ритории Нижегородской области» 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под многоквартирным домом понималась совокупность двух и более квартир, имеющих самостоятельные выходы в помещения общего пользов</w:t>
      </w:r>
      <w:r w:rsidR="00795823">
        <w:rPr>
          <w:rFonts w:ascii="Times New Roman" w:hAnsi="Times New Roman" w:cs="Times New Roman"/>
          <w:sz w:val="28"/>
          <w:szCs w:val="28"/>
        </w:rPr>
        <w:t>ания в таком доме.</w:t>
      </w:r>
      <w:proofErr w:type="gramEnd"/>
      <w:r w:rsidR="00795823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решением Нижегородского областного суда, оставленным без изменения определением Верховного Суда Российской Федерации от 21</w:t>
      </w:r>
      <w:r w:rsidR="00CE6E3A" w:rsidRPr="00426BE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26BEE">
        <w:rPr>
          <w:rFonts w:ascii="Times New Roman" w:hAnsi="Times New Roman" w:cs="Times New Roman"/>
          <w:sz w:val="28"/>
          <w:szCs w:val="28"/>
        </w:rPr>
        <w:t>2014</w:t>
      </w:r>
      <w:r w:rsidR="00CE6E3A" w:rsidRPr="00426B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№ 9-АПГ14-2, данная норма была признана противоречащей федеральному закону и недействующей. Как указал Верховный Суд Российской Федерации,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законодательный орган субъекта Р</w:t>
      </w:r>
      <w:r w:rsidR="00CE6E3A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CE6E3A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, определив под объектом многоквартирного дома квартиру, имеющую выход только в помещения общего пользования, не распространил действие закона на квартиры, имеющие выход на земельные участки, на котором расположен дом и являющиеся также общим имуществом многоквартирного дома.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Таким образом, суд пришел к обоснованному выводу о том, что из сферы действия оспариваемого закона необоснованно исключаются те многоквартирные дома, квартиры которых не имеют выхода в места общего пользования, но имеют самостоятельные выходы на прилегающий к жилому дому земельный участок, что влечет нарушение прав граждан, в них проживающих, на проведение капитального ремонта общего имущества в многоквартирных домах.</w:t>
      </w:r>
      <w:proofErr w:type="gramEnd"/>
    </w:p>
    <w:p w:rsidR="00385CCA" w:rsidRPr="00426BEE" w:rsidRDefault="004F0475" w:rsidP="00385C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5CCA" w:rsidRPr="00426BEE">
        <w:rPr>
          <w:rFonts w:ascii="Times New Roman" w:hAnsi="Times New Roman" w:cs="Times New Roman"/>
          <w:sz w:val="28"/>
          <w:szCs w:val="28"/>
        </w:rPr>
        <w:t>тсутствие единообразного толкования в рассматриваемом вопросе может вызвать споры, в т</w:t>
      </w:r>
      <w:r w:rsidR="00253122" w:rsidRPr="00426BEE">
        <w:rPr>
          <w:rFonts w:ascii="Times New Roman" w:hAnsi="Times New Roman" w:cs="Times New Roman"/>
          <w:sz w:val="28"/>
          <w:szCs w:val="28"/>
        </w:rPr>
        <w:t xml:space="preserve">ом </w:t>
      </w:r>
      <w:r w:rsidR="00385CCA" w:rsidRPr="00426BEE">
        <w:rPr>
          <w:rFonts w:ascii="Times New Roman" w:hAnsi="Times New Roman" w:cs="Times New Roman"/>
          <w:sz w:val="28"/>
          <w:szCs w:val="28"/>
        </w:rPr>
        <w:t>ч</w:t>
      </w:r>
      <w:r w:rsidR="00253122" w:rsidRPr="00426BEE">
        <w:rPr>
          <w:rFonts w:ascii="Times New Roman" w:hAnsi="Times New Roman" w:cs="Times New Roman"/>
          <w:sz w:val="28"/>
          <w:szCs w:val="28"/>
        </w:rPr>
        <w:t>исле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судебные,  </w:t>
      </w:r>
      <w:r w:rsidR="00253122" w:rsidRPr="00426BEE">
        <w:rPr>
          <w:rFonts w:ascii="Times New Roman" w:hAnsi="Times New Roman" w:cs="Times New Roman"/>
          <w:sz w:val="28"/>
          <w:szCs w:val="28"/>
        </w:rPr>
        <w:t>относительно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формирования региональных программ капитального ремонта.</w:t>
      </w:r>
    </w:p>
    <w:p w:rsidR="00385CCA" w:rsidRPr="00426BEE" w:rsidRDefault="00385CCA" w:rsidP="002531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Соответственно в целях у</w:t>
      </w:r>
      <w:r w:rsidR="00253122" w:rsidRPr="00426BEE">
        <w:rPr>
          <w:rFonts w:ascii="Times New Roman" w:hAnsi="Times New Roman" w:cs="Times New Roman"/>
          <w:sz w:val="28"/>
          <w:szCs w:val="28"/>
        </w:rPr>
        <w:t>странения правового пробела необходимо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внесение изменений в Ж</w:t>
      </w:r>
      <w:r w:rsidR="00253122" w:rsidRPr="00426BEE">
        <w:rPr>
          <w:rFonts w:ascii="Times New Roman" w:hAnsi="Times New Roman" w:cs="Times New Roman"/>
          <w:sz w:val="28"/>
          <w:szCs w:val="28"/>
        </w:rPr>
        <w:t xml:space="preserve">илищный кодекс </w:t>
      </w:r>
      <w:r w:rsidRPr="00426BEE">
        <w:rPr>
          <w:rFonts w:ascii="Times New Roman" w:hAnsi="Times New Roman" w:cs="Times New Roman"/>
          <w:sz w:val="28"/>
          <w:szCs w:val="28"/>
        </w:rPr>
        <w:t>Р</w:t>
      </w:r>
      <w:r w:rsidR="00253122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53122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53122" w:rsidRPr="00426BEE">
        <w:rPr>
          <w:rFonts w:ascii="Times New Roman" w:hAnsi="Times New Roman" w:cs="Times New Roman"/>
          <w:sz w:val="28"/>
          <w:szCs w:val="28"/>
        </w:rPr>
        <w:t>установления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определения понятия «многоквартирный дом»</w:t>
      </w:r>
      <w:r w:rsidR="00253122" w:rsidRPr="00426BEE">
        <w:rPr>
          <w:rFonts w:ascii="Times New Roman" w:hAnsi="Times New Roman" w:cs="Times New Roman"/>
          <w:sz w:val="28"/>
          <w:szCs w:val="28"/>
        </w:rPr>
        <w:t xml:space="preserve"> применительно, в том числе 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253122" w:rsidRPr="00426BEE">
        <w:rPr>
          <w:rFonts w:ascii="Times New Roman" w:hAnsi="Times New Roman" w:cs="Times New Roman"/>
          <w:sz w:val="28"/>
          <w:szCs w:val="28"/>
        </w:rPr>
        <w:t>к домам блокированной застройки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385CCA" w:rsidRPr="00426BEE" w:rsidRDefault="00385CCA" w:rsidP="00B21D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168 Ж</w:t>
      </w:r>
      <w:r w:rsidR="00307255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30725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30725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 региональную программу капитального ремонта не включаются многоквартирные дома, признанные в установленном Правительством Российской Федерации порядке аварийными и подлежащими сносу.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Кроме того, в данном </w:t>
      </w:r>
      <w:hyperlink r:id="rId36" w:history="1">
        <w:r w:rsidRPr="00426BE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также указано, что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дома, физический износ основных конструктивных элементов (крыша, стены, фундамент) которых превышает семьдесят процентов,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превышает стоимость, определенную нормативным правовым актом субъекта Российской Федерации, а также многоквартирные дома, в которых имеется менее чем три квартиры.</w:t>
      </w:r>
    </w:p>
    <w:p w:rsidR="00385CCA" w:rsidRPr="00426BEE" w:rsidRDefault="00385CCA" w:rsidP="00B21D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7" w:history="1">
        <w:r w:rsidRPr="00426BEE">
          <w:rPr>
            <w:rFonts w:ascii="Times New Roman" w:hAnsi="Times New Roman" w:cs="Times New Roman"/>
            <w:sz w:val="28"/>
            <w:szCs w:val="28"/>
          </w:rPr>
          <w:t>части 2 статьи 169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307255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30725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30725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многоквартирный дом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Однако </w:t>
      </w:r>
      <w:r w:rsidR="00307255" w:rsidRPr="00426BE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proofErr w:type="gramStart"/>
        <w:r w:rsidR="00307255" w:rsidRPr="00426BEE">
          <w:rPr>
            <w:rFonts w:ascii="Times New Roman" w:hAnsi="Times New Roman" w:cs="Times New Roman"/>
            <w:sz w:val="28"/>
            <w:szCs w:val="28"/>
          </w:rPr>
          <w:t>данн</w:t>
        </w:r>
      </w:hyperlink>
      <w:r w:rsidR="00307255" w:rsidRPr="00426BE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07255" w:rsidRPr="00426BEE">
        <w:rPr>
          <w:rFonts w:ascii="Times New Roman" w:hAnsi="Times New Roman" w:cs="Times New Roman"/>
          <w:sz w:val="28"/>
          <w:szCs w:val="28"/>
        </w:rPr>
        <w:t xml:space="preserve"> норме не уч</w:t>
      </w:r>
      <w:r w:rsidRPr="00426BEE">
        <w:rPr>
          <w:rFonts w:ascii="Times New Roman" w:hAnsi="Times New Roman" w:cs="Times New Roman"/>
          <w:sz w:val="28"/>
          <w:szCs w:val="28"/>
        </w:rPr>
        <w:t>т</w:t>
      </w:r>
      <w:r w:rsidR="00307255" w:rsidRPr="00426BEE">
        <w:rPr>
          <w:rFonts w:ascii="Times New Roman" w:hAnsi="Times New Roman" w:cs="Times New Roman"/>
          <w:sz w:val="28"/>
          <w:szCs w:val="28"/>
        </w:rPr>
        <w:t>ено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право субъектов Российской Федерации не включать в региональную программу капитального ремонта многоквартирные дома, физический износ основных конструктивных элементов (крыша, стены, фундамент) которых превышает семьдесят процентов,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 превышает стоимость, определенную нормативным правовым актом субъекта Российской Федерации, а также многоквартирные дома, в которых имеется менее чем три квартиры.</w:t>
      </w:r>
    </w:p>
    <w:p w:rsidR="00385CCA" w:rsidRPr="00426BEE" w:rsidRDefault="00385CCA" w:rsidP="00B21D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Исходя из анализа вышеуказанных норм Ж</w:t>
      </w:r>
      <w:r w:rsidR="00307255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30725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30725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>, в региональную программу капитального ремонта общего имущества в многоквартирных домах в соответствии с нормативным правовым актом субъекта Российской Федерации не включаются, например, многоквартирные дома, в которых имеются менее чем три квартиры, но собственники помещений таких домов не освобождаются от обязанности уплачивать взносы на капитальный ремонт.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И, наоборот, предусмотрен случай, когда в программу включаются многоквартирные дома, расположенные на земельных участках, в отношении которых приняты решения об их изъятии для государственных и муниципальных нужд, но собственники таких многоквартирных домов освобождаются от уплаты взносов на капитальный ремонт.</w:t>
      </w:r>
    </w:p>
    <w:p w:rsidR="00385CCA" w:rsidRPr="00426BEE" w:rsidRDefault="00385CCA" w:rsidP="00B21D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Таким образом, в Ж</w:t>
      </w:r>
      <w:r w:rsidR="006D5298" w:rsidRPr="00426BEE">
        <w:rPr>
          <w:rFonts w:ascii="Times New Roman" w:hAnsi="Times New Roman" w:cs="Times New Roman"/>
          <w:sz w:val="28"/>
          <w:szCs w:val="28"/>
        </w:rPr>
        <w:t>илищном кодексе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6D5298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6D5298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 данному вопросу имеются внутренние противоречия, что приводит на практике к проблем</w:t>
      </w:r>
      <w:r w:rsidR="006D5298" w:rsidRPr="00426BEE">
        <w:rPr>
          <w:rFonts w:ascii="Times New Roman" w:hAnsi="Times New Roman" w:cs="Times New Roman"/>
          <w:sz w:val="28"/>
          <w:szCs w:val="28"/>
        </w:rPr>
        <w:t>ам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правового регулирования проведения мероприятий по капитальному ремонту и совершенствования законодательства субъектов Российской Федерации.</w:t>
      </w:r>
    </w:p>
    <w:p w:rsidR="00385CCA" w:rsidRPr="00426BEE" w:rsidRDefault="00385CCA" w:rsidP="00207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3. В соответствии с требованием </w:t>
      </w:r>
      <w:hyperlink r:id="rId39" w:history="1">
        <w:r w:rsidRPr="00426BEE">
          <w:rPr>
            <w:rFonts w:ascii="Times New Roman" w:hAnsi="Times New Roman" w:cs="Times New Roman"/>
            <w:sz w:val="28"/>
            <w:szCs w:val="28"/>
          </w:rPr>
          <w:t>части 5 статьи 168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2070DB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2070D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070D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региональная программа капитального ремонта подлежит актуализации не реже чем один раз в год. </w:t>
      </w:r>
      <w:proofErr w:type="gramStart"/>
      <w:r w:rsidR="002070DB" w:rsidRPr="00426BEE">
        <w:rPr>
          <w:rFonts w:ascii="Times New Roman" w:hAnsi="Times New Roman" w:cs="Times New Roman"/>
          <w:sz w:val="28"/>
          <w:szCs w:val="28"/>
        </w:rPr>
        <w:t>Данная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норма с </w:t>
      </w:r>
      <w:r w:rsidR="002070DB" w:rsidRPr="00426BEE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426BEE">
        <w:rPr>
          <w:rFonts w:ascii="Times New Roman" w:hAnsi="Times New Roman" w:cs="Times New Roman"/>
          <w:sz w:val="28"/>
          <w:szCs w:val="28"/>
        </w:rPr>
        <w:t>требовани</w:t>
      </w:r>
      <w:r w:rsidR="002070DB" w:rsidRPr="00426BEE">
        <w:rPr>
          <w:rFonts w:ascii="Times New Roman" w:hAnsi="Times New Roman" w:cs="Times New Roman"/>
          <w:sz w:val="28"/>
          <w:szCs w:val="28"/>
        </w:rPr>
        <w:t>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426BEE">
          <w:rPr>
            <w:rFonts w:ascii="Times New Roman" w:hAnsi="Times New Roman" w:cs="Times New Roman"/>
            <w:sz w:val="28"/>
            <w:szCs w:val="28"/>
          </w:rPr>
          <w:t>пункта 1 части 2 статьи 168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2070DB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2070D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070D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 том, что региональная программа капитального ремонта должна включать все многоквартирные дома, а также </w:t>
      </w:r>
      <w:r w:rsidR="002070DB" w:rsidRPr="00426BEE">
        <w:rPr>
          <w:rFonts w:ascii="Times New Roman" w:hAnsi="Times New Roman" w:cs="Times New Roman"/>
          <w:sz w:val="28"/>
          <w:szCs w:val="28"/>
        </w:rPr>
        <w:t>в связи с тем</w:t>
      </w:r>
      <w:r w:rsidRPr="00426BEE">
        <w:rPr>
          <w:rFonts w:ascii="Times New Roman" w:hAnsi="Times New Roman" w:cs="Times New Roman"/>
          <w:sz w:val="28"/>
          <w:szCs w:val="28"/>
        </w:rPr>
        <w:t>, что обязанность по уплате взносов на капитальный ремонт возникает у собственников помещений в многоквартирном доме после включения многоквартирного дома в региональную программу (</w:t>
      </w:r>
      <w:hyperlink r:id="rId41" w:history="1">
        <w:r w:rsidRPr="00426BEE">
          <w:rPr>
            <w:rFonts w:ascii="Times New Roman" w:hAnsi="Times New Roman" w:cs="Times New Roman"/>
            <w:sz w:val="28"/>
            <w:szCs w:val="28"/>
          </w:rPr>
          <w:t>часть 3 статьи 169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2070DB" w:rsidRPr="00426BEE">
        <w:rPr>
          <w:rFonts w:ascii="Times New Roman" w:hAnsi="Times New Roman" w:cs="Times New Roman"/>
          <w:sz w:val="28"/>
          <w:szCs w:val="28"/>
        </w:rPr>
        <w:t>илищного</w:t>
      </w:r>
      <w:proofErr w:type="gramEnd"/>
      <w:r w:rsidR="002070DB" w:rsidRPr="00426BEE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2070D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070D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), приводит к тому, что при актуализации региональной программы в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 xml:space="preserve">нее должны ежегодно включаться вводимые в эксплуатацию после завершения строительства многоквартирные дома. </w:t>
      </w:r>
    </w:p>
    <w:p w:rsidR="00385CCA" w:rsidRPr="00426BEE" w:rsidRDefault="00385CCA" w:rsidP="00207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связи с тем, что планируемые сроки проведения капитального ремонта в таких домах будут выходить за временные рамки первоначально утвержденной региональной программы, срок региональной программы необходимо будет продлевать. Такое продление срока региональной программы будет необходимо осуществлять ежегодно по мере ввода в эксплуатацию многоквартирных домов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все более отдаленными сроками проведения капитального ремонта. В результате региональная программа приобретает характер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бессрочной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(не имеющей конечного срока выполнения). </w:t>
      </w:r>
    </w:p>
    <w:p w:rsidR="00385CCA" w:rsidRPr="00426BEE" w:rsidRDefault="00385CCA" w:rsidP="00207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Кроме того, жилищным законодательством не урегулирован вопрос о сроках принятия решений о выборе способа формирования фонда капитального ремонта и наступления обязанности платить взносы на капитальный ремонт для новых многоквартирных домов, включенных в региональную программу капитального ремонта после срока ее первоначального официального опубликования, и соответственно истечения срока, предусмотренного частью 5 статьи 170 Ж</w:t>
      </w:r>
      <w:r w:rsidR="002070DB" w:rsidRPr="00426BEE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Pr="00426BEE">
        <w:rPr>
          <w:rFonts w:ascii="Times New Roman" w:hAnsi="Times New Roman" w:cs="Times New Roman"/>
          <w:sz w:val="28"/>
          <w:szCs w:val="28"/>
        </w:rPr>
        <w:t>Р</w:t>
      </w:r>
      <w:r w:rsidR="002070D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070D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0DB" w:rsidRPr="00426BEE" w:rsidRDefault="002070DB" w:rsidP="00207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Учитывая изложенное, представляется необходимым внесение изменений в Жилищный кодекс Российской Федерации в части регулирования вопросов</w:t>
      </w:r>
      <w:r w:rsidR="00F9613B" w:rsidRPr="00426BEE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426BEE">
        <w:rPr>
          <w:rFonts w:ascii="Times New Roman" w:hAnsi="Times New Roman" w:cs="Times New Roman"/>
          <w:sz w:val="28"/>
          <w:szCs w:val="28"/>
        </w:rPr>
        <w:t>:</w:t>
      </w:r>
    </w:p>
    <w:p w:rsidR="002070DB" w:rsidRPr="00426BEE" w:rsidRDefault="002070DB" w:rsidP="00207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включения многоквартирных домов, введенных в эксплуатацию после утверждения региональной программы капитального ремонта, в региональную программу капитального ремонта многоквартирных домов,</w:t>
      </w:r>
    </w:p>
    <w:p w:rsidR="002070DB" w:rsidRPr="00426BEE" w:rsidRDefault="002070DB" w:rsidP="00207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срок</w:t>
      </w:r>
      <w:r w:rsidR="00F9613B" w:rsidRPr="00426BEE">
        <w:rPr>
          <w:rFonts w:ascii="Times New Roman" w:hAnsi="Times New Roman" w:cs="Times New Roman"/>
          <w:sz w:val="28"/>
          <w:szCs w:val="28"/>
        </w:rPr>
        <w:t>ов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принятия решений о выборе способа формирования фонда капитального ремонта и наступления обязанности </w:t>
      </w:r>
      <w:r w:rsidR="00C21AB0" w:rsidRPr="00426BEE">
        <w:rPr>
          <w:rFonts w:ascii="Times New Roman" w:hAnsi="Times New Roman" w:cs="Times New Roman"/>
          <w:sz w:val="28"/>
          <w:szCs w:val="28"/>
        </w:rPr>
        <w:t>по о</w:t>
      </w:r>
      <w:r w:rsidRPr="00426BEE">
        <w:rPr>
          <w:rFonts w:ascii="Times New Roman" w:hAnsi="Times New Roman" w:cs="Times New Roman"/>
          <w:sz w:val="28"/>
          <w:szCs w:val="28"/>
        </w:rPr>
        <w:t>плат</w:t>
      </w:r>
      <w:r w:rsidR="00C21AB0" w:rsidRPr="00426BEE">
        <w:rPr>
          <w:rFonts w:ascii="Times New Roman" w:hAnsi="Times New Roman" w:cs="Times New Roman"/>
          <w:sz w:val="28"/>
          <w:szCs w:val="28"/>
        </w:rPr>
        <w:t>е взноса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на</w:t>
      </w:r>
      <w:r w:rsidR="00C21AB0" w:rsidRPr="00426BEE">
        <w:rPr>
          <w:rFonts w:ascii="Times New Roman" w:hAnsi="Times New Roman" w:cs="Times New Roman"/>
          <w:sz w:val="28"/>
          <w:szCs w:val="28"/>
        </w:rPr>
        <w:t xml:space="preserve"> капитальный ремонт для собственников помещений в новых многоквартирных домах, включенных в региональную программу капитального ремонта после срока ее первоначального официального опубликования, и, соответственно, истечения срока, предусмотренного частью 5 статьи 170 Жилищного кодекса Российской Федерации.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5CCA" w:rsidRPr="00426BEE" w:rsidRDefault="00F9613B" w:rsidP="00F961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4</w:t>
      </w:r>
      <w:r w:rsidR="00385CCA" w:rsidRPr="00426BEE">
        <w:rPr>
          <w:rFonts w:ascii="Times New Roman" w:hAnsi="Times New Roman" w:cs="Times New Roman"/>
          <w:sz w:val="28"/>
          <w:szCs w:val="28"/>
        </w:rPr>
        <w:t>. Частью 1 статьи 170 Ж</w:t>
      </w:r>
      <w:r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установлено, что фонд капитального ремонта образуют:</w:t>
      </w:r>
    </w:p>
    <w:p w:rsidR="00385CCA" w:rsidRPr="00426BEE" w:rsidRDefault="00385CCA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взносы на капитальный ремонт, уплаченные собственниками помещений в многоквартирном доме (далее - взносы на капитальный ремонт);</w:t>
      </w:r>
    </w:p>
    <w:p w:rsidR="00385CCA" w:rsidRPr="00426BEE" w:rsidRDefault="00385CCA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проценты, уплаченные собственниками таких помещений в связи с ненадлежащим исполнением ими обязанности по уплате взносов на капитальный ремонт (далее - пени);</w:t>
      </w:r>
    </w:p>
    <w:p w:rsidR="00385CCA" w:rsidRPr="00426BEE" w:rsidRDefault="00385CCA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проценты, начисленные за пользование денежными средствами, находящимися на специальном счете (далее - проценты за пользование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денежными средствами).</w:t>
      </w:r>
    </w:p>
    <w:p w:rsidR="00385CCA" w:rsidRPr="00426BEE" w:rsidRDefault="00385CCA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Из вышеперечисленных составляющих фонда капитального ремонта непосредственно средствами, полученными от собственников, являются взносы на капитальный ремонт и пени.</w:t>
      </w:r>
    </w:p>
    <w:p w:rsidR="00385CCA" w:rsidRPr="00426BEE" w:rsidRDefault="00DA4030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385CCA" w:rsidRPr="00426BEE">
          <w:rPr>
            <w:rFonts w:ascii="Times New Roman" w:hAnsi="Times New Roman" w:cs="Times New Roman"/>
            <w:sz w:val="28"/>
            <w:szCs w:val="28"/>
          </w:rPr>
          <w:t>Частью 3 статьи 179</w:t>
        </w:r>
      </w:hyperlink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F9613B" w:rsidRPr="00426BEE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="00385CCA" w:rsidRPr="00426BEE">
        <w:rPr>
          <w:rFonts w:ascii="Times New Roman" w:hAnsi="Times New Roman" w:cs="Times New Roman"/>
          <w:sz w:val="28"/>
          <w:szCs w:val="28"/>
        </w:rPr>
        <w:t>Р</w:t>
      </w:r>
      <w:r w:rsidR="00F9613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="00F9613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предусмотрено использование региональным оператором средств, полученных от собственников, только для финансирования расходов на капитальный ремонт. Направление указанных средств на иные цели, в том числе на оплату административно-хозяйственных расходов регионального оператора, запрещено. </w:t>
      </w:r>
    </w:p>
    <w:p w:rsidR="00385CCA" w:rsidRPr="00426BEE" w:rsidRDefault="006F2683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F9613B" w:rsidRPr="00426BEE">
        <w:rPr>
          <w:rFonts w:ascii="Times New Roman" w:hAnsi="Times New Roman" w:cs="Times New Roman"/>
          <w:sz w:val="28"/>
          <w:szCs w:val="28"/>
        </w:rPr>
        <w:t>илищным кодексом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F9613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="00F9613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не определено целевое расходование процентов за пользование денежными средствами, что допускает их использование региональным оператором по своему усмотрению.</w:t>
      </w:r>
    </w:p>
    <w:p w:rsidR="00385CCA" w:rsidRPr="00426BEE" w:rsidRDefault="00385CCA" w:rsidP="00F961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Учитывая значительный объем таких средств, </w:t>
      </w:r>
      <w:r w:rsidR="00AC12F1" w:rsidRPr="00426BEE">
        <w:rPr>
          <w:rFonts w:ascii="Times New Roman" w:hAnsi="Times New Roman" w:cs="Times New Roman"/>
          <w:sz w:val="28"/>
          <w:szCs w:val="28"/>
        </w:rPr>
        <w:t>представляется необходимым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AC12F1" w:rsidRPr="00426BEE">
        <w:rPr>
          <w:rFonts w:ascii="Times New Roman" w:hAnsi="Times New Roman" w:cs="Times New Roman"/>
          <w:sz w:val="28"/>
          <w:szCs w:val="28"/>
        </w:rPr>
        <w:t>ение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AC12F1" w:rsidRPr="00426BEE">
        <w:rPr>
          <w:rFonts w:ascii="Times New Roman" w:hAnsi="Times New Roman" w:cs="Times New Roman"/>
          <w:sz w:val="28"/>
          <w:szCs w:val="28"/>
        </w:rPr>
        <w:t>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 использованию региональным оператором взносов на капитальный ремонт и пени, установленно</w:t>
      </w:r>
      <w:r w:rsidR="00D96A26">
        <w:rPr>
          <w:rFonts w:ascii="Times New Roman" w:hAnsi="Times New Roman" w:cs="Times New Roman"/>
          <w:sz w:val="28"/>
          <w:szCs w:val="28"/>
        </w:rPr>
        <w:t>го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426BEE">
          <w:rPr>
            <w:rFonts w:ascii="Times New Roman" w:hAnsi="Times New Roman" w:cs="Times New Roman"/>
            <w:sz w:val="28"/>
            <w:szCs w:val="28"/>
          </w:rPr>
          <w:t>частью 3 статьи 179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F9613B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F9613B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F9613B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>, на все средства фондов капитального ремонта, формируемых собственниками на счете, счетах регионального оператора, в том числе и на проценты за пользование их денежными средствами.</w:t>
      </w:r>
      <w:proofErr w:type="gramEnd"/>
    </w:p>
    <w:p w:rsidR="00385CCA" w:rsidRPr="00426BEE" w:rsidRDefault="00283F36" w:rsidP="00283F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5</w:t>
      </w:r>
      <w:r w:rsidR="00385CCA" w:rsidRPr="00426BEE">
        <w:rPr>
          <w:rFonts w:ascii="Times New Roman" w:hAnsi="Times New Roman" w:cs="Times New Roman"/>
          <w:sz w:val="28"/>
          <w:szCs w:val="28"/>
        </w:rPr>
        <w:t>. В соответствии с частью 1 статьи 179 Ж</w:t>
      </w:r>
      <w:r w:rsidRPr="00426BEE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="00385CCA" w:rsidRPr="00426BEE">
        <w:rPr>
          <w:rFonts w:ascii="Times New Roman" w:hAnsi="Times New Roman" w:cs="Times New Roman"/>
          <w:sz w:val="28"/>
          <w:szCs w:val="28"/>
        </w:rPr>
        <w:t>Р</w:t>
      </w:r>
      <w:r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имущество регионального оператора формируется за счет: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взносов учредителя</w:t>
      </w:r>
      <w:r w:rsidR="00283F36" w:rsidRPr="00426BEE">
        <w:rPr>
          <w:rFonts w:ascii="Times New Roman" w:hAnsi="Times New Roman" w:cs="Times New Roman"/>
          <w:sz w:val="28"/>
          <w:szCs w:val="28"/>
        </w:rPr>
        <w:t>,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платежей собственников помещений в многоквартирных домах, формирующих фонды капитального ремонта на счете,</w:t>
      </w:r>
      <w:r w:rsidR="00283F36" w:rsidRPr="00426BEE">
        <w:rPr>
          <w:rFonts w:ascii="Times New Roman" w:hAnsi="Times New Roman" w:cs="Times New Roman"/>
          <w:sz w:val="28"/>
          <w:szCs w:val="28"/>
        </w:rPr>
        <w:t xml:space="preserve"> счетах регионального оператора,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не запрещенных законом источников.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Согласно части 2 вышеуказанной статьи имущество регионального оператора используется для выполнения его функций в порядке, установленном Ж</w:t>
      </w:r>
      <w:r w:rsidR="00283F36" w:rsidRPr="00426BEE">
        <w:rPr>
          <w:rFonts w:ascii="Times New Roman" w:hAnsi="Times New Roman" w:cs="Times New Roman"/>
          <w:sz w:val="28"/>
          <w:szCs w:val="28"/>
        </w:rPr>
        <w:t xml:space="preserve">илищным кодексом </w:t>
      </w:r>
      <w:r w:rsidRPr="00426BEE">
        <w:rPr>
          <w:rFonts w:ascii="Times New Roman" w:hAnsi="Times New Roman" w:cs="Times New Roman"/>
          <w:sz w:val="28"/>
          <w:szCs w:val="28"/>
        </w:rPr>
        <w:t>Р</w:t>
      </w:r>
      <w:r w:rsidR="00283F36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83F36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принимаемыми в соответствии с Ж</w:t>
      </w:r>
      <w:r w:rsidR="00283F36" w:rsidRPr="00426BEE">
        <w:rPr>
          <w:rFonts w:ascii="Times New Roman" w:hAnsi="Times New Roman" w:cs="Times New Roman"/>
          <w:sz w:val="28"/>
          <w:szCs w:val="28"/>
        </w:rPr>
        <w:t>илищным кодексом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283F36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283F36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 и иными нормативными правовыми актами субъекта Российской Федерации.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Таким образом, исходя из положений указанной статьи, имущество регионального оператора формируется, в том числе за счет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385CCA" w:rsidRPr="00426BEE" w:rsidRDefault="00511527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Исходя из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положений Ж</w:t>
      </w:r>
      <w:r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Pr="00426BEE">
        <w:rPr>
          <w:rFonts w:ascii="Times New Roman" w:hAnsi="Times New Roman" w:cs="Times New Roman"/>
          <w:sz w:val="28"/>
          <w:szCs w:val="28"/>
        </w:rPr>
        <w:t>едерации,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следует, что региональный оператор должен осуществить финансирование капитального </w:t>
      </w:r>
      <w:r w:rsidR="00385CCA" w:rsidRPr="00426BEE">
        <w:rPr>
          <w:rFonts w:ascii="Times New Roman" w:hAnsi="Times New Roman" w:cs="Times New Roman"/>
          <w:sz w:val="28"/>
          <w:szCs w:val="28"/>
        </w:rPr>
        <w:lastRenderedPageBreak/>
        <w:t>ремонта за счет средств, являющихся по факту его имуществом, а не имуществом собственников помещений в многоквартирных домах, которые платили взносы. Таким образом, если региональный оператор пров</w:t>
      </w:r>
      <w:r w:rsidR="00DF6D61" w:rsidRPr="00426BEE">
        <w:rPr>
          <w:rFonts w:ascii="Times New Roman" w:hAnsi="Times New Roman" w:cs="Times New Roman"/>
          <w:sz w:val="28"/>
          <w:szCs w:val="28"/>
        </w:rPr>
        <w:t xml:space="preserve">ел капитальный ремонт в доме, то </w:t>
      </w:r>
      <w:r w:rsidR="00385CCA" w:rsidRPr="00426BEE">
        <w:rPr>
          <w:rFonts w:ascii="Times New Roman" w:hAnsi="Times New Roman" w:cs="Times New Roman"/>
          <w:sz w:val="28"/>
          <w:szCs w:val="28"/>
        </w:rPr>
        <w:t>е</w:t>
      </w:r>
      <w:r w:rsidR="00DF6D61" w:rsidRPr="00426BEE">
        <w:rPr>
          <w:rFonts w:ascii="Times New Roman" w:hAnsi="Times New Roman" w:cs="Times New Roman"/>
          <w:sz w:val="28"/>
          <w:szCs w:val="28"/>
        </w:rPr>
        <w:t>сть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произвел неотделимые изменения и улучшения, приобрел материальные ресурсы, то все эти материальные ресурсы становятся собственностью регионального оператора, а не собственников помещений в многоквартирном доме, в котором был осуществлен капитальный ремонт. Соответственно, именно региональный оператор сможет законно осуществлять владение, пользование и распоряжение таким имуществом.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Вместе с тем в силу положений Ж</w:t>
      </w:r>
      <w:r w:rsidR="00511527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511527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511527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региональный оператор создается именно для управления средствами собственников</w:t>
      </w:r>
      <w:r w:rsidR="00511527" w:rsidRPr="00426BE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пров</w:t>
      </w:r>
      <w:r w:rsidR="00511527" w:rsidRPr="00426BEE">
        <w:rPr>
          <w:rFonts w:ascii="Times New Roman" w:hAnsi="Times New Roman" w:cs="Times New Roman"/>
          <w:sz w:val="28"/>
          <w:szCs w:val="28"/>
        </w:rPr>
        <w:t>едения</w:t>
      </w:r>
      <w:r w:rsidRPr="00426BEE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511527" w:rsidRPr="00426BEE">
        <w:rPr>
          <w:rFonts w:ascii="Times New Roman" w:hAnsi="Times New Roman" w:cs="Times New Roman"/>
          <w:sz w:val="28"/>
          <w:szCs w:val="28"/>
        </w:rPr>
        <w:t>ого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11527" w:rsidRPr="00426BEE">
        <w:rPr>
          <w:rFonts w:ascii="Times New Roman" w:hAnsi="Times New Roman" w:cs="Times New Roman"/>
          <w:sz w:val="28"/>
          <w:szCs w:val="28"/>
        </w:rPr>
        <w:t>а</w:t>
      </w:r>
      <w:r w:rsidR="00E807AB" w:rsidRPr="00426BEE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385CCA" w:rsidRPr="00426BEE" w:rsidRDefault="00385CCA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Кроме того, част</w:t>
      </w:r>
      <w:r w:rsidR="00511527" w:rsidRPr="00426BEE">
        <w:rPr>
          <w:rFonts w:ascii="Times New Roman" w:hAnsi="Times New Roman" w:cs="Times New Roman"/>
          <w:sz w:val="28"/>
          <w:szCs w:val="28"/>
        </w:rPr>
        <w:t>ью</w:t>
      </w:r>
      <w:r w:rsidRPr="00426BEE">
        <w:rPr>
          <w:rFonts w:ascii="Times New Roman" w:hAnsi="Times New Roman" w:cs="Times New Roman"/>
          <w:sz w:val="28"/>
          <w:szCs w:val="28"/>
        </w:rPr>
        <w:t xml:space="preserve"> 3 статьи 179 Ж</w:t>
      </w:r>
      <w:r w:rsidR="00511527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511527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511527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511527" w:rsidRPr="00426BEE">
        <w:rPr>
          <w:rFonts w:ascii="Times New Roman" w:hAnsi="Times New Roman" w:cs="Times New Roman"/>
          <w:sz w:val="28"/>
          <w:szCs w:val="28"/>
        </w:rPr>
        <w:t>предусмотрено</w:t>
      </w:r>
      <w:r w:rsidRPr="00426BEE">
        <w:rPr>
          <w:rFonts w:ascii="Times New Roman" w:hAnsi="Times New Roman" w:cs="Times New Roman"/>
          <w:sz w:val="28"/>
          <w:szCs w:val="28"/>
        </w:rPr>
        <w:t xml:space="preserve">, что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 </w:t>
      </w:r>
    </w:p>
    <w:p w:rsidR="00511527" w:rsidRPr="00426BEE" w:rsidRDefault="00511527" w:rsidP="00283F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 связи с этим требуется исключение пункта 2 части 1 статьи 179 Жилищного кодекса Российской Федерации, согласно которому имущество регионального оператора формируется за счет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385CCA" w:rsidRPr="00426BEE" w:rsidRDefault="00754660" w:rsidP="00754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6.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CCA" w:rsidRPr="00426BEE">
        <w:rPr>
          <w:rFonts w:ascii="Times New Roman" w:hAnsi="Times New Roman" w:cs="Times New Roman"/>
          <w:sz w:val="28"/>
          <w:szCs w:val="28"/>
        </w:rPr>
        <w:t>В соответствии с частью 1 статьи 171 Ж</w:t>
      </w:r>
      <w:r w:rsidR="00CD57C0" w:rsidRPr="00426BEE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="00385CCA" w:rsidRPr="00426BEE">
        <w:rPr>
          <w:rFonts w:ascii="Times New Roman" w:hAnsi="Times New Roman" w:cs="Times New Roman"/>
          <w:sz w:val="28"/>
          <w:szCs w:val="28"/>
        </w:rPr>
        <w:t>Р</w:t>
      </w:r>
      <w:r w:rsidR="00CD57C0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="00CD57C0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  <w:proofErr w:type="gramEnd"/>
    </w:p>
    <w:p w:rsidR="00385CCA" w:rsidRPr="00426BEE" w:rsidRDefault="00385CCA" w:rsidP="007546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Согласно части 2 данной статьи в случае формирования фонда капитального ремонта на специальном счете, открытом на имя лица, указанного в </w:t>
      </w:r>
      <w:hyperlink r:id="rId44" w:history="1">
        <w:r w:rsidRPr="00426BEE">
          <w:rPr>
            <w:rFonts w:ascii="Times New Roman" w:hAnsi="Times New Roman" w:cs="Times New Roman"/>
            <w:sz w:val="28"/>
            <w:szCs w:val="28"/>
          </w:rPr>
          <w:t>части 3 статьи 175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="00CD57C0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CD57C0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CD57C0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>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</w:t>
      </w:r>
    </w:p>
    <w:p w:rsidR="00385CCA" w:rsidRPr="00426BEE" w:rsidRDefault="00385CCA" w:rsidP="007546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>Таким образом, не урегулирован вопрос, связанный с организацией сбора платежей и</w:t>
      </w:r>
      <w:r w:rsidR="006F2683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F2683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взысканием задолженности в случае формирования фонда капитального ремонта на специальном счете.</w:t>
      </w:r>
    </w:p>
    <w:p w:rsidR="00385CCA" w:rsidRPr="00426BEE" w:rsidRDefault="00385CCA" w:rsidP="007546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Данный пробел в жилищном законодательстве приводит к правовой неопределенности, которая влечет увеличение количества обращений собственников помещений в многоквартирных домах о разъяснении порядка организации сбора платежей в случае формирования фонда капитального ремонта на специальном счете, а также предложений о возложении данной обязанности на регионального оператора.</w:t>
      </w:r>
    </w:p>
    <w:p w:rsidR="00385CCA" w:rsidRPr="00426BEE" w:rsidRDefault="00385CCA" w:rsidP="00754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Однако обязанность предоставлять собственникам помещений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 многоквартирном доме платежные документы для уплаты взносов на капитальный ремонт возложена на регионального оператора в случае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 на счете регионального оператора (часть 1 статьи 171 Ж</w:t>
      </w:r>
      <w:r w:rsidR="00CD57C0" w:rsidRPr="00426BEE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Pr="00426BEE">
        <w:rPr>
          <w:rFonts w:ascii="Times New Roman" w:hAnsi="Times New Roman" w:cs="Times New Roman"/>
          <w:sz w:val="28"/>
          <w:szCs w:val="28"/>
        </w:rPr>
        <w:t>Р</w:t>
      </w:r>
      <w:r w:rsidR="00CD57C0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CD57C0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5CCA" w:rsidRPr="00426BEE" w:rsidRDefault="00385CCA" w:rsidP="00754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Согласно пункту 2 части 1 статьи 180 Ж</w:t>
      </w:r>
      <w:r w:rsidR="00CD57C0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CD57C0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CD57C0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к функциям регионального оператора относится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Региональный оператор не вправе отказать собственникам помещений в многоквартирном доме в открытии на свое имя такого счета.</w:t>
      </w:r>
    </w:p>
    <w:p w:rsidR="00385CCA" w:rsidRPr="00426BEE" w:rsidRDefault="00385CCA" w:rsidP="00754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На основании изложенного жилищное законодательство к функциям регионального оператора как владельца специального счета не относит представление собственникам помещений в многоквартирных домах, выбравших способ формирования фонда капитального ремонта на специальном счете, платежных документов.</w:t>
      </w:r>
    </w:p>
    <w:p w:rsidR="00385CCA" w:rsidRPr="00426BEE" w:rsidRDefault="00385CCA" w:rsidP="007546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Возложение данной обязанности на регионального оператора потребует от регионального оператора помимо выставления платежных документов собственникам помещений в многоквартирных домах, выбравших способ формирования фонда капитального ремонта на специальном счете, действий по обеспечению сбора взносов, работе с должниками (взысканию задолженности) и льготной категорией граждан, что</w:t>
      </w:r>
      <w:r w:rsidR="00DF6446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F6446">
        <w:rPr>
          <w:rFonts w:ascii="Times New Roman" w:hAnsi="Times New Roman" w:cs="Times New Roman"/>
          <w:sz w:val="28"/>
          <w:szCs w:val="28"/>
        </w:rPr>
        <w:t>,</w:t>
      </w:r>
      <w:r w:rsidRPr="00426BEE">
        <w:rPr>
          <w:rFonts w:ascii="Times New Roman" w:hAnsi="Times New Roman" w:cs="Times New Roman"/>
          <w:sz w:val="28"/>
          <w:szCs w:val="28"/>
        </w:rPr>
        <w:t xml:space="preserve"> повлечет дополнительные расходы бюджет</w:t>
      </w:r>
      <w:r w:rsidR="00CD57C0" w:rsidRPr="00426BEE">
        <w:rPr>
          <w:rFonts w:ascii="Times New Roman" w:hAnsi="Times New Roman" w:cs="Times New Roman"/>
          <w:sz w:val="28"/>
          <w:szCs w:val="28"/>
        </w:rPr>
        <w:t>ных средств</w:t>
      </w:r>
      <w:r w:rsidRPr="00426BEE">
        <w:rPr>
          <w:rFonts w:ascii="Times New Roman" w:hAnsi="Times New Roman" w:cs="Times New Roman"/>
          <w:sz w:val="28"/>
          <w:szCs w:val="28"/>
        </w:rPr>
        <w:t>.</w:t>
      </w:r>
    </w:p>
    <w:p w:rsidR="00385CCA" w:rsidRPr="00426BEE" w:rsidRDefault="00385CCA" w:rsidP="007546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 xml:space="preserve">В целях устранения указанного пробела в жилищном законодательстве, связанного с организацией сбора платежей и взысканием задолженности в случае формирования фонда капитального ремонта на специальном счете, собственникам помещений в многоквартирном доме представляется целесообразным решением общего собрания определить лицо, уполномоченное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представлять собственникам помещений платежные документы для уплаты взносов на капитальный ремонт, принимать меры по взысканию взносов на капитальный ремонт, включая начисление процентов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за несвоевременно и (или) не полностью уплаченные взносы на капитальный ремонт. Таким лицом целесообразно определить владельца специального счета.</w:t>
      </w:r>
    </w:p>
    <w:p w:rsidR="00385CCA" w:rsidRPr="00426BEE" w:rsidRDefault="00D23EA5" w:rsidP="00D23E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7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. </w:t>
      </w:r>
      <w:hyperlink r:id="rId45" w:history="1">
        <w:r w:rsidR="00385CCA" w:rsidRPr="00426BEE">
          <w:rPr>
            <w:rFonts w:ascii="Times New Roman" w:hAnsi="Times New Roman" w:cs="Times New Roman"/>
            <w:sz w:val="28"/>
            <w:szCs w:val="28"/>
          </w:rPr>
          <w:t>Частью 1 статьи 181</w:t>
        </w:r>
      </w:hyperlink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Ж</w:t>
      </w:r>
      <w:r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5CCA" w:rsidRPr="00426BEE">
        <w:rPr>
          <w:rFonts w:ascii="Times New Roman" w:hAnsi="Times New Roman" w:cs="Times New Roman"/>
          <w:sz w:val="28"/>
          <w:szCs w:val="28"/>
        </w:rPr>
        <w:t>Ф</w:t>
      </w:r>
      <w:r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установлена обязанность собственников помещений в многоквартирн</w:t>
      </w:r>
      <w:r w:rsidRPr="00426BEE">
        <w:rPr>
          <w:rFonts w:ascii="Times New Roman" w:hAnsi="Times New Roman" w:cs="Times New Roman"/>
          <w:sz w:val="28"/>
          <w:szCs w:val="28"/>
        </w:rPr>
        <w:t>о</w:t>
      </w:r>
      <w:r w:rsidR="008C1EF0">
        <w:rPr>
          <w:rFonts w:ascii="Times New Roman" w:hAnsi="Times New Roman" w:cs="Times New Roman"/>
          <w:sz w:val="28"/>
          <w:szCs w:val="28"/>
        </w:rPr>
        <w:t>м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дом</w:t>
      </w:r>
      <w:r w:rsidR="008C1EF0">
        <w:rPr>
          <w:rFonts w:ascii="Times New Roman" w:hAnsi="Times New Roman" w:cs="Times New Roman"/>
          <w:sz w:val="28"/>
          <w:szCs w:val="28"/>
        </w:rPr>
        <w:t>е</w:t>
      </w:r>
      <w:r w:rsidR="00385CCA" w:rsidRPr="00426BEE">
        <w:rPr>
          <w:rFonts w:ascii="Times New Roman" w:hAnsi="Times New Roman" w:cs="Times New Roman"/>
          <w:sz w:val="28"/>
          <w:szCs w:val="28"/>
        </w:rPr>
        <w:t>, фонд капитального ремонта которого формируется на счете регионального оператора, по заключению с региональным оператором договора о формировании фонда капитального ремонта и об организации проведения капитального ремонта.</w:t>
      </w:r>
    </w:p>
    <w:p w:rsidR="00385CCA" w:rsidRPr="00426BEE" w:rsidRDefault="00385CCA" w:rsidP="00D23E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Заключение указанного договора осуществляется в порядке, установленном </w:t>
      </w:r>
      <w:hyperlink r:id="rId46" w:history="1">
        <w:r w:rsidRPr="00426BEE">
          <w:rPr>
            <w:rFonts w:ascii="Times New Roman" w:hAnsi="Times New Roman" w:cs="Times New Roman"/>
            <w:sz w:val="28"/>
            <w:szCs w:val="28"/>
          </w:rPr>
          <w:t>статьей 445</w:t>
        </w:r>
      </w:hyperlink>
      <w:r w:rsidRPr="00426BE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 xml:space="preserve">Порядок заключения договора, установленный 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26BEE">
        <w:rPr>
          <w:rFonts w:ascii="Times New Roman" w:hAnsi="Times New Roman" w:cs="Times New Roman"/>
          <w:sz w:val="28"/>
          <w:szCs w:val="28"/>
        </w:rPr>
        <w:t>статьей, включает в себя необходимость рассмотрения протокола разногласий к проекту договора в установленный срок, извещения другой стороны о принятии договора в ее редакции либо об отклонении протокола разногласий. Если сторона уклоняется  от заключения договора, другая сторона вправе обратиться в суд  с требованием о понуждении заключить договор.</w:t>
      </w:r>
    </w:p>
    <w:p w:rsidR="00385CCA" w:rsidRPr="00426BEE" w:rsidRDefault="00385CCA" w:rsidP="00D23E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При этом необходимо обратить внимание</w:t>
      </w:r>
      <w:r w:rsidR="001138BC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426BEE">
        <w:rPr>
          <w:rFonts w:ascii="Times New Roman" w:hAnsi="Times New Roman" w:cs="Times New Roman"/>
          <w:sz w:val="28"/>
          <w:szCs w:val="28"/>
        </w:rPr>
        <w:t>, что статьей 169 Ж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Pr="00426BEE">
        <w:rPr>
          <w:rFonts w:ascii="Times New Roman" w:hAnsi="Times New Roman" w:cs="Times New Roman"/>
          <w:sz w:val="28"/>
          <w:szCs w:val="28"/>
        </w:rPr>
        <w:t>Р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D23EA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на собственников помещений в многоквартирных домах возложена обязанность по уплате взносов на капитальный ремонт, за исключением случаев, предусмотренных жилищным законодательством, а согласно части 1 статьи 181 Ж</w:t>
      </w:r>
      <w:r w:rsidR="00D23EA5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D23EA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уплата собственником помещения в многоквартирном доме взносов на капитальный ремонт на счет регионального оператора после получения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им проекта вышеуказанного договора считается его заключением.</w:t>
      </w:r>
    </w:p>
    <w:p w:rsidR="00385CCA" w:rsidRPr="00426BEE" w:rsidRDefault="00385CCA" w:rsidP="00D23E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Мин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строем </w:t>
      </w:r>
      <w:r w:rsidRPr="00426BEE">
        <w:rPr>
          <w:rFonts w:ascii="Times New Roman" w:hAnsi="Times New Roman" w:cs="Times New Roman"/>
          <w:sz w:val="28"/>
          <w:szCs w:val="28"/>
        </w:rPr>
        <w:t>России в письме от 7 июля 2014 года № 12315-АЧ/04 «Об отдельных вопросах,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домах» разъясн</w:t>
      </w:r>
      <w:r w:rsidR="001138BC">
        <w:rPr>
          <w:rFonts w:ascii="Times New Roman" w:hAnsi="Times New Roman" w:cs="Times New Roman"/>
          <w:sz w:val="28"/>
          <w:szCs w:val="28"/>
        </w:rPr>
        <w:t>ен</w:t>
      </w:r>
      <w:r w:rsidRPr="00426BEE">
        <w:rPr>
          <w:rFonts w:ascii="Times New Roman" w:hAnsi="Times New Roman" w:cs="Times New Roman"/>
          <w:sz w:val="28"/>
          <w:szCs w:val="28"/>
        </w:rPr>
        <w:t>о, что практическая реализация региональным оператором вышеуказанных норм может быть организована разными способами. Например, направление проекта договора для подписания каждому собственнику, размещение текста договора на платежном документе с указанием данного обстоятельства и порядка подписания (заключения) договора, подписание договора от имени собственников одним лицом или несколькими лицами на основании доверенностей собственников.</w:t>
      </w:r>
    </w:p>
    <w:p w:rsidR="00385CCA" w:rsidRPr="00426BEE" w:rsidRDefault="00385CCA" w:rsidP="00D23E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Однако норма части 1 статьи 181 Ж</w:t>
      </w:r>
      <w:r w:rsidR="00D23EA5" w:rsidRPr="00426BEE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D23EA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о заключении вышеуказанного договора в порядке, установленном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статьей 445 Г</w:t>
      </w:r>
      <w:r w:rsidR="00D23EA5" w:rsidRPr="00426BEE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426BEE">
        <w:rPr>
          <w:rFonts w:ascii="Times New Roman" w:hAnsi="Times New Roman" w:cs="Times New Roman"/>
          <w:sz w:val="28"/>
          <w:szCs w:val="28"/>
        </w:rPr>
        <w:t xml:space="preserve"> Р</w:t>
      </w:r>
      <w:r w:rsidR="00D23EA5" w:rsidRPr="00426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6BEE">
        <w:rPr>
          <w:rFonts w:ascii="Times New Roman" w:hAnsi="Times New Roman" w:cs="Times New Roman"/>
          <w:sz w:val="28"/>
          <w:szCs w:val="28"/>
        </w:rPr>
        <w:t>Ф</w:t>
      </w:r>
      <w:r w:rsidR="00D23EA5" w:rsidRPr="00426BEE">
        <w:rPr>
          <w:rFonts w:ascii="Times New Roman" w:hAnsi="Times New Roman" w:cs="Times New Roman"/>
          <w:sz w:val="28"/>
          <w:szCs w:val="28"/>
        </w:rPr>
        <w:t>едерации</w:t>
      </w:r>
      <w:r w:rsidRPr="00426BEE">
        <w:rPr>
          <w:rFonts w:ascii="Times New Roman" w:hAnsi="Times New Roman" w:cs="Times New Roman"/>
          <w:sz w:val="28"/>
          <w:szCs w:val="28"/>
        </w:rPr>
        <w:t>, не учитывает специфику работы регионального оператора в части необходимости заключения договоров с огромным количеством контрагентов в ограниченные временные рамки. Такой порядок заключения</w:t>
      </w:r>
      <w:r w:rsidRPr="00426BEE">
        <w:rPr>
          <w:sz w:val="28"/>
          <w:szCs w:val="28"/>
        </w:rPr>
        <w:t xml:space="preserve"> </w:t>
      </w:r>
      <w:r w:rsidRPr="00426BEE">
        <w:rPr>
          <w:rFonts w:ascii="Times New Roman" w:hAnsi="Times New Roman" w:cs="Times New Roman"/>
          <w:sz w:val="28"/>
          <w:szCs w:val="28"/>
        </w:rPr>
        <w:t>договора с региональным оператором нуждается в упрощении.</w:t>
      </w:r>
    </w:p>
    <w:p w:rsidR="00385CCA" w:rsidRPr="00426BEE" w:rsidRDefault="00381987" w:rsidP="003819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8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. </w:t>
      </w:r>
      <w:r w:rsidR="001138BC">
        <w:rPr>
          <w:rFonts w:ascii="Times New Roman" w:hAnsi="Times New Roman" w:cs="Times New Roman"/>
          <w:sz w:val="28"/>
          <w:szCs w:val="28"/>
        </w:rPr>
        <w:t>В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жилищное законодательство внесены концептуальные изменения в части создания новой </w:t>
      </w:r>
      <w:proofErr w:type="gramStart"/>
      <w:r w:rsidR="00385CCA" w:rsidRPr="00426BEE">
        <w:rPr>
          <w:rFonts w:ascii="Times New Roman" w:hAnsi="Times New Roman" w:cs="Times New Roman"/>
          <w:sz w:val="28"/>
          <w:szCs w:val="28"/>
        </w:rPr>
        <w:t>системы организации проведения капитального ремонта общего имущества</w:t>
      </w:r>
      <w:proofErr w:type="gramEnd"/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в многоквартирных домах. </w:t>
      </w:r>
    </w:p>
    <w:p w:rsidR="00385CCA" w:rsidRPr="00426BEE" w:rsidRDefault="001138BC" w:rsidP="003819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переходных положений, предусматривающих порядок расходования ранее собранных средств собственников  на капитальный ремонт, действующее жилищное законодательство не содержит.</w:t>
      </w:r>
    </w:p>
    <w:p w:rsidR="00385CCA" w:rsidRPr="00426BEE" w:rsidRDefault="001138BC" w:rsidP="003819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385CCA" w:rsidRPr="00426BEE">
        <w:rPr>
          <w:rFonts w:ascii="Times New Roman" w:hAnsi="Times New Roman" w:cs="Times New Roman"/>
          <w:sz w:val="28"/>
          <w:szCs w:val="28"/>
        </w:rPr>
        <w:t xml:space="preserve"> вопрос о порядке использования денежных средств собственников на капитальный ремонт, аккумулированных на счете управляющей организации до вступления в силу </w:t>
      </w:r>
      <w:r w:rsidR="00381987" w:rsidRPr="00426BEE">
        <w:rPr>
          <w:rFonts w:ascii="Times New Roman" w:hAnsi="Times New Roman" w:cs="Times New Roman"/>
          <w:sz w:val="28"/>
          <w:szCs w:val="28"/>
        </w:rPr>
        <w:t>Ф</w:t>
      </w:r>
      <w:r w:rsidR="00385CCA" w:rsidRPr="00426BE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381987" w:rsidRPr="00426BEE">
        <w:rPr>
          <w:rFonts w:ascii="Times New Roman" w:hAnsi="Times New Roman" w:cs="Times New Roman"/>
          <w:sz w:val="28"/>
          <w:szCs w:val="28"/>
        </w:rPr>
        <w:t xml:space="preserve"> № 271-ФЗ</w:t>
      </w:r>
      <w:r w:rsidR="00385CCA" w:rsidRPr="00426BEE">
        <w:rPr>
          <w:rFonts w:ascii="Times New Roman" w:hAnsi="Times New Roman" w:cs="Times New Roman"/>
          <w:sz w:val="28"/>
          <w:szCs w:val="28"/>
        </w:rPr>
        <w:t>, собственники должны решить самостоятельно на общем собрании собственников. Собственники совместно с управляющей организацией вправе принять решение о проведении работ по капитальному ремонту до наступления сроков, установленных региональной программой, в случае, если есть необходимость досрочного проведения отдельных работ.</w:t>
      </w:r>
    </w:p>
    <w:p w:rsidR="00385CCA" w:rsidRPr="00426BEE" w:rsidRDefault="00385CCA" w:rsidP="003819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Также собственники вправе принять решение о перечислении данных денежных сре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>онды капитального ремонта многоквартирных домов, сформированных как на специальных счетах, так и на счете регионального оператора.</w:t>
      </w:r>
    </w:p>
    <w:p w:rsidR="00385CCA" w:rsidRPr="00426BEE" w:rsidRDefault="00385CCA" w:rsidP="003819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При перечислении данных денежных сре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>онды капитального ремонта, сформированные на счетах регионального оператора, возникают вопросы о порядке учета данных средств в системе фондов капитального ремонта, возможности их использования на другие дома, размещении их на счетах в кредитных организациях и др</w:t>
      </w:r>
      <w:r w:rsidR="00381987" w:rsidRPr="00426BEE">
        <w:rPr>
          <w:rFonts w:ascii="Times New Roman" w:hAnsi="Times New Roman" w:cs="Times New Roman"/>
          <w:sz w:val="28"/>
          <w:szCs w:val="28"/>
        </w:rPr>
        <w:t>угие</w:t>
      </w:r>
      <w:r w:rsidRPr="00426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CCA" w:rsidRPr="00426BEE" w:rsidRDefault="00385CCA" w:rsidP="003819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Таким образом, отсутствие единого порядка перечисления и использования ранее собранных средств собственников помещений в многоквартирных домах приводит к неопределенности в вопросе распоряжения указанными денежными средствами региональным оператором.</w:t>
      </w:r>
    </w:p>
    <w:p w:rsidR="00F864F8" w:rsidRDefault="00F864F8" w:rsidP="00307EAA">
      <w:pPr>
        <w:shd w:val="clear" w:color="auto" w:fill="FFFFFF"/>
        <w:spacing w:after="0"/>
        <w:ind w:firstLine="539"/>
        <w:jc w:val="center"/>
        <w:rPr>
          <w:rFonts w:ascii="Times New Roman" w:hAnsi="Times New Roman"/>
          <w:i/>
          <w:sz w:val="28"/>
          <w:szCs w:val="28"/>
        </w:rPr>
      </w:pPr>
    </w:p>
    <w:p w:rsidR="00307EAA" w:rsidRDefault="00307EAA" w:rsidP="00307EAA">
      <w:pPr>
        <w:shd w:val="clear" w:color="auto" w:fill="FFFFFF"/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  <w:r w:rsidRPr="00655AE0">
        <w:rPr>
          <w:rFonts w:ascii="Times New Roman" w:hAnsi="Times New Roman"/>
          <w:sz w:val="28"/>
          <w:szCs w:val="28"/>
        </w:rPr>
        <w:t xml:space="preserve">Регулирование отношений в сфере погребения и похоронного дела </w:t>
      </w:r>
    </w:p>
    <w:p w:rsidR="00655AE0" w:rsidRPr="00655AE0" w:rsidRDefault="00655AE0" w:rsidP="00307EAA">
      <w:pPr>
        <w:shd w:val="clear" w:color="auto" w:fill="FFFFFF"/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07EAA" w:rsidRPr="00426BEE" w:rsidRDefault="00307EAA" w:rsidP="00F6399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6399C" w:rsidRPr="00426BEE">
        <w:rPr>
          <w:rFonts w:ascii="Times New Roman" w:hAnsi="Times New Roman" w:cs="Times New Roman"/>
          <w:sz w:val="28"/>
          <w:szCs w:val="28"/>
        </w:rPr>
        <w:t xml:space="preserve">от </w:t>
      </w:r>
      <w:r w:rsidR="00F6399C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 января 1996 года № 8-ФЗ </w:t>
      </w:r>
      <w:r w:rsidRPr="00426BEE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не содержит четкого разграничения полномочий органов государственной власти Российской Федерации, органов государственной </w:t>
      </w:r>
      <w:r w:rsidRPr="00426BEE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 и органов местного самоуправления в рассматриваемой сфере.</w:t>
      </w:r>
    </w:p>
    <w:p w:rsidR="00307EAA" w:rsidRPr="00426BEE" w:rsidRDefault="00307EAA" w:rsidP="00F6399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 дублирование </w:t>
      </w:r>
      <w:proofErr w:type="gramStart"/>
      <w:r w:rsidRPr="00426BEE">
        <w:rPr>
          <w:rFonts w:ascii="Times New Roman" w:hAnsi="Times New Roman" w:cs="Times New Roman"/>
          <w:sz w:val="28"/>
          <w:szCs w:val="28"/>
        </w:rPr>
        <w:t>ряда полномочий органов государственной власти субъектов Российской Федерации</w:t>
      </w:r>
      <w:proofErr w:type="gramEnd"/>
      <w:r w:rsidRPr="00426BE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- когда одно и то же полномочие может осуществляться органом </w:t>
      </w:r>
      <w:r w:rsidR="00F6399C" w:rsidRPr="00426BEE">
        <w:rPr>
          <w:rFonts w:ascii="Times New Roman" w:hAnsi="Times New Roman" w:cs="Times New Roman"/>
          <w:sz w:val="28"/>
          <w:szCs w:val="28"/>
        </w:rPr>
        <w:t>публичной</w:t>
      </w:r>
      <w:r w:rsidRPr="00426BEE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F6399C" w:rsidRPr="00426BEE">
        <w:rPr>
          <w:rFonts w:ascii="Times New Roman" w:hAnsi="Times New Roman" w:cs="Times New Roman"/>
          <w:sz w:val="28"/>
          <w:szCs w:val="28"/>
        </w:rPr>
        <w:t>как регионального</w:t>
      </w:r>
      <w:r w:rsidRPr="00426BEE">
        <w:rPr>
          <w:rFonts w:ascii="Times New Roman" w:hAnsi="Times New Roman" w:cs="Times New Roman"/>
          <w:sz w:val="28"/>
          <w:szCs w:val="28"/>
        </w:rPr>
        <w:t xml:space="preserve">, так </w:t>
      </w:r>
      <w:r w:rsidR="00F6399C" w:rsidRPr="00426BEE"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Pr="00426BEE">
        <w:rPr>
          <w:rFonts w:ascii="Times New Roman" w:hAnsi="Times New Roman" w:cs="Times New Roman"/>
          <w:sz w:val="28"/>
          <w:szCs w:val="28"/>
        </w:rPr>
        <w:t>, что создает правовую неопределенность. Например, в числе таких полномочий: принятие решения о создании других мест погребения, определение порядка деятельности воинских кладбищ и военных мемориальных кладбищ.</w:t>
      </w:r>
    </w:p>
    <w:p w:rsidR="00307EAA" w:rsidRPr="00426BEE" w:rsidRDefault="00307EAA" w:rsidP="00307E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Кроме того, и непосредственно вопросы организации похоронного дела в Федеральном законе </w:t>
      </w:r>
      <w:r w:rsidR="00F6399C" w:rsidRPr="00426BEE">
        <w:rPr>
          <w:rFonts w:ascii="Times New Roman" w:hAnsi="Times New Roman" w:cs="Times New Roman"/>
          <w:sz w:val="28"/>
          <w:szCs w:val="28"/>
        </w:rPr>
        <w:t xml:space="preserve">от 12 января 1996 года № 8-ФЗ </w:t>
      </w:r>
      <w:r w:rsidRPr="00426BEE">
        <w:rPr>
          <w:rFonts w:ascii="Times New Roman" w:hAnsi="Times New Roman" w:cs="Times New Roman"/>
          <w:sz w:val="28"/>
          <w:szCs w:val="28"/>
        </w:rPr>
        <w:t>«О погребении и похоронном деле» определены только в общем виде.</w:t>
      </w:r>
    </w:p>
    <w:p w:rsidR="00307EAA" w:rsidRPr="00426BEE" w:rsidRDefault="00307EAA" w:rsidP="00307E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Представляется, что устранение имеющегося несовершенства в правовом регулировании невозможно путем внесения в </w:t>
      </w:r>
      <w:r w:rsidR="00F6399C" w:rsidRPr="00426BEE">
        <w:rPr>
          <w:rFonts w:ascii="Times New Roman" w:hAnsi="Times New Roman" w:cs="Times New Roman"/>
          <w:sz w:val="28"/>
          <w:szCs w:val="28"/>
        </w:rPr>
        <w:t xml:space="preserve">вышеуказанный федеральный </w:t>
      </w:r>
      <w:r w:rsidRPr="00426BEE">
        <w:rPr>
          <w:rFonts w:ascii="Times New Roman" w:hAnsi="Times New Roman" w:cs="Times New Roman"/>
          <w:sz w:val="28"/>
          <w:szCs w:val="28"/>
        </w:rPr>
        <w:t xml:space="preserve">закон точечных изменений, необходимо принятие нового федерального закона в </w:t>
      </w:r>
      <w:r w:rsidR="00F6399C" w:rsidRPr="00426BEE">
        <w:rPr>
          <w:rFonts w:ascii="Times New Roman" w:hAnsi="Times New Roman" w:cs="Times New Roman"/>
          <w:sz w:val="28"/>
          <w:szCs w:val="28"/>
        </w:rPr>
        <w:t>рассматриваемой</w:t>
      </w:r>
      <w:r w:rsidRPr="00426BEE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442BB5" w:rsidRPr="00426BEE" w:rsidRDefault="00442BB5" w:rsidP="00307E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AE0" w:rsidRDefault="00442BB5" w:rsidP="00442B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AE0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</w:t>
      </w:r>
    </w:p>
    <w:p w:rsidR="00442BB5" w:rsidRPr="00655AE0" w:rsidRDefault="00442BB5" w:rsidP="00442B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45" w:rsidRPr="00426BEE" w:rsidRDefault="007100B8" w:rsidP="003E31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EE">
        <w:rPr>
          <w:rFonts w:ascii="Times New Roman" w:hAnsi="Times New Roman" w:cs="Times New Roman"/>
          <w:sz w:val="28"/>
          <w:szCs w:val="28"/>
        </w:rPr>
        <w:t>В соответствии со статьей 26 Жилищного кодекса Российской Федерации к числу документов, предоставляемых для принятия решения о проведении переустройства и (или) перепланировки жилого помещения отнесено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  <w:proofErr w:type="gramEnd"/>
    </w:p>
    <w:p w:rsidR="00D97F71" w:rsidRPr="00426BEE" w:rsidRDefault="00655AE0" w:rsidP="00D97F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7100B8" w:rsidRPr="00426BEE">
        <w:rPr>
          <w:rFonts w:ascii="Times New Roman" w:hAnsi="Times New Roman" w:cs="Times New Roman"/>
          <w:sz w:val="28"/>
          <w:szCs w:val="28"/>
        </w:rPr>
        <w:t xml:space="preserve"> Федеральный закон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0B8" w:rsidRPr="00426BEE">
        <w:rPr>
          <w:rFonts w:ascii="Times New Roman" w:hAnsi="Times New Roman" w:cs="Times New Roman"/>
          <w:sz w:val="28"/>
          <w:szCs w:val="28"/>
        </w:rPr>
        <w:t>июня 2002 года № 73-ФЗ «Об объектах культурного наследия (памятниках истории и культуры) народов Российской Федерации» не содержит положен</w:t>
      </w:r>
      <w:r w:rsidR="00D97F71" w:rsidRPr="00426BEE">
        <w:rPr>
          <w:rFonts w:ascii="Times New Roman" w:hAnsi="Times New Roman" w:cs="Times New Roman"/>
          <w:sz w:val="28"/>
          <w:szCs w:val="28"/>
        </w:rPr>
        <w:t>ий, предусматривающих полномочия</w:t>
      </w:r>
      <w:r w:rsidR="007100B8" w:rsidRPr="00426BEE">
        <w:rPr>
          <w:rFonts w:ascii="Times New Roman" w:hAnsi="Times New Roman" w:cs="Times New Roman"/>
          <w:sz w:val="28"/>
          <w:szCs w:val="28"/>
        </w:rPr>
        <w:t xml:space="preserve"> органов публичной власти по выдаче таких заключений.  </w:t>
      </w:r>
      <w:proofErr w:type="gramStart"/>
      <w:r w:rsidR="00D97F71" w:rsidRPr="00426BEE">
        <w:rPr>
          <w:rFonts w:ascii="Times New Roman" w:hAnsi="Times New Roman" w:cs="Times New Roman"/>
          <w:sz w:val="28"/>
          <w:szCs w:val="28"/>
        </w:rPr>
        <w:t>Так, ч</w:t>
      </w:r>
      <w:r w:rsidR="00712E05" w:rsidRPr="00426BEE">
        <w:rPr>
          <w:rFonts w:ascii="Times New Roman" w:hAnsi="Times New Roman" w:cs="Times New Roman"/>
          <w:sz w:val="28"/>
          <w:szCs w:val="28"/>
        </w:rPr>
        <w:t xml:space="preserve">астью 2 статьи 33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712E05" w:rsidRPr="00426BEE"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определены мер</w:t>
      </w:r>
      <w:r w:rsidR="00D97F71" w:rsidRPr="00426BEE">
        <w:rPr>
          <w:rFonts w:ascii="Times New Roman" w:hAnsi="Times New Roman" w:cs="Times New Roman"/>
          <w:sz w:val="28"/>
          <w:szCs w:val="28"/>
        </w:rPr>
        <w:t>ы</w:t>
      </w:r>
      <w:r w:rsidR="00712E05" w:rsidRPr="00426BEE">
        <w:rPr>
          <w:rFonts w:ascii="Times New Roman" w:hAnsi="Times New Roman" w:cs="Times New Roman"/>
          <w:sz w:val="28"/>
          <w:szCs w:val="28"/>
        </w:rPr>
        <w:t xml:space="preserve"> </w:t>
      </w:r>
      <w:r w:rsidR="00D97F71" w:rsidRPr="00426BEE">
        <w:rPr>
          <w:rFonts w:ascii="Times New Roman" w:hAnsi="Times New Roman" w:cs="Times New Roman"/>
          <w:sz w:val="28"/>
          <w:szCs w:val="28"/>
        </w:rPr>
        <w:t>по г</w:t>
      </w:r>
      <w:r w:rsidR="00D97F7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осударственной охране объектов культурного наследия, в число которых включены иные мероприятия государственной охраны объектов культурного наследия, включенных в реестр, выявленных объектов культурного наследия, проведение которых отнесено именно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</w:t>
      </w:r>
      <w:r w:rsidR="00D97F7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м Федеральным законом и законами субъектов Российской Федерации к полномочиям соответствующих органов охраны объектов культурного наследия.</w:t>
      </w:r>
      <w:proofErr w:type="gramEnd"/>
    </w:p>
    <w:p w:rsidR="00712E05" w:rsidRPr="00426BEE" w:rsidRDefault="00D97F71" w:rsidP="007100B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>Таким образом, между выше</w:t>
      </w:r>
      <w:r w:rsidR="00655AE0">
        <w:rPr>
          <w:rFonts w:ascii="Times New Roman" w:hAnsi="Times New Roman" w:cs="Times New Roman"/>
          <w:sz w:val="28"/>
          <w:szCs w:val="28"/>
        </w:rPr>
        <w:t>названными</w:t>
      </w:r>
      <w:r w:rsidRPr="00426BEE">
        <w:rPr>
          <w:rFonts w:ascii="Times New Roman" w:hAnsi="Times New Roman" w:cs="Times New Roman"/>
          <w:sz w:val="28"/>
          <w:szCs w:val="28"/>
        </w:rPr>
        <w:t xml:space="preserve"> законодательными актами Российской Федерации имеется коллизия.</w:t>
      </w:r>
    </w:p>
    <w:p w:rsidR="006B5F01" w:rsidRDefault="003D4BB5" w:rsidP="00F864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AE0">
        <w:rPr>
          <w:rFonts w:ascii="Times New Roman" w:hAnsi="Times New Roman" w:cs="Times New Roman"/>
          <w:sz w:val="28"/>
          <w:szCs w:val="28"/>
        </w:rPr>
        <w:lastRenderedPageBreak/>
        <w:t>Принудительное прекращение прав и изъятие используемых ненадлежащим образом или неиспользуемых земельных участков, предназначенных для сельскохозяйственного производства</w:t>
      </w:r>
      <w:r w:rsidR="007622E1" w:rsidRPr="0065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E0" w:rsidRPr="00655AE0" w:rsidRDefault="00655AE0" w:rsidP="00F864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4BB5" w:rsidRPr="00426BEE" w:rsidRDefault="003D4BB5" w:rsidP="003D4B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426BE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Принудительное изъятие земельного участка из земель сельскохозяйственного назначения у его собственника, принудительное прекращение права постоянного (бессрочного) пользования, права пожизненного наследуемого владения, права безвозмездного срочного пользования земельным участком из земель сельскохозяйственного назначения, права аренды такого земельного участка осуществляются в соответствии с Гражданским кодексом Российской Федерации, Земельным кодексом Российской Федерации и Федеральным законом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2002 года № 101-ФЗ «Об обороте земель</w:t>
      </w:r>
      <w:proofErr w:type="gramEnd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сельскохозяйственного назначения» (далее – Федеральный закон № 101-ФЗ)</w:t>
      </w:r>
      <w:r w:rsidRPr="00426BE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1B4811" w:rsidRPr="00426BEE" w:rsidRDefault="003D4BB5" w:rsidP="003D4B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частью 8 статьи 6 Федерального закона № 101-ФЗ </w:t>
      </w:r>
      <w:r w:rsidR="001B481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исполнительной власти субъекта Российской Федерации по результатам рассмотрения соответствующих материалов, направленных уполномоченным органом государственной власти по осуществлению государственного земельного надзора, вправе обратиться в суд с требованием об изъятии земельного участка из земель сельскохозяйственного назначения и о его продаже с публичных торгов в связи с его ненадлежащим использованием по одному</w:t>
      </w:r>
      <w:proofErr w:type="gramEnd"/>
      <w:r w:rsidR="001B481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оснований, предусмотренных пунктами 3 и 4 статьи 6 Федерального закона № 101-ФЗ.</w:t>
      </w:r>
    </w:p>
    <w:p w:rsidR="003D4BB5" w:rsidRPr="00426BEE" w:rsidRDefault="001B4811" w:rsidP="003D4B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данной нормы </w:t>
      </w:r>
      <w:r w:rsidR="00F86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органом государственной власти </w:t>
      </w:r>
      <w:r w:rsidR="003D4BB5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в течение 2014 года направлено в суд 5 исковых заявлений с требованием об изъятии земельных участков в связи с ненадлежащим использованием. Основанием для такого обращения в суд являются материалы, направляемые органами государственного земельного надзора.</w:t>
      </w:r>
    </w:p>
    <w:p w:rsidR="003D4BB5" w:rsidRPr="00426BEE" w:rsidRDefault="003D4BB5" w:rsidP="003D4B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предъявленных исков 3 иска судом оставлены без рассмотрения в связи с несоблюдением досудебного порядка урегулирования споров органами государственного земельного надзора; 1 судебное дело прекращено в связи с передачей в собственность муниципального образования земельного участка, в отношении которого были направлены материалы; по 1 иску судом отказано в удовлетворении требований</w:t>
      </w:r>
      <w:r w:rsidR="005F2C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поскольку право собственности на земельный участок перешло в 1995 году к муниципальному образованию, которое не зарегистрировало его надлежащим образом. </w:t>
      </w:r>
    </w:p>
    <w:p w:rsidR="003D4BB5" w:rsidRPr="00426BEE" w:rsidRDefault="003D4BB5" w:rsidP="003D4BB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Сложности эффективной реализации соответствующих положений законодательства обусловлены направлением территориальными органами </w:t>
      </w:r>
      <w:r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федеральных органов исполнительной власти, осуществляющими государственный земельный надзор, материалов не в полном объеме, которые не позволяют документально подтвердить ненадлежащее использование земельных участков из земель сельскохозяйственного назначения</w:t>
      </w:r>
      <w:r w:rsidR="001B4811" w:rsidRPr="00426B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2D71" w:rsidRPr="00426BEE" w:rsidRDefault="00DA2D71" w:rsidP="006B5F01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4A1" w:rsidRDefault="006B5F01" w:rsidP="00140ADB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="00F404A1">
        <w:rPr>
          <w:rFonts w:ascii="Times New Roman" w:hAnsi="Times New Roman" w:cs="Times New Roman"/>
          <w:sz w:val="28"/>
          <w:szCs w:val="28"/>
        </w:rPr>
        <w:t xml:space="preserve">федеральных нормативных правовых актов, а также </w:t>
      </w:r>
      <w:r w:rsidRPr="00426BEE">
        <w:rPr>
          <w:rFonts w:ascii="Times New Roman" w:hAnsi="Times New Roman" w:cs="Times New Roman"/>
          <w:sz w:val="28"/>
          <w:szCs w:val="28"/>
        </w:rPr>
        <w:t>нормативной правовой базы области по определенным сферам общественных отношений отражены в приложении 2 к настоящему докладу.</w:t>
      </w:r>
    </w:p>
    <w:p w:rsidR="00F404A1" w:rsidRDefault="00F404A1">
      <w:pPr>
        <w:rPr>
          <w:rFonts w:ascii="Times New Roman" w:hAnsi="Times New Roman" w:cs="Times New Roman"/>
          <w:sz w:val="28"/>
          <w:szCs w:val="28"/>
        </w:rPr>
      </w:pPr>
    </w:p>
    <w:p w:rsidR="00F404A1" w:rsidRPr="00426BEE" w:rsidRDefault="00F404A1">
      <w:pPr>
        <w:rPr>
          <w:rFonts w:ascii="Times New Roman" w:hAnsi="Times New Roman" w:cs="Times New Roman"/>
          <w:sz w:val="28"/>
          <w:szCs w:val="28"/>
        </w:rPr>
        <w:sectPr w:rsidR="00F404A1" w:rsidRPr="00426BEE" w:rsidSect="001C47D0">
          <w:footerReference w:type="default" r:id="rId47"/>
          <w:pgSz w:w="11906" w:h="16838"/>
          <w:pgMar w:top="1134" w:right="737" w:bottom="1134" w:left="1418" w:header="709" w:footer="709" w:gutter="0"/>
          <w:pgNumType w:start="1"/>
          <w:cols w:space="708"/>
          <w:docGrid w:linePitch="360"/>
        </w:sectPr>
      </w:pPr>
    </w:p>
    <w:p w:rsidR="006B5F01" w:rsidRPr="00426BEE" w:rsidRDefault="006B5F01" w:rsidP="006B5F01">
      <w:pPr>
        <w:suppressAutoHyphens/>
        <w:spacing w:after="0" w:line="240" w:lineRule="auto"/>
        <w:ind w:right="17"/>
        <w:jc w:val="right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5F01" w:rsidRPr="00426BEE" w:rsidRDefault="006B5F01" w:rsidP="006B5F01">
      <w:pPr>
        <w:suppressAutoHyphens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01" w:rsidRPr="00426BEE" w:rsidRDefault="006B5F01" w:rsidP="006B5F01">
      <w:pPr>
        <w:suppressAutoHyphens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B5F01" w:rsidRPr="00426BEE" w:rsidRDefault="006B5F01" w:rsidP="006B5F01">
      <w:pPr>
        <w:suppressAutoHyphens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426BEE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правоприменения, осуществленного 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proofErr w:type="gramStart"/>
      <w:r w:rsidRPr="00426BEE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 w:rsidRPr="00426BEE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</w:p>
    <w:p w:rsidR="006B5F01" w:rsidRPr="00426BEE" w:rsidRDefault="006B5F01" w:rsidP="006B5F01">
      <w:pPr>
        <w:suppressAutoHyphens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b/>
          <w:sz w:val="28"/>
          <w:szCs w:val="28"/>
        </w:rPr>
        <w:t xml:space="preserve"> власти Вологодской области в 201</w:t>
      </w:r>
      <w:r w:rsidR="00000787" w:rsidRPr="00426BEE">
        <w:rPr>
          <w:rFonts w:ascii="Times New Roman" w:hAnsi="Times New Roman" w:cs="Times New Roman"/>
          <w:b/>
          <w:sz w:val="28"/>
          <w:szCs w:val="28"/>
        </w:rPr>
        <w:t>4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 году в соответствии с распоряжением Правительства Российской Федерации </w:t>
      </w:r>
    </w:p>
    <w:p w:rsidR="006B5F01" w:rsidRPr="00426BEE" w:rsidRDefault="006B5F01" w:rsidP="006B5F01">
      <w:pPr>
        <w:suppressAutoHyphens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0787" w:rsidRPr="00426BEE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000787" w:rsidRPr="00426BEE">
        <w:rPr>
          <w:rFonts w:ascii="Times New Roman" w:hAnsi="Times New Roman" w:cs="Times New Roman"/>
          <w:b/>
          <w:sz w:val="28"/>
          <w:szCs w:val="28"/>
        </w:rPr>
        <w:t>3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000787" w:rsidRPr="00426BEE">
        <w:rPr>
          <w:rFonts w:ascii="Times New Roman" w:hAnsi="Times New Roman" w:cs="Times New Roman"/>
          <w:b/>
          <w:sz w:val="28"/>
          <w:szCs w:val="28"/>
        </w:rPr>
        <w:t>513</w:t>
      </w:r>
      <w:r w:rsidRPr="00426BEE">
        <w:rPr>
          <w:rFonts w:ascii="Times New Roman" w:hAnsi="Times New Roman" w:cs="Times New Roman"/>
          <w:b/>
          <w:sz w:val="28"/>
          <w:szCs w:val="28"/>
        </w:rPr>
        <w:t>-р</w:t>
      </w:r>
    </w:p>
    <w:p w:rsidR="006B5F01" w:rsidRPr="00426BEE" w:rsidRDefault="006B5F01" w:rsidP="006B5F01">
      <w:pPr>
        <w:suppressAutoHyphens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724"/>
        <w:gridCol w:w="8788"/>
      </w:tblGrid>
      <w:tr w:rsidR="006B5F01" w:rsidRPr="00426BEE" w:rsidTr="006B5F01">
        <w:tc>
          <w:tcPr>
            <w:tcW w:w="794" w:type="dxa"/>
          </w:tcPr>
          <w:p w:rsidR="006B5F01" w:rsidRPr="00426BEE" w:rsidRDefault="006B5F01" w:rsidP="001245B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4" w:type="dxa"/>
          </w:tcPr>
          <w:p w:rsidR="006B5F01" w:rsidRPr="00426BEE" w:rsidRDefault="006B5F01" w:rsidP="001245B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нормативных правовых актов</w:t>
            </w:r>
          </w:p>
        </w:tc>
        <w:tc>
          <w:tcPr>
            <w:tcW w:w="8788" w:type="dxa"/>
          </w:tcPr>
          <w:p w:rsidR="006B5F01" w:rsidRPr="00426BEE" w:rsidRDefault="006B5F01" w:rsidP="001245B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специализированной, включая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, медицинской помощи, в том числе скорой специализированной медицинской помощи, медицинской эвакуации</w:t>
            </w:r>
          </w:p>
        </w:tc>
      </w:tr>
      <w:tr w:rsidR="00FE5C01" w:rsidRPr="00426BEE" w:rsidTr="00621A5A">
        <w:tc>
          <w:tcPr>
            <w:tcW w:w="794" w:type="dxa"/>
          </w:tcPr>
          <w:p w:rsidR="00FE5C01" w:rsidRPr="00426BEE" w:rsidRDefault="00FE5C01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24" w:type="dxa"/>
          </w:tcPr>
          <w:p w:rsidR="00FE5C01" w:rsidRPr="00426BEE" w:rsidRDefault="00FE5C01" w:rsidP="001245B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целях устранения коллизии норм права:</w:t>
            </w:r>
          </w:p>
          <w:p w:rsidR="00FE5C01" w:rsidRPr="00426BEE" w:rsidRDefault="00FE5C01" w:rsidP="001245B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набора социальных услуг отдельным категориям граждан, утвержденный приказом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29 декабря 2004 № 328 (далее – приказ № 328),</w:t>
            </w:r>
          </w:p>
          <w:p w:rsidR="00FE5C01" w:rsidRPr="00426BEE" w:rsidRDefault="00FE5C01" w:rsidP="001245B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утвержденный приказом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5 октября 2005 года № 617 (далее – приказ № 617),</w:t>
            </w:r>
          </w:p>
          <w:p w:rsidR="00FE5C01" w:rsidRPr="00426BEE" w:rsidRDefault="00FE5C01" w:rsidP="001245B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подлежат приведению в соответствие с законодательством об основах охраны здоровья граждан</w:t>
            </w:r>
          </w:p>
        </w:tc>
        <w:tc>
          <w:tcPr>
            <w:tcW w:w="8788" w:type="dxa"/>
          </w:tcPr>
          <w:p w:rsidR="00FE5C01" w:rsidRPr="00426BEE" w:rsidRDefault="00FE5C01" w:rsidP="001245B2">
            <w:pPr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приказы № 328 и № 617 не учитывают изменений, произошедших в законодательстве об основах охраны здоровья граждан и структуре федеральных органов исполнительной власти. Вопросы  предоставления </w:t>
            </w:r>
            <w:hyperlink r:id="rId48" w:history="1">
              <w:r w:rsidRPr="00426BEE">
                <w:rPr>
                  <w:rFonts w:ascii="Times New Roman" w:hAnsi="Times New Roman" w:cs="Times New Roman"/>
                  <w:sz w:val="28"/>
                  <w:szCs w:val="28"/>
                </w:rPr>
                <w:t xml:space="preserve">бесплатного </w:t>
              </w:r>
              <w:proofErr w:type="gramStart"/>
              <w:r w:rsidRPr="00426BEE">
                <w:rPr>
                  <w:rFonts w:ascii="Times New Roman" w:hAnsi="Times New Roman" w:cs="Times New Roman"/>
                  <w:sz w:val="28"/>
                  <w:szCs w:val="28"/>
                </w:rPr>
                <w:t>проезд</w:t>
              </w:r>
              <w:proofErr w:type="gramEnd"/>
            </w:hyperlink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 на пригородном железнодорожном транспорте, а также на междугородном транс</w:t>
            </w:r>
            <w:r w:rsidR="00400A2B">
              <w:rPr>
                <w:rFonts w:ascii="Times New Roman" w:hAnsi="Times New Roman" w:cs="Times New Roman"/>
                <w:sz w:val="28"/>
                <w:szCs w:val="28"/>
              </w:rPr>
              <w:t>порте к месту лечения и обратно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лицам, имеющим право на получение государственной социальной помощи в виде набора социальных услуг, в случае направления на лечение медицинскими организациями, в том числе за счет средств обязательного медицинского страхования, действующим законодательством фактически не регламентированы</w:t>
            </w:r>
          </w:p>
          <w:p w:rsidR="00FE5C01" w:rsidRPr="00426BEE" w:rsidRDefault="00FE5C01" w:rsidP="001245B2">
            <w:pPr>
              <w:suppressAutoHyphens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01" w:rsidRPr="00426BEE" w:rsidTr="00621A5A">
        <w:tc>
          <w:tcPr>
            <w:tcW w:w="794" w:type="dxa"/>
          </w:tcPr>
          <w:p w:rsidR="00FE5C01" w:rsidRPr="00426BEE" w:rsidRDefault="00FE5C01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24" w:type="dxa"/>
          </w:tcPr>
          <w:p w:rsidR="00FE5C01" w:rsidRPr="00426BEE" w:rsidRDefault="00FE5C01" w:rsidP="00400A2B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разработку и утверждение «недостающих» приказов Минздрава России об утверждении порядков и форм дачи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информированного добровольного согласия на иные виды медицинских вмешательств</w:t>
            </w:r>
          </w:p>
        </w:tc>
        <w:tc>
          <w:tcPr>
            <w:tcW w:w="8788" w:type="dxa"/>
          </w:tcPr>
          <w:p w:rsidR="00FE5C01" w:rsidRPr="00426BEE" w:rsidRDefault="00FE5C01" w:rsidP="00400A2B">
            <w:pPr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формы и образцы информированного добровольного согласия утверждены не по всем видам медицинских вмешательств (неполнота правового регулирования общественных отношений), что на практике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вынуждает медицинские организации применять самостоятельно разработанные бланки форм и образцов (отсутствие единообразной практики применения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21 ноября 2011 года       № 323-ФЗ «Об охране здоровья граждан в Российской Федерации»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</w:t>
            </w:r>
          </w:p>
        </w:tc>
      </w:tr>
      <w:tr w:rsidR="006B5F01" w:rsidRPr="00426BEE" w:rsidTr="006B5F01">
        <w:tc>
          <w:tcPr>
            <w:tcW w:w="794" w:type="dxa"/>
          </w:tcPr>
          <w:p w:rsidR="006B5F01" w:rsidRPr="00426BEE" w:rsidRDefault="006B5F01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24" w:type="dxa"/>
          </w:tcPr>
          <w:p w:rsidR="006B5F01" w:rsidRPr="00426BEE" w:rsidRDefault="008552AC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ФСИН России по согласованию с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обеспечить разработку и утверждение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</w:t>
            </w:r>
          </w:p>
        </w:tc>
        <w:tc>
          <w:tcPr>
            <w:tcW w:w="8788" w:type="dxa"/>
          </w:tcPr>
          <w:p w:rsidR="006B5F01" w:rsidRPr="00426BEE" w:rsidRDefault="008552AC" w:rsidP="00124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пробел правового регулирования не позволяет в должной мере обеспечить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организацию обязательного профессионального обучения или среднего профессионального образования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 лиц, осужденных к лишению свободы</w:t>
            </w: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Изучение, использование и охрана недр</w:t>
            </w:r>
          </w:p>
        </w:tc>
      </w:tr>
      <w:tr w:rsidR="006B5F01" w:rsidRPr="00426BEE" w:rsidTr="006B5F01">
        <w:tc>
          <w:tcPr>
            <w:tcW w:w="794" w:type="dxa"/>
          </w:tcPr>
          <w:p w:rsidR="006B5F01" w:rsidRPr="00426BEE" w:rsidRDefault="00400A2B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24" w:type="dxa"/>
          </w:tcPr>
          <w:p w:rsidR="006B5F01" w:rsidRPr="00426BEE" w:rsidRDefault="005A3412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788" w:type="dxa"/>
          </w:tcPr>
          <w:p w:rsidR="006B5F01" w:rsidRPr="00426BEE" w:rsidRDefault="006B5F01" w:rsidP="001245B2">
            <w:pPr>
              <w:pStyle w:val="ConsPlusNormal"/>
              <w:widowControl/>
              <w:suppressAutoHyphens/>
              <w:ind w:right="17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Нормирование в области охраны окружающей среды</w:t>
            </w:r>
          </w:p>
        </w:tc>
      </w:tr>
      <w:tr w:rsidR="006B5F01" w:rsidRPr="00426BEE" w:rsidTr="006B5F01">
        <w:tc>
          <w:tcPr>
            <w:tcW w:w="794" w:type="dxa"/>
          </w:tcPr>
          <w:p w:rsidR="006B5F01" w:rsidRPr="00426BEE" w:rsidRDefault="00400A2B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24" w:type="dxa"/>
          </w:tcPr>
          <w:p w:rsidR="006B5F01" w:rsidRPr="00426BEE" w:rsidRDefault="00D35D6E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788" w:type="dxa"/>
          </w:tcPr>
          <w:p w:rsidR="006B5F01" w:rsidRPr="00426BEE" w:rsidRDefault="006B5F01" w:rsidP="00140A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Система управления многоквартирными домами</w:t>
            </w:r>
          </w:p>
        </w:tc>
      </w:tr>
      <w:tr w:rsidR="006B5F01" w:rsidRPr="00426BEE" w:rsidTr="006B5F01">
        <w:tc>
          <w:tcPr>
            <w:tcW w:w="794" w:type="dxa"/>
          </w:tcPr>
          <w:p w:rsidR="006B5F01" w:rsidRPr="00426BEE" w:rsidRDefault="00400A2B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24" w:type="dxa"/>
          </w:tcPr>
          <w:p w:rsidR="006B5F01" w:rsidRPr="00426BEE" w:rsidRDefault="00D35D6E" w:rsidP="001245B2">
            <w:pPr>
              <w:pStyle w:val="4"/>
              <w:widowControl/>
              <w:suppressAutoHyphens/>
              <w:autoSpaceDE w:val="0"/>
              <w:autoSpaceDN w:val="0"/>
              <w:adjustRightInd w:val="0"/>
              <w:ind w:left="0" w:firstLine="232"/>
              <w:jc w:val="both"/>
              <w:outlineLvl w:val="0"/>
              <w:rPr>
                <w:sz w:val="28"/>
                <w:szCs w:val="28"/>
              </w:rPr>
            </w:pPr>
            <w:r w:rsidRPr="00426BEE">
              <w:rPr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sz w:val="28"/>
                <w:szCs w:val="28"/>
              </w:rPr>
              <w:t xml:space="preserve"> отсутствуют</w:t>
            </w:r>
          </w:p>
        </w:tc>
        <w:tc>
          <w:tcPr>
            <w:tcW w:w="8788" w:type="dxa"/>
          </w:tcPr>
          <w:p w:rsidR="006B5F01" w:rsidRPr="00426BEE" w:rsidRDefault="006B5F01" w:rsidP="000D448F">
            <w:pPr>
              <w:pStyle w:val="ConsPlusNormal"/>
              <w:widowControl/>
              <w:suppressAutoHyphens/>
              <w:ind w:right="17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Водные биологические ресурсы</w:t>
            </w:r>
          </w:p>
        </w:tc>
      </w:tr>
      <w:tr w:rsidR="00E620E5" w:rsidRPr="00426BEE" w:rsidTr="0068741B">
        <w:tc>
          <w:tcPr>
            <w:tcW w:w="794" w:type="dxa"/>
          </w:tcPr>
          <w:p w:rsidR="00E620E5" w:rsidRPr="00426BEE" w:rsidRDefault="00E620E5" w:rsidP="007459F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724" w:type="dxa"/>
          </w:tcPr>
          <w:p w:rsidR="00E620E5" w:rsidRPr="00426BEE" w:rsidRDefault="00892C30" w:rsidP="00892C30">
            <w:pPr>
              <w:spacing w:after="0" w:line="240" w:lineRule="auto"/>
              <w:ind w:firstLine="23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 о п</w:t>
            </w:r>
            <w:r w:rsidR="007459F2" w:rsidRPr="00426BEE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7459F2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региональный уровень </w:t>
            </w:r>
            <w:r w:rsidR="002865AB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</w:t>
            </w:r>
            <w:r w:rsidR="00286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финансирования) </w:t>
            </w:r>
            <w:r w:rsidR="007459F2" w:rsidRPr="00426BEE">
              <w:rPr>
                <w:rFonts w:ascii="Times New Roman" w:hAnsi="Times New Roman" w:cs="Times New Roman"/>
                <w:sz w:val="28"/>
                <w:szCs w:val="28"/>
              </w:rPr>
              <w:t>функции по осуществлению федерального государственного контроля (надзора) в области рыболовства и сохранения водных биоресурсов, внеся необходимые изменения в Федеральный закон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59F2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2004 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7459F2" w:rsidRPr="00426BEE">
              <w:rPr>
                <w:rFonts w:ascii="Times New Roman" w:hAnsi="Times New Roman" w:cs="Times New Roman"/>
                <w:sz w:val="28"/>
                <w:szCs w:val="28"/>
              </w:rPr>
              <w:t>№ 166-ФЗ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9F2" w:rsidRPr="00426BEE">
              <w:rPr>
                <w:rFonts w:ascii="Times New Roman" w:hAnsi="Times New Roman" w:cs="Times New Roman"/>
                <w:sz w:val="28"/>
                <w:szCs w:val="28"/>
              </w:rPr>
              <w:t>«О рыболовстве и сохранении водных биоресурсов» (далее – Федеральный закон № 166-ФЗ)</w:t>
            </w:r>
          </w:p>
        </w:tc>
        <w:tc>
          <w:tcPr>
            <w:tcW w:w="8788" w:type="dxa"/>
          </w:tcPr>
          <w:p w:rsidR="00E620E5" w:rsidRPr="00426BEE" w:rsidRDefault="007459F2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целей повышения эффективности контрольных мероприятий в сфере рыболовства и сохранения водных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биологических ресурсов</w:t>
            </w:r>
          </w:p>
        </w:tc>
      </w:tr>
      <w:tr w:rsidR="002F2942" w:rsidRPr="00426BEE" w:rsidTr="0068741B">
        <w:tc>
          <w:tcPr>
            <w:tcW w:w="794" w:type="dxa"/>
          </w:tcPr>
          <w:p w:rsidR="002F2942" w:rsidRPr="00426BEE" w:rsidRDefault="007459F2" w:rsidP="007459F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724" w:type="dxa"/>
          </w:tcPr>
          <w:p w:rsidR="002F2942" w:rsidRPr="00426BEE" w:rsidRDefault="007459F2" w:rsidP="009E5F44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Абзац первый части 1 статьи 33.2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166-ФЗ</w:t>
            </w:r>
            <w:r w:rsidR="009E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дополнить словами «промышленного рыболовства в пресноводных водных объектах»</w:t>
            </w:r>
          </w:p>
        </w:tc>
        <w:tc>
          <w:tcPr>
            <w:tcW w:w="8788" w:type="dxa"/>
          </w:tcPr>
          <w:p w:rsidR="002F2942" w:rsidRPr="00426BEE" w:rsidRDefault="007459F2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достижение единообразной практики применения части 3.1 статьи 19 и части 1 статьи 33.2 Федерального закона  № 166-ФЗ</w:t>
            </w:r>
          </w:p>
        </w:tc>
      </w:tr>
      <w:tr w:rsidR="00E620E5" w:rsidRPr="00426BEE" w:rsidTr="0068741B">
        <w:tc>
          <w:tcPr>
            <w:tcW w:w="794" w:type="dxa"/>
          </w:tcPr>
          <w:p w:rsidR="00E620E5" w:rsidRPr="00426BEE" w:rsidRDefault="00E620E5" w:rsidP="007459F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724" w:type="dxa"/>
          </w:tcPr>
          <w:p w:rsidR="00E620E5" w:rsidRPr="00426BEE" w:rsidRDefault="00E620E5" w:rsidP="007459F2">
            <w:pPr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пункты 27, 28, 28(1) и 51 Правил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постановлением Правительства Российской Федерации от 14 апреля 2008 года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</w:t>
            </w:r>
            <w:proofErr w:type="gramEnd"/>
          </w:p>
        </w:tc>
        <w:tc>
          <w:tcPr>
            <w:tcW w:w="8788" w:type="dxa"/>
          </w:tcPr>
          <w:p w:rsidR="00E620E5" w:rsidRPr="00426BEE" w:rsidRDefault="00E620E5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устранение коллизий норм права, а также достижение единообразной практики применения</w:t>
            </w:r>
          </w:p>
        </w:tc>
      </w:tr>
      <w:tr w:rsidR="00E620E5" w:rsidRPr="00426BEE" w:rsidTr="0068741B">
        <w:tc>
          <w:tcPr>
            <w:tcW w:w="794" w:type="dxa"/>
          </w:tcPr>
          <w:p w:rsidR="00E620E5" w:rsidRPr="00426BEE" w:rsidRDefault="00E620E5" w:rsidP="007459F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724" w:type="dxa"/>
          </w:tcPr>
          <w:p w:rsidR="00E620E5" w:rsidRPr="00426BEE" w:rsidRDefault="00E620E5" w:rsidP="002B5E11">
            <w:pPr>
              <w:pStyle w:val="a4"/>
              <w:spacing w:after="0" w:line="240" w:lineRule="auto"/>
              <w:ind w:left="0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Правила рыболовства для Северного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бассейна, утвержденные приказом Минсельхоза России от 30 октября 2014 года № 414, а также в Правила рыболовства для Волжско-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Каспийского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бассейна, утвержденные приказом Минсельхоза России от 18 ноября 2014 года № 453, </w:t>
            </w:r>
            <w:r w:rsidR="002B5E11" w:rsidRPr="00426BEE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2B5E11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2B5E1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устанавливающие прямой запрет на использование сетных орудий лова при осуществлении любительского и спортивного рыболовства</w:t>
            </w:r>
            <w:proofErr w:type="gramEnd"/>
          </w:p>
        </w:tc>
        <w:tc>
          <w:tcPr>
            <w:tcW w:w="8788" w:type="dxa"/>
          </w:tcPr>
          <w:p w:rsidR="00E620E5" w:rsidRPr="00426BEE" w:rsidRDefault="007459F2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</w:t>
            </w:r>
            <w:r w:rsidR="00E620E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лесковых сетей приводит к массовому браконьерскому лову водных биоресурсов и нарушению среды их обитания</w:t>
            </w: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и безопасность пищевых продуктов</w:t>
            </w:r>
          </w:p>
        </w:tc>
      </w:tr>
      <w:tr w:rsidR="006B5F01" w:rsidRPr="00426BEE" w:rsidTr="006B5F01">
        <w:tc>
          <w:tcPr>
            <w:tcW w:w="794" w:type="dxa"/>
          </w:tcPr>
          <w:p w:rsidR="006B5F01" w:rsidRPr="00426BEE" w:rsidRDefault="00400A2B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724" w:type="dxa"/>
          </w:tcPr>
          <w:p w:rsidR="006B5F01" w:rsidRPr="00426BEE" w:rsidRDefault="00280A4D" w:rsidP="001245B2">
            <w:pPr>
              <w:pStyle w:val="4"/>
              <w:widowControl/>
              <w:suppressAutoHyphens/>
              <w:autoSpaceDE w:val="0"/>
              <w:autoSpaceDN w:val="0"/>
              <w:adjustRightInd w:val="0"/>
              <w:ind w:left="0" w:firstLine="232"/>
              <w:jc w:val="both"/>
              <w:outlineLvl w:val="0"/>
              <w:rPr>
                <w:sz w:val="28"/>
                <w:szCs w:val="28"/>
              </w:rPr>
            </w:pPr>
            <w:r w:rsidRPr="00426BEE">
              <w:rPr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sz w:val="28"/>
                <w:szCs w:val="28"/>
              </w:rPr>
              <w:t xml:space="preserve"> отсутствуют</w:t>
            </w:r>
          </w:p>
        </w:tc>
        <w:tc>
          <w:tcPr>
            <w:tcW w:w="8788" w:type="dxa"/>
          </w:tcPr>
          <w:p w:rsidR="006B5F01" w:rsidRPr="00426BEE" w:rsidRDefault="006B5F01" w:rsidP="000D448F">
            <w:pPr>
              <w:pStyle w:val="ConsPlusNormal"/>
              <w:widowControl/>
              <w:suppressAutoHyphens/>
              <w:ind w:right="17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семьи, материнства и детства</w:t>
            </w:r>
          </w:p>
        </w:tc>
      </w:tr>
      <w:tr w:rsidR="0068741B" w:rsidRPr="00426BEE" w:rsidTr="0068741B">
        <w:tc>
          <w:tcPr>
            <w:tcW w:w="794" w:type="dxa"/>
          </w:tcPr>
          <w:p w:rsidR="0068741B" w:rsidRPr="00426BEE" w:rsidRDefault="0068741B" w:rsidP="001245B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724" w:type="dxa"/>
          </w:tcPr>
          <w:p w:rsidR="0068741B" w:rsidRPr="00426BEE" w:rsidRDefault="0068741B" w:rsidP="001245B2">
            <w:pPr>
              <w:pStyle w:val="4"/>
              <w:widowControl/>
              <w:suppressAutoHyphens/>
              <w:autoSpaceDE w:val="0"/>
              <w:autoSpaceDN w:val="0"/>
              <w:adjustRightInd w:val="0"/>
              <w:ind w:left="0" w:firstLine="232"/>
              <w:jc w:val="both"/>
              <w:outlineLvl w:val="0"/>
              <w:rPr>
                <w:sz w:val="28"/>
                <w:szCs w:val="28"/>
              </w:rPr>
            </w:pPr>
            <w:r w:rsidRPr="00426BEE">
              <w:rPr>
                <w:sz w:val="28"/>
                <w:szCs w:val="28"/>
              </w:rPr>
              <w:t xml:space="preserve">Подпункт «в» пункта 28 Порядка и условий назначения и выплаты государственных пособий гражданам, имеющим детей, утвержденного приказом </w:t>
            </w:r>
            <w:proofErr w:type="spellStart"/>
            <w:r w:rsidRPr="00426BEE">
              <w:rPr>
                <w:sz w:val="28"/>
                <w:szCs w:val="28"/>
              </w:rPr>
              <w:t>Минздравсоцразвития</w:t>
            </w:r>
            <w:proofErr w:type="spellEnd"/>
            <w:r w:rsidRPr="00426BEE">
              <w:rPr>
                <w:sz w:val="28"/>
                <w:szCs w:val="28"/>
              </w:rPr>
              <w:t xml:space="preserve"> России от 23 декабря 2009 года № 1012н, изложить в следующей редакции: «в) справка с места работы (службы) другого родителя о том, что пособие не назначалось, - в случае, если оба родителя работают (служат). Справка не предоставляется лицами, указанными в абзаце четвертом пункта 27 настоящего Порядка</w:t>
            </w:r>
            <w:proofErr w:type="gramStart"/>
            <w:r w:rsidRPr="00426BEE">
              <w:rPr>
                <w:sz w:val="28"/>
                <w:szCs w:val="28"/>
              </w:rPr>
              <w:t>;»</w:t>
            </w:r>
            <w:proofErr w:type="gramEnd"/>
          </w:p>
          <w:p w:rsidR="0068741B" w:rsidRPr="00426BEE" w:rsidRDefault="0068741B" w:rsidP="001245B2">
            <w:pPr>
              <w:pStyle w:val="4"/>
              <w:widowControl/>
              <w:suppressAutoHyphens/>
              <w:autoSpaceDE w:val="0"/>
              <w:autoSpaceDN w:val="0"/>
              <w:adjustRightInd w:val="0"/>
              <w:ind w:left="0" w:firstLine="37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68741B" w:rsidRPr="00426BEE" w:rsidRDefault="0068741B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«в» пункта 28 Порядка и условий назначения и выплаты государственных пособий гражданам, имеющим детей, утвержденного приказом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23 декабря 2009 года          № 1012н, содержит требование о предоставлении заявителем, обратившимся за назначением единовременного пособия при рождении ребенка по месту работы (службы), справки органа социальной защиты населения о том, что второму (неработающему) родителю пособие не назначалось.</w:t>
            </w:r>
            <w:proofErr w:type="gramEnd"/>
          </w:p>
          <w:p w:rsidR="0068741B" w:rsidRPr="00426BEE" w:rsidRDefault="0068741B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согласно пункту 27 указанного выше Порядка пособие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назначается и выплачивается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социальной защиты населения в случае, если оба родителя не</w:t>
            </w:r>
            <w:r w:rsidR="00400A2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(не служат). В случае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если работает (служит) только один родитель</w:t>
            </w:r>
            <w:r w:rsidR="00400A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назначается и выплачивается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работы (службы) родителя.</w:t>
            </w:r>
          </w:p>
          <w:p w:rsidR="0068741B" w:rsidRPr="00426BEE" w:rsidRDefault="0068741B" w:rsidP="001245B2">
            <w:pPr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Поскольку в данном случае назначение пособия по линии органов социальной защиты населения исключено, требование к работающему (служащему) родителю о предъявлении справки органа социальной защиты населения о том, что неработающему родителю пособие не назначалось, является завышенным (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фактор,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установленный пунктом </w:t>
            </w:r>
            <w:hyperlink r:id="rId49" w:history="1">
              <w:r w:rsidRPr="00426BEE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4</w:t>
              </w:r>
            </w:hyperlink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Методики проведения </w:t>
            </w:r>
            <w:proofErr w:type="spell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2010 года № 96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000787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 товаров, работ, услуг для обеспечения государственных и муниципальных нужд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1245B2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724" w:type="dxa"/>
          </w:tcPr>
          <w:p w:rsidR="001E7CBE" w:rsidRPr="00426BEE" w:rsidRDefault="001E7CBE" w:rsidP="001245B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в Федеральный закон от 5 апреля 2013 года № 44-ФЗ «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» (далее – Федеральный закон № 44-ФЗ) изменение, определив, что понимается под государственными и муниципальными нуждами, нуждами бюджетных учреждений</w:t>
            </w:r>
          </w:p>
        </w:tc>
        <w:tc>
          <w:tcPr>
            <w:tcW w:w="8788" w:type="dxa"/>
          </w:tcPr>
          <w:p w:rsidR="001E7CBE" w:rsidRPr="00426BEE" w:rsidRDefault="00731AE8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 законе № 44-ФЗ отсутствуют понятия «государственные и муниципальные нужды» и «нужды бюджетных учреждений», что может привести к неправильному пониманию заказчиками целей осуществления закупок</w:t>
            </w:r>
          </w:p>
          <w:p w:rsidR="001E7CBE" w:rsidRPr="00426BEE" w:rsidRDefault="001E7CBE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DB5363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статьи 54, 70, 78, 83 и 91 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акона 44-ФЗ, заменив союз «и» в указанных случаях союз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«и (или)»</w:t>
            </w:r>
          </w:p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731AE8" w:rsidRPr="00426BEE" w:rsidRDefault="00731AE8" w:rsidP="001245B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54 Федерального закона № 44-ФЗ при уклонении победителя конкурса от заключения контракта заказчик вправе обратиться в суд с иском о возмещении убытков, причиненных уклонением от заключения контракта в части, не покрытой суммой обеспечения заявки на участие в конкурсе, и заключить контракт с участником конкурса, заявке на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которого присвоен второй номер. То есть для того, чтобы заключить контракт с участником конкурса, заявке на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которого присвоен второй номер, необходимо обязательное обращение в суд с иском о возмещении убытков, причиненных уклонением от заключения контракта в части, не покрытой суммой обеспечения заявки на участие в конкурсе, что существенно удлиняет сроки обеспечения соответствующих нужд заказчика.</w:t>
            </w:r>
          </w:p>
          <w:p w:rsidR="001E7CBE" w:rsidRPr="00426BEE" w:rsidRDefault="00731AE8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проблемы будут возникать у заказчика и при проведении электронного аукциона (часть 14 статьи 70 Федерального закона № 44-ФЗ), запроса котировок (часть 12 статьи 78 Федерального закона № 44-ФЗ), запроса предложений (часть 17 статьи 83 Федерального закона   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44-ФЗ), закрытого аукциона (часть 3 статьи 91 Федерального закона № 44-ФЗ)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DB5363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731AE8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Федеральный закон № 44-ФЗ изменения, конкретизирующие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форму согласия участника заключить контракт и сроки направления такого согласия</w:t>
            </w:r>
          </w:p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1E7CBE" w:rsidRPr="00426BEE" w:rsidRDefault="00670093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астями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4 и 5 ст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№ 44-ФЗ при уклонении победителя конкурса от заключения контракта заказчик вправе заключить контракт с участником конкурса, заявке на </w:t>
            </w:r>
            <w:proofErr w:type="gramStart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которого присвоен второй номер, при этом проект контракта составляется заказчиком в случае согласия участника конкурса, заявке на участие в конкурсе которого присвоен второй номер, заключить контракт.</w:t>
            </w:r>
          </w:p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B5E1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представляется возможным определить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, в какой форме, в какие сроки участник должен предоставить заказчику подобное согласие. Отсутствие законодательного регулирования создает возможность для недобросовестных действий как со стороны участника конкурса, так и со стороны заказчика.</w:t>
            </w:r>
          </w:p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Законодательное регулирование отсутствует в аналогичных случаях проведения электронного аукциона (ч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14 ст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), запроса предложений (ч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17 ст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), закрытого аукциона (ч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3 ст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  <w:r w:rsidR="00731AE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DB5363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670093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часть 5 статьи 77 Федерального закона № 44-ФЗ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изменение,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предусматривающее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заказчику вскрывать 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опоздавшие</w:t>
            </w:r>
            <w:r w:rsidR="00745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заявки при отсутствии на конверте с котировочной заявкой информац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ии о подавшем такую заявку лице</w:t>
            </w:r>
          </w:p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1E7CBE" w:rsidRPr="00426BEE" w:rsidRDefault="00670093" w:rsidP="0097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5 ст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77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акона № 44-ФЗ заявки на участие в запросе котировок, поданные после окончания срока подачи таких заявок, указанного в извещении о проведении запроса котировок, не </w:t>
            </w:r>
            <w:proofErr w:type="gramStart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рассматриваются и в день их поступления возвращаются</w:t>
            </w:r>
            <w:proofErr w:type="gramEnd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лицам, подавшим такие заявки. </w:t>
            </w:r>
            <w:r w:rsidR="00C775CA">
              <w:rPr>
                <w:rFonts w:ascii="Times New Roman" w:hAnsi="Times New Roman" w:cs="Times New Roman"/>
                <w:sz w:val="28"/>
                <w:szCs w:val="28"/>
              </w:rPr>
              <w:t>Исходя из анализа ч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="00C775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3 этой же статьи</w:t>
            </w:r>
            <w:r w:rsidR="00C775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5CA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, что конверт с котировочной заявкой может не содержать информацию о подавшем такую заявку лице. Неясно, как в случае отсутствия информации о лице, подавшем заявку, заказчик сможет верн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уть «опоздавшую» заявку участнику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0A6C75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670093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статью 82 Федерального закона № 44-ФЗ изменение, предусматривающее сроки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 на участие в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запросе котировок</w:t>
            </w:r>
          </w:p>
        </w:tc>
        <w:tc>
          <w:tcPr>
            <w:tcW w:w="8788" w:type="dxa"/>
          </w:tcPr>
          <w:p w:rsidR="001E7CBE" w:rsidRPr="00426BEE" w:rsidRDefault="00670093" w:rsidP="00975E3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82 Федерального закона № 44-ФЗ не содержит сроков рассмотрения заявок на участие в запросе котировок в целях осуществления закупок путем проведения запроса котировок в целях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гуманитарной помощи либо ликвидации последствий чрезвычайных ситуаций природного или техногенного характера, что, в свою очередь, может приводить к широ</w:t>
            </w:r>
            <w:r w:rsidR="00975E34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усмотрени</w:t>
            </w:r>
            <w:r w:rsidR="00975E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заказчика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DB5363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CB1697" w:rsidP="001245B2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Федеральный закон № 44-ФЗ </w:t>
            </w:r>
          </w:p>
        </w:tc>
        <w:tc>
          <w:tcPr>
            <w:tcW w:w="8788" w:type="dxa"/>
          </w:tcPr>
          <w:p w:rsidR="00CB1697" w:rsidRPr="00426BEE" w:rsidRDefault="00CB1697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7 статьи 82 Федерального закона №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в срок, указанный в запросе о предоставлении котировок в целях оказания гуманитарной помощи либо ликвидации последствий чрезвычайных ситуаций природного или техногенного характера, подана только одна заявка на участие в запросе котировок или не подано ни одной заявки на участие в запросе котировок, запрос котировок признается несостоявшимся, и заказчик вправе осуществить закупку товара, работы или услуги у единственного поставщика (подрядчика, исполнителя) в соответствии со статьей 93 Федерального закона № 44-ФЗ.</w:t>
            </w:r>
          </w:p>
          <w:p w:rsidR="001E7CBE" w:rsidRPr="00426BEE" w:rsidRDefault="000204BC" w:rsidP="000204BC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неопределенность</w:t>
            </w:r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каким пунктом статьи 93 Федерального закона № 44-ФЗ и на каких условиях заключается данный контракт. </w:t>
            </w:r>
            <w:proofErr w:type="gramStart"/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>Аналогичная проблема</w:t>
            </w:r>
            <w:proofErr w:type="gramEnd"/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возникает при применении части 12 статьи 82 Федерального закона № 44-ФЗ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DB5363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CB1697" w:rsidP="001245B2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Федеральный закон № 44-ФЗ изменение, дополнив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24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93 после слов «по цене, предложенной участником закуп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ки» словами «(при его наличии)»</w:t>
            </w:r>
          </w:p>
          <w:p w:rsidR="001E7CBE" w:rsidRPr="00426BEE" w:rsidRDefault="001E7CBE" w:rsidP="001245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1E7CBE" w:rsidRPr="00426BEE" w:rsidRDefault="00CB1697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8 ст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89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акона № </w:t>
            </w:r>
            <w:proofErr w:type="gramStart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proofErr w:type="gramEnd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 В соответствии с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9 указанной статьи контракт заключается с единственным поставщиком (подрядчиком, исполнителем) в соответствии с п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24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93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№ 44-ФЗ.</w:t>
            </w:r>
          </w:p>
          <w:p w:rsidR="001E7CBE" w:rsidRPr="00426BEE" w:rsidRDefault="001E7CBE" w:rsidP="001245B2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>ункте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24 ч</w:t>
            </w:r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93 </w:t>
            </w:r>
            <w:r w:rsidR="00CB1697"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акона № 44-ФЗ указан только случай заключения контракта в результате признания только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участника закупки, подавшего заявку на участие в закрытом аукционе, его участником, так как контракт в этом случае заключается по цене, предложенной участником закупки,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заключается контракт</w:t>
            </w:r>
          </w:p>
        </w:tc>
      </w:tr>
      <w:tr w:rsidR="001E7CBE" w:rsidRPr="00426BEE" w:rsidTr="00CB1697">
        <w:tc>
          <w:tcPr>
            <w:tcW w:w="794" w:type="dxa"/>
          </w:tcPr>
          <w:p w:rsidR="001E7CBE" w:rsidRPr="00426BEE" w:rsidRDefault="001E7CBE" w:rsidP="00DB5363">
            <w:pPr>
              <w:pStyle w:val="ConsPlusNormal"/>
              <w:widowControl/>
              <w:suppressAutoHyphens/>
              <w:ind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DB5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1E7CBE" w:rsidRPr="00426BEE" w:rsidRDefault="001E7CBE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>нести изменения в Федеральный закон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№ 44-ФЗ </w:t>
            </w:r>
          </w:p>
        </w:tc>
        <w:tc>
          <w:tcPr>
            <w:tcW w:w="8788" w:type="dxa"/>
          </w:tcPr>
          <w:p w:rsidR="001E7CBE" w:rsidRPr="00426BEE" w:rsidRDefault="00FF11A6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7 ст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95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</w:t>
            </w:r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>акона №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      </w:r>
            <w:proofErr w:type="gramEnd"/>
            <w:r w:rsidR="001E7CB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этом случае соответствующие изменения должны быть внесены заказчиком в реестр контрактов, заключенных зак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азчиком.</w:t>
            </w:r>
          </w:p>
          <w:p w:rsidR="00FF11A6" w:rsidRPr="00426BEE" w:rsidRDefault="00FF11A6" w:rsidP="00020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Федеральном законе №</w:t>
            </w:r>
            <w:r w:rsidR="000204BC">
              <w:rPr>
                <w:rFonts w:ascii="Times New Roman" w:hAnsi="Times New Roman" w:cs="Times New Roman"/>
                <w:sz w:val="28"/>
                <w:szCs w:val="28"/>
              </w:rPr>
              <w:t xml:space="preserve"> 44-ФЗ не определено,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кто может решать</w:t>
            </w:r>
            <w:r w:rsidR="00020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являютс</w:t>
            </w:r>
            <w:r w:rsidR="000204BC">
              <w:rPr>
                <w:rFonts w:ascii="Times New Roman" w:hAnsi="Times New Roman" w:cs="Times New Roman"/>
                <w:sz w:val="28"/>
                <w:szCs w:val="28"/>
              </w:rPr>
              <w:t>я ли характеристики улучшенными;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 механизм реализации данного положения. Это может привести к коррупционным проявлениям, разночтениям различных органов публичной власти, к многочисленным судебным искам</w:t>
            </w:r>
          </w:p>
        </w:tc>
      </w:tr>
      <w:tr w:rsidR="006B5F01" w:rsidRPr="00426BEE" w:rsidTr="006B5F01">
        <w:tc>
          <w:tcPr>
            <w:tcW w:w="15306" w:type="dxa"/>
            <w:gridSpan w:val="3"/>
          </w:tcPr>
          <w:p w:rsidR="006B5F01" w:rsidRPr="00426BEE" w:rsidRDefault="005C7200" w:rsidP="001245B2">
            <w:pPr>
              <w:pStyle w:val="ConsPlusNormal"/>
              <w:widowControl/>
              <w:numPr>
                <w:ilvl w:val="0"/>
                <w:numId w:val="12"/>
              </w:numPr>
              <w:suppressAutoHyphens/>
              <w:ind w:left="0" w:righ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Регулирование тарифов в сфере водоснабжения и водоотведения</w:t>
            </w:r>
          </w:p>
        </w:tc>
      </w:tr>
      <w:tr w:rsidR="00FF11A6" w:rsidRPr="00426BEE" w:rsidTr="0076701E">
        <w:tc>
          <w:tcPr>
            <w:tcW w:w="794" w:type="dxa"/>
          </w:tcPr>
          <w:p w:rsidR="00FF11A6" w:rsidRPr="00426BEE" w:rsidRDefault="00FF11A6" w:rsidP="001245B2">
            <w:pPr>
              <w:pStyle w:val="ConsPlusNormal"/>
              <w:widowControl/>
              <w:suppressAutoHyphens/>
              <w:ind w:right="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724" w:type="dxa"/>
          </w:tcPr>
          <w:p w:rsidR="00FF11A6" w:rsidRPr="00426BEE" w:rsidRDefault="006F3439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нести изменения в Федеральный закон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от 7 декабря 2011 года № 416-ФЗ «О водоснабжении и водоотведении» (далее – Федеральный закон № 416-ФЗ)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>, предусмотрев отнесение индивидуальных предпринимателей к лицам, осуществляющим холодное водоснабжение и (или) водоотведение</w:t>
            </w:r>
          </w:p>
        </w:tc>
        <w:tc>
          <w:tcPr>
            <w:tcW w:w="8788" w:type="dxa"/>
          </w:tcPr>
          <w:p w:rsidR="00FF11A6" w:rsidRPr="00426BEE" w:rsidRDefault="006F3439" w:rsidP="000204BC">
            <w:pPr>
              <w:pStyle w:val="a4"/>
              <w:suppressAutoHyphens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>егулируемые виды деятельности в сфере холодного водоснабжения и (или) водоотведения, а также подлежащие регулированию тарифы в сфере холодног</w:t>
            </w:r>
            <w:r w:rsidR="000204BC">
              <w:rPr>
                <w:rFonts w:ascii="Times New Roman" w:hAnsi="Times New Roman" w:cs="Times New Roman"/>
                <w:sz w:val="28"/>
                <w:szCs w:val="28"/>
              </w:rPr>
              <w:t>о водоснабжения и водоотведения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статьей 31 Федерального закона № 416-ФЗ</w:t>
            </w:r>
            <w:r w:rsidR="000204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 в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данном Федеральном з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>аконе не упоминаются, однако фактически осуществляют данный вид деятельности.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1A6" w:rsidRPr="00426BEE">
              <w:rPr>
                <w:rFonts w:ascii="Times New Roman" w:hAnsi="Times New Roman" w:cs="Times New Roman"/>
                <w:sz w:val="28"/>
                <w:szCs w:val="28"/>
              </w:rPr>
              <w:t>Таким образом, имеется пробел в правовом регулировании</w:t>
            </w:r>
          </w:p>
        </w:tc>
      </w:tr>
    </w:tbl>
    <w:p w:rsidR="006B5F01" w:rsidRPr="00426BEE" w:rsidRDefault="006B5F01" w:rsidP="006B5F01">
      <w:pPr>
        <w:pStyle w:val="ConsPlusNormal"/>
        <w:widowControl/>
        <w:suppressAutoHyphens/>
        <w:ind w:righ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F26" w:rsidRPr="00426BEE" w:rsidRDefault="0064111F" w:rsidP="0064111F">
      <w:pPr>
        <w:suppressAutoHyphens/>
        <w:spacing w:after="0" w:line="240" w:lineRule="auto"/>
        <w:ind w:left="567" w:right="-32"/>
        <w:jc w:val="right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04BC" w:rsidRDefault="000204BC" w:rsidP="0064111F">
      <w:pPr>
        <w:suppressAutoHyphens/>
        <w:spacing w:after="0" w:line="240" w:lineRule="auto"/>
        <w:ind w:left="567" w:right="-32"/>
        <w:jc w:val="right"/>
        <w:rPr>
          <w:rFonts w:ascii="Times New Roman" w:hAnsi="Times New Roman" w:cs="Times New Roman"/>
          <w:sz w:val="28"/>
          <w:szCs w:val="28"/>
        </w:rPr>
      </w:pPr>
    </w:p>
    <w:p w:rsidR="00441FB8" w:rsidRPr="00426BEE" w:rsidRDefault="00441FB8" w:rsidP="0064111F">
      <w:pPr>
        <w:suppressAutoHyphens/>
        <w:spacing w:after="0" w:line="240" w:lineRule="auto"/>
        <w:ind w:left="567" w:right="-32"/>
        <w:jc w:val="right"/>
        <w:rPr>
          <w:rFonts w:ascii="Times New Roman" w:hAnsi="Times New Roman" w:cs="Times New Roman"/>
          <w:sz w:val="28"/>
          <w:szCs w:val="28"/>
        </w:rPr>
      </w:pPr>
      <w:r w:rsidRPr="00426B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41FB8" w:rsidRPr="00426BEE" w:rsidRDefault="00441FB8" w:rsidP="00441FB8">
      <w:pPr>
        <w:suppressAutoHyphens/>
        <w:spacing w:after="0" w:line="240" w:lineRule="auto"/>
        <w:ind w:left="567" w:right="610"/>
        <w:jc w:val="right"/>
        <w:rPr>
          <w:rFonts w:ascii="Times New Roman" w:hAnsi="Times New Roman" w:cs="Times New Roman"/>
          <w:sz w:val="28"/>
          <w:szCs w:val="28"/>
        </w:rPr>
      </w:pPr>
    </w:p>
    <w:p w:rsidR="00441FB8" w:rsidRPr="00426BEE" w:rsidRDefault="00441FB8" w:rsidP="007C7E23">
      <w:pPr>
        <w:suppressAutoHyphens/>
        <w:spacing w:after="0" w:line="240" w:lineRule="auto"/>
        <w:ind w:left="567" w:right="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41FB8" w:rsidRPr="00426BEE" w:rsidRDefault="00441FB8" w:rsidP="007C7E23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426BEE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правоприменения, осуществленного </w:t>
      </w:r>
      <w:r w:rsidRPr="00426BEE">
        <w:rPr>
          <w:rFonts w:ascii="Times New Roman" w:hAnsi="Times New Roman" w:cs="Times New Roman"/>
          <w:b/>
          <w:sz w:val="28"/>
          <w:szCs w:val="28"/>
        </w:rPr>
        <w:t>органами исполнительной государственной власти Вологодской области в 201</w:t>
      </w:r>
      <w:r w:rsidR="0081670C" w:rsidRPr="00426BEE">
        <w:rPr>
          <w:rFonts w:ascii="Times New Roman" w:hAnsi="Times New Roman" w:cs="Times New Roman"/>
          <w:b/>
          <w:sz w:val="28"/>
          <w:szCs w:val="28"/>
        </w:rPr>
        <w:t>4</w:t>
      </w:r>
      <w:r w:rsidRPr="00426BEE">
        <w:rPr>
          <w:rFonts w:ascii="Times New Roman" w:hAnsi="Times New Roman" w:cs="Times New Roman"/>
          <w:b/>
          <w:sz w:val="28"/>
          <w:szCs w:val="28"/>
        </w:rPr>
        <w:t xml:space="preserve"> году в отношении нормативных правовых актов Вологодской области и в отношении федеральных нормативных правовых актов</w:t>
      </w:r>
    </w:p>
    <w:p w:rsidR="00441FB8" w:rsidRPr="00426BEE" w:rsidRDefault="00441FB8" w:rsidP="007C7E23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B8" w:rsidRPr="00426BEE" w:rsidRDefault="00441FB8" w:rsidP="007C7E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15"/>
        <w:gridCol w:w="22"/>
        <w:gridCol w:w="8152"/>
        <w:gridCol w:w="25"/>
      </w:tblGrid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441FB8" w:rsidP="001245B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41FB8" w:rsidRPr="00426BEE" w:rsidRDefault="00441FB8" w:rsidP="001245B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5" w:type="dxa"/>
          </w:tcPr>
          <w:p w:rsidR="00441FB8" w:rsidRPr="00426BEE" w:rsidRDefault="00441FB8" w:rsidP="001245B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совершенствованию </w:t>
            </w:r>
          </w:p>
          <w:p w:rsidR="00441FB8" w:rsidRPr="00426BEE" w:rsidRDefault="00441FB8" w:rsidP="001245B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1245B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81670C" w:rsidP="00133598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Электроэнергетика, газоснабжение, теплоснабжение, энергосбережение и повышение </w:t>
            </w:r>
            <w:r w:rsidR="001335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энергетической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133598" w:rsidP="001245B2">
            <w:pPr>
              <w:pStyle w:val="ConsPlusNormal"/>
              <w:widowControl/>
              <w:tabs>
                <w:tab w:val="left" w:pos="318"/>
                <w:tab w:val="left" w:pos="600"/>
              </w:tabs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  <w:gridSpan w:val="2"/>
          </w:tcPr>
          <w:p w:rsidR="00441FB8" w:rsidRPr="00426BEE" w:rsidRDefault="00243612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52" w:type="dxa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81670C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Донорство крови и ее компонентов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81670C" w:rsidP="001245B2">
            <w:pPr>
              <w:pStyle w:val="ConsPlusNormal"/>
              <w:widowControl/>
              <w:tabs>
                <w:tab w:val="left" w:pos="600"/>
              </w:tabs>
              <w:suppressAutoHyphens/>
              <w:ind w:left="-108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gridSpan w:val="2"/>
          </w:tcPr>
          <w:p w:rsidR="00441FB8" w:rsidRPr="00426BEE" w:rsidRDefault="00392903" w:rsidP="003929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Приказом Минздрава России Правила учета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донаций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определения возможности награждения нагрудным знаком «Почетный донор России»</w:t>
            </w:r>
          </w:p>
        </w:tc>
        <w:tc>
          <w:tcPr>
            <w:tcW w:w="8152" w:type="dxa"/>
          </w:tcPr>
          <w:p w:rsidR="00392903" w:rsidRPr="00426BEE" w:rsidRDefault="00392903" w:rsidP="0039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Правил учета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донаций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определения возможности награждения нагрудным знаком «Почетный донор России» предусмотрена частью 3 статьи 23 Федерального закона от 20 июля 2012 года № 125 «О донорстве крови и ее компонентов», а также пунктом 19 раздела </w:t>
            </w:r>
            <w:r w:rsidRPr="00426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proofErr w:type="gramStart"/>
              <w:r w:rsidRPr="00426BEE">
                <w:rPr>
                  <w:rFonts w:ascii="Times New Roman" w:hAnsi="Times New Roman" w:cs="Times New Roman"/>
                  <w:sz w:val="28"/>
                  <w:szCs w:val="28"/>
                </w:rPr>
                <w:t>Перечн</w:t>
              </w:r>
            </w:hyperlink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актов, принятие которых необходимо для реализации Федерального </w:t>
            </w:r>
            <w:hyperlink r:id="rId51" w:history="1">
              <w:r w:rsidRPr="00426BEE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«О донорстве крови и ее компонентов», утвержденного приказом Минздрава России от 9 июля 2012 года № 31.</w:t>
            </w:r>
          </w:p>
          <w:p w:rsidR="00441FB8" w:rsidRPr="00426BEE" w:rsidRDefault="00392903" w:rsidP="0039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Отсутствие указанных Правил является неполнотой правового регулирования общественных отношений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81670C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Осуществление регионального государственного жилищного надзора, практика осуществления взаимодействия с органами муниципального жилищного контроля</w:t>
            </w:r>
          </w:p>
        </w:tc>
      </w:tr>
      <w:tr w:rsidR="00750452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750452" w:rsidRPr="00426BEE" w:rsidRDefault="00133598" w:rsidP="00150AB9">
            <w:pPr>
              <w:pStyle w:val="ConsPlusNormal"/>
              <w:widowControl/>
              <w:tabs>
                <w:tab w:val="left" w:pos="600"/>
              </w:tabs>
              <w:suppressAutoHyphens/>
              <w:ind w:left="-108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  <w:gridSpan w:val="2"/>
          </w:tcPr>
          <w:p w:rsidR="00750452" w:rsidRPr="00426BEE" w:rsidRDefault="003336F4" w:rsidP="003336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52" w:type="dxa"/>
          </w:tcPr>
          <w:p w:rsidR="00750452" w:rsidRPr="00426BEE" w:rsidRDefault="00750452" w:rsidP="000D448F">
            <w:pPr>
              <w:pStyle w:val="ConsPlusNormal"/>
              <w:widowControl/>
              <w:suppressAutoHyphens/>
              <w:ind w:right="17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81670C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доступа к информации о деятельности органов исполнительной государственной власти области</w:t>
            </w:r>
          </w:p>
        </w:tc>
      </w:tr>
      <w:tr w:rsidR="00D31943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D31943" w:rsidRPr="00426BEE" w:rsidRDefault="00D31943" w:rsidP="00D3194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15" w:type="dxa"/>
          </w:tcPr>
          <w:p w:rsidR="00D31943" w:rsidRPr="00426BEE" w:rsidRDefault="00D31943" w:rsidP="00D31943">
            <w:pPr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Федеральный закон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184-ФЗ), Федеральный закон от 6 октября 2003 года № 131-ФЗ «Об общих принципах организации местного самоуправления в Российской Федерации» (далее – Федеральный закон № 131-ФЗ)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изменения, предусматривающие возможность финансирования расходов органов государственной власти субъектов Р</w:t>
            </w:r>
            <w:r w:rsidR="00133598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33598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на осуществление их полномочий по обеспечению доступа к информации об их деятельности за счет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соответствующего бюджета</w:t>
            </w:r>
          </w:p>
          <w:p w:rsidR="00D31943" w:rsidRPr="00426BEE" w:rsidRDefault="00D31943" w:rsidP="00D31943">
            <w:pPr>
              <w:pStyle w:val="ConsPlusNormal"/>
              <w:widowControl/>
              <w:suppressAutoHyphens/>
              <w:ind w:left="34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D31943" w:rsidRPr="00426BEE" w:rsidRDefault="00D31943" w:rsidP="00D31943">
            <w:pPr>
              <w:autoSpaceDE w:val="0"/>
              <w:autoSpaceDN w:val="0"/>
              <w:adjustRightInd w:val="0"/>
              <w:spacing w:after="0" w:line="240" w:lineRule="auto"/>
              <w:ind w:left="5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выявлена неполнота правового регулирования общественных отношений.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Так, статьей 11 Федерального закона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3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Федеральный закон № 8-ФЗ)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качестве одного из основных требований при обеспечении доступа к информации о деятельности государственных органов и органов местного самоуправления предусматривается учет расходов, связанных с обеспечением доступа к такой информации, при планировании бюджетного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указанных органов.</w:t>
            </w:r>
          </w:p>
          <w:p w:rsidR="00D31943" w:rsidRPr="00426BEE" w:rsidRDefault="00133598" w:rsidP="00D31943">
            <w:pPr>
              <w:autoSpaceDE w:val="0"/>
              <w:autoSpaceDN w:val="0"/>
              <w:adjustRightInd w:val="0"/>
              <w:spacing w:after="0" w:line="240" w:lineRule="auto"/>
              <w:ind w:left="5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Федеральном законе № 184-ФЗ и Федеральном законе № 131-ФЗ отсутствует аналогичное правовое регулирование, которое позволило бы законно и обоснованно осуществлять финансирование расходов органов государственной власти субъектов Российской Федерации и органов местного самоуправления на осуществление их полномочий по обеспечению доступа к информации об их деятельности за счет средств соответствующих бюджетов</w:t>
            </w:r>
            <w:proofErr w:type="gramEnd"/>
          </w:p>
        </w:tc>
      </w:tr>
      <w:tr w:rsidR="00D31943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D31943" w:rsidRPr="00426BEE" w:rsidRDefault="00D31943" w:rsidP="006724B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72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5" w:type="dxa"/>
          </w:tcPr>
          <w:p w:rsidR="00D31943" w:rsidRPr="00426BEE" w:rsidRDefault="00D31943" w:rsidP="0055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в Федеральный закон № 131-ФЗ</w:t>
            </w:r>
            <w:r w:rsidR="0055063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органам местного самоуправления учреждать сетевые издания для обнародования (официального опубликования) правовых актов органов местного самоуправления, иной официальной информации </w:t>
            </w:r>
          </w:p>
        </w:tc>
        <w:tc>
          <w:tcPr>
            <w:tcW w:w="8174" w:type="dxa"/>
            <w:gridSpan w:val="2"/>
          </w:tcPr>
          <w:p w:rsidR="00D31943" w:rsidRPr="00426BEE" w:rsidRDefault="00F40336" w:rsidP="006A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>ункт 38 части 2 статьи 26.3 Федерального закона № 184-ФЗ позволяет органам государственной власти субъекта Российской Федерации учреждать не только печатные средства массовой информации, но и сетевые издания для обнародования (официального опубликования) правовых актов органов государственной власти субъекта Российской Федерации, иной официальной информации. Федеральный закон № 131-ФЗ такой возможности не предусматривает</w:t>
            </w:r>
          </w:p>
        </w:tc>
      </w:tr>
      <w:tr w:rsidR="00D31943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D31943" w:rsidRPr="00426BEE" w:rsidRDefault="00D31943" w:rsidP="006724B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672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5" w:type="dxa"/>
          </w:tcPr>
          <w:p w:rsidR="00D31943" w:rsidRPr="00426BEE" w:rsidRDefault="00D31943" w:rsidP="006A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статью 6 Федерального закона № 8-ФЗ</w:t>
            </w:r>
          </w:p>
        </w:tc>
        <w:tc>
          <w:tcPr>
            <w:tcW w:w="8174" w:type="dxa"/>
            <w:gridSpan w:val="2"/>
          </w:tcPr>
          <w:p w:rsidR="00D31943" w:rsidRPr="00426BEE" w:rsidRDefault="00133598" w:rsidP="00D55BB8">
            <w:pPr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ри решении вопроса о способах обеспечения доступа к информации о деятельности государственных органов и органов местного самоуправления </w:t>
            </w:r>
            <w:r w:rsidR="00D55BB8" w:rsidRPr="00426BEE">
              <w:rPr>
                <w:rFonts w:ascii="Times New Roman" w:hAnsi="Times New Roman" w:cs="Times New Roman"/>
                <w:sz w:val="28"/>
                <w:szCs w:val="28"/>
              </w:rPr>
              <w:t>в статье 6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№ 8-ФЗ использует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D31943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«может обеспечиваться следующими способами». Таким образом, предусматривается право, а не обязанность государственных органов, органов местного самоуправления доводить информацию о своей деятельности соответствующими способами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81670C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области</w:t>
            </w:r>
          </w:p>
        </w:tc>
      </w:tr>
      <w:tr w:rsidR="00996B3F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996B3F" w:rsidRPr="00426BEE" w:rsidRDefault="000D448F" w:rsidP="00996B3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15" w:type="dxa"/>
          </w:tcPr>
          <w:p w:rsidR="00996B3F" w:rsidRPr="00426BEE" w:rsidRDefault="00B654DD" w:rsidP="00996B3F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Обеспечить разработку и п</w:t>
            </w:r>
            <w:r w:rsidR="00996B3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риня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тие</w:t>
            </w:r>
            <w:r w:rsidR="00996B3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комплексн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="00996B3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 закона</w:t>
            </w:r>
            <w:r w:rsidR="00996B3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направленн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="00996B3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решение </w:t>
            </w:r>
            <w:r w:rsidR="00996B3F" w:rsidRPr="00426BEE">
              <w:rPr>
                <w:rFonts w:ascii="Times New Roman" w:hAnsi="Times New Roman" w:cs="Times New Roman"/>
                <w:sz w:val="28"/>
                <w:szCs w:val="28"/>
              </w:rPr>
              <w:t>вопросов административно-территориального устройства</w:t>
            </w:r>
          </w:p>
          <w:p w:rsidR="00996B3F" w:rsidRPr="00426BEE" w:rsidRDefault="00996B3F" w:rsidP="00996B3F">
            <w:pPr>
              <w:pStyle w:val="ConsPlusNormal"/>
              <w:widowControl/>
              <w:suppressAutoHyphens/>
              <w:ind w:left="34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996B3F" w:rsidRPr="00426BEE" w:rsidRDefault="00996B3F" w:rsidP="00996B3F">
            <w:pPr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на территории Российской Федерации при решении отдельных вопросов административно-территориального устройства продолжается применение Положения о порядке решения вопросов административно-территориального устройства РСФСР, утвержденного Указом Президиума Верховного Совета РСФСР от 17 августа 1982 года, а также Постановления Совета Министров РСФСР от 30 сентября 1990 года №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402 «О передаче некоторых вопросов на решение Советов Министров автономных республик, крайисполкомов, облисполкомов, Московского и Ленинградского горисполкомов, министерств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 РСФСР»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D55BB8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в сфере производства и оборота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алкогольной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5BB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спиртосодержащей продукции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D55BB8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215" w:type="dxa"/>
          </w:tcPr>
          <w:p w:rsidR="00441FB8" w:rsidRPr="00426BEE" w:rsidRDefault="002F3B51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1245B2">
            <w:pPr>
              <w:shd w:val="clear" w:color="auto" w:fill="FFFFFF"/>
              <w:suppressAutoHyphens/>
              <w:spacing w:after="0" w:line="240" w:lineRule="auto"/>
              <w:ind w:firstLine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752F61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деятельность 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D55BB8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215" w:type="dxa"/>
          </w:tcPr>
          <w:p w:rsidR="00441FB8" w:rsidRPr="00426BEE" w:rsidRDefault="002F3B51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D55BB8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215" w:type="dxa"/>
          </w:tcPr>
          <w:p w:rsidR="00441FB8" w:rsidRPr="00426BEE" w:rsidRDefault="002F3B51" w:rsidP="003D0983">
            <w:pPr>
              <w:pStyle w:val="4"/>
              <w:widowControl/>
              <w:suppressAutoHyphens/>
              <w:autoSpaceDE w:val="0"/>
              <w:autoSpaceDN w:val="0"/>
              <w:adjustRightInd w:val="0"/>
              <w:ind w:left="0" w:firstLine="374"/>
              <w:jc w:val="both"/>
              <w:outlineLvl w:val="0"/>
              <w:rPr>
                <w:sz w:val="28"/>
                <w:szCs w:val="28"/>
              </w:rPr>
            </w:pPr>
            <w:r w:rsidRPr="00426BEE">
              <w:rPr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3D09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Оказание юридической помощи гражданам на территории области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1245B2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215" w:type="dxa"/>
          </w:tcPr>
          <w:p w:rsidR="00441FB8" w:rsidRPr="00426BEE" w:rsidRDefault="002F3B51" w:rsidP="001245B2">
            <w:pPr>
              <w:pStyle w:val="ConsPlusNormal"/>
              <w:widowControl/>
              <w:suppressAutoHyphens/>
              <w:ind w:left="34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752F61">
            <w:pPr>
              <w:pStyle w:val="5"/>
              <w:shd w:val="clear" w:color="auto" w:fill="auto"/>
              <w:suppressAutoHyphens/>
              <w:spacing w:after="0" w:line="240" w:lineRule="auto"/>
              <w:ind w:left="40" w:right="20" w:firstLine="29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AE34F0" w:rsidP="001245B2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15" w:type="dxa"/>
          </w:tcPr>
          <w:p w:rsidR="00F26725" w:rsidRPr="00426BEE" w:rsidRDefault="00F26725" w:rsidP="001245B2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п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риказ Минздрава России от 11 июля 2013 года № 450н «Об утверждении Порядка осуществления ежегодной денежной выплаты лицам, награжденным нагрудным знаком «Почетный донор России»</w:t>
            </w:r>
          </w:p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F26725" w:rsidRPr="00426BEE" w:rsidRDefault="00550631" w:rsidP="00550631">
            <w:pPr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осуществления ежегодной денежной выплаты лицам, награжденным нагрудным знаком «Почетный донор России</w:t>
            </w:r>
            <w:r w:rsidR="00D55B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утвержденным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725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приказом Минздрава России от 11 июля 2013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F26725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450н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26725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предусмотрена необходимость представления документов, подтверждающих фактическое проживание, а также не предусмотрены процедуры проверки информации о получении (неполучении) гражданином ежегодной денежной выплаты в других регионах.</w:t>
            </w:r>
          </w:p>
          <w:p w:rsidR="00441FB8" w:rsidRPr="00426BEE" w:rsidRDefault="00F26725" w:rsidP="001245B2">
            <w:pPr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того, согласно пункту 12 </w:t>
            </w:r>
            <w:r w:rsidR="003F0835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вышеуказанного </w:t>
            </w:r>
            <w:r w:rsidR="00D55B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Порядка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лица, имеющие право на ежегодную денежную выплату, обязаны извещать не позднее чем в месячный срок уполномоченные органы о наступлении обстоятельств, влекущих прекращение их выплаты. При этом перечень таких обстоятельств Порядком не определен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компенсации военнослужащим 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в данном пункте - инвалиды), а также членам семьи умершего (погибшего) инвалида, военнослужащего или гражданина, призванного на военные сборы, погибших (умерших) при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военной службы либо умерших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военной травмы, пенсионное обеспечение которых осуществляется Пенсионным фондом Российской Федерации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1245B2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6215" w:type="dxa"/>
          </w:tcPr>
          <w:p w:rsidR="00441FB8" w:rsidRPr="00426BEE" w:rsidRDefault="00685F5E" w:rsidP="001245B2">
            <w:pPr>
              <w:pStyle w:val="ConsPlusNormal"/>
              <w:widowControl/>
              <w:suppressAutoHyphens/>
              <w:ind w:left="38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1245B2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36DD9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инвалидов объектов и услуг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C917F6" w:rsidP="001245B2">
            <w:pPr>
              <w:pStyle w:val="ConsPlusNormal"/>
              <w:widowControl/>
              <w:suppressAutoHyphens/>
              <w:ind w:left="34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215" w:type="dxa"/>
          </w:tcPr>
          <w:p w:rsidR="00441FB8" w:rsidRPr="00426BEE" w:rsidRDefault="00C917F6" w:rsidP="007677B2">
            <w:pPr>
              <w:pStyle w:val="ConsPlusNormal"/>
              <w:widowControl/>
              <w:suppressAutoHyphens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proofErr w:type="spellStart"/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8174" w:type="dxa"/>
            <w:gridSpan w:val="2"/>
          </w:tcPr>
          <w:p w:rsidR="0068541C" w:rsidRPr="00426BEE" w:rsidRDefault="0068541C" w:rsidP="00D55BB8">
            <w:pPr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hAnsi="Times New Roman"/>
                <w:sz w:val="28"/>
                <w:szCs w:val="28"/>
              </w:rPr>
              <w:t xml:space="preserve">согласно части 1 статьи 5.42 </w:t>
            </w:r>
            <w:proofErr w:type="spellStart"/>
            <w:r w:rsidRPr="00426BEE">
              <w:rPr>
                <w:rFonts w:ascii="Times New Roman" w:hAnsi="Times New Roman"/>
                <w:sz w:val="28"/>
                <w:szCs w:val="28"/>
              </w:rPr>
              <w:t>Ко</w:t>
            </w:r>
            <w:r w:rsidR="00150AB9" w:rsidRPr="00426BEE">
              <w:rPr>
                <w:rFonts w:ascii="Times New Roman" w:hAnsi="Times New Roman"/>
                <w:sz w:val="28"/>
                <w:szCs w:val="28"/>
              </w:rPr>
              <w:t>АП</w:t>
            </w:r>
            <w:proofErr w:type="spellEnd"/>
            <w:r w:rsidR="00150AB9" w:rsidRPr="00426BEE"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>за н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еисполнение работодателем обязанности по созданию или выделению рабочих мест </w:t>
            </w: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инвалидов, а также </w:t>
            </w:r>
            <w:r w:rsidR="00D55B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</w:t>
            </w:r>
            <w:hyperlink r:id="rId52" w:history="1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отказ работодателя в приеме на работу инвалида в пределах установленной квоты предусмотрена административная ответственность только должностных лиц.</w:t>
            </w:r>
          </w:p>
          <w:p w:rsidR="0068541C" w:rsidRPr="00426BEE" w:rsidRDefault="007677B2" w:rsidP="007677B2">
            <w:pPr>
              <w:pStyle w:val="ConsPlusNormal"/>
              <w:widowControl/>
              <w:suppressAutoHyphens/>
              <w:ind w:left="34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Учитывая положения</w:t>
            </w:r>
            <w:r w:rsidR="0068541C" w:rsidRPr="00426BEE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8541C" w:rsidRPr="00426BEE">
              <w:rPr>
                <w:rFonts w:ascii="Times New Roman" w:hAnsi="Times New Roman"/>
                <w:sz w:val="28"/>
                <w:szCs w:val="28"/>
              </w:rPr>
              <w:t xml:space="preserve"> 24 Федерального закона от 24 ноября 1995 года № 181-ФЗ «О социальной защите инвалидов в Российской Федерации»</w:t>
            </w:r>
            <w:r w:rsidR="00591664">
              <w:rPr>
                <w:rFonts w:ascii="Times New Roman" w:hAnsi="Times New Roman"/>
                <w:sz w:val="28"/>
                <w:szCs w:val="28"/>
              </w:rPr>
              <w:t xml:space="preserve"> (далее – Федеральный закон № 181-ФЗ)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41C" w:rsidRPr="00426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представляется необходимой</w:t>
            </w:r>
            <w:r w:rsidR="0068541C" w:rsidRPr="00426BEE">
              <w:rPr>
                <w:rFonts w:ascii="Times New Roman" w:hAnsi="Times New Roman"/>
                <w:sz w:val="28"/>
                <w:szCs w:val="28"/>
              </w:rPr>
              <w:t xml:space="preserve"> корректировка статьи 5.42 КоАП РФ в части субъектного состава административного правонарушения</w:t>
            </w:r>
          </w:p>
        </w:tc>
      </w:tr>
      <w:tr w:rsidR="00150AB9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150AB9" w:rsidRPr="00426BEE" w:rsidRDefault="00150AB9" w:rsidP="00150AB9">
            <w:pPr>
              <w:pStyle w:val="ConsPlusNormal"/>
              <w:widowControl/>
              <w:suppressAutoHyphens/>
              <w:ind w:left="34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6215" w:type="dxa"/>
          </w:tcPr>
          <w:p w:rsidR="00150AB9" w:rsidRPr="00426BEE" w:rsidRDefault="00150AB9" w:rsidP="00150AB9">
            <w:pPr>
              <w:pStyle w:val="text"/>
              <w:spacing w:before="0" w:after="0" w:line="276" w:lineRule="auto"/>
              <w:ind w:right="0" w:firstLine="257"/>
              <w:rPr>
                <w:sz w:val="28"/>
                <w:szCs w:val="28"/>
              </w:rPr>
            </w:pPr>
            <w:r w:rsidRPr="00426BEE">
              <w:rPr>
                <w:sz w:val="28"/>
                <w:szCs w:val="28"/>
              </w:rPr>
              <w:t xml:space="preserve">Внести изменения в </w:t>
            </w:r>
            <w:proofErr w:type="spellStart"/>
            <w:r w:rsidRPr="00426BEE">
              <w:rPr>
                <w:sz w:val="28"/>
                <w:szCs w:val="28"/>
              </w:rPr>
              <w:t>КоАП</w:t>
            </w:r>
            <w:proofErr w:type="spellEnd"/>
            <w:r w:rsidRPr="00426BEE">
              <w:rPr>
                <w:sz w:val="28"/>
                <w:szCs w:val="28"/>
              </w:rPr>
              <w:t xml:space="preserve"> РФ </w:t>
            </w:r>
          </w:p>
        </w:tc>
        <w:tc>
          <w:tcPr>
            <w:tcW w:w="8174" w:type="dxa"/>
            <w:gridSpan w:val="2"/>
          </w:tcPr>
          <w:p w:rsidR="00150AB9" w:rsidRPr="00426BEE" w:rsidRDefault="00150AB9" w:rsidP="00150AB9">
            <w:pPr>
              <w:pStyle w:val="text"/>
              <w:spacing w:before="0" w:after="0"/>
              <w:ind w:left="62" w:right="0" w:firstLine="277"/>
              <w:rPr>
                <w:sz w:val="28"/>
                <w:szCs w:val="28"/>
              </w:rPr>
            </w:pPr>
            <w:r w:rsidRPr="00426BEE">
              <w:rPr>
                <w:sz w:val="28"/>
                <w:szCs w:val="28"/>
              </w:rPr>
              <w:t>до настоящего времени на федеральном уровне не урегулирован вопрос об органах, должностных лицах, которые уполномочены составлять протоколы об административных правонарушениях в сфере соблюдения требований федерального законодательства об обеспечении доступности для инвалидов объектов и услуг, что является пробелом правового регулирования</w:t>
            </w:r>
          </w:p>
        </w:tc>
      </w:tr>
      <w:tr w:rsidR="00591664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591664" w:rsidRPr="00426BEE" w:rsidRDefault="00591664" w:rsidP="00591664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6215" w:type="dxa"/>
          </w:tcPr>
          <w:p w:rsidR="00591664" w:rsidRPr="00591664" w:rsidRDefault="00591664" w:rsidP="00591664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1664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приказ </w:t>
            </w:r>
            <w:proofErr w:type="spellStart"/>
            <w:r w:rsidRPr="00591664"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 w:rsidRPr="0059166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27 декабря 2011 года № 605 «</w:t>
            </w:r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утверждении свода правил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СНиП</w:t>
            </w:r>
            <w:proofErr w:type="spellEnd"/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35-01-2001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Доступность зданий и сооружений для </w:t>
            </w:r>
            <w:proofErr w:type="spellStart"/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 населения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(СП </w:t>
            </w:r>
            <w:r w:rsidRPr="00591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59.13330.2012)</w:t>
            </w:r>
            <w:r w:rsidRPr="00591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74" w:type="dxa"/>
            <w:gridSpan w:val="2"/>
          </w:tcPr>
          <w:p w:rsidR="00591664" w:rsidRDefault="00591664" w:rsidP="00150AB9">
            <w:pPr>
              <w:pStyle w:val="text"/>
              <w:spacing w:before="0" w:after="0"/>
              <w:ind w:left="62" w:right="0" w:firstLine="27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 соответствии с пунктом 8.2 свода правил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591664">
              <w:rPr>
                <w:rFonts w:eastAsiaTheme="minorHAnsi"/>
                <w:sz w:val="28"/>
                <w:szCs w:val="28"/>
                <w:lang w:eastAsia="en-US"/>
              </w:rPr>
              <w:t>СНиП</w:t>
            </w:r>
            <w:proofErr w:type="spellEnd"/>
            <w:r w:rsidRPr="00591664">
              <w:rPr>
                <w:rFonts w:eastAsiaTheme="minorHAnsi"/>
                <w:sz w:val="28"/>
                <w:szCs w:val="28"/>
                <w:lang w:eastAsia="en-US"/>
              </w:rPr>
              <w:t xml:space="preserve"> 35-01-2001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591664">
              <w:rPr>
                <w:rFonts w:eastAsiaTheme="minorHAnsi"/>
                <w:sz w:val="28"/>
                <w:szCs w:val="28"/>
                <w:lang w:eastAsia="en-US"/>
              </w:rPr>
              <w:t xml:space="preserve">Доступность зданий и сооружений для </w:t>
            </w:r>
            <w:proofErr w:type="spellStart"/>
            <w:r w:rsidRPr="00591664">
              <w:rPr>
                <w:rFonts w:eastAsiaTheme="minorHAnsi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591664">
              <w:rPr>
                <w:rFonts w:eastAsiaTheme="minorHAnsi"/>
                <w:sz w:val="28"/>
                <w:szCs w:val="28"/>
                <w:lang w:eastAsia="en-US"/>
              </w:rPr>
              <w:t xml:space="preserve"> групп населения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591664">
              <w:rPr>
                <w:rFonts w:eastAsiaTheme="minorHAnsi"/>
                <w:sz w:val="28"/>
                <w:szCs w:val="28"/>
                <w:lang w:eastAsia="en-US"/>
              </w:rPr>
              <w:t xml:space="preserve"> (СП 59.13330.2012)</w:t>
            </w:r>
            <w:r w:rsidRPr="00591664">
              <w:rPr>
                <w:sz w:val="28"/>
                <w:szCs w:val="28"/>
              </w:rPr>
              <w:t>»</w:t>
            </w:r>
            <w:r w:rsidR="00D84C2A">
              <w:rPr>
                <w:sz w:val="28"/>
                <w:szCs w:val="28"/>
              </w:rPr>
              <w:t xml:space="preserve">, утвержденного приказом </w:t>
            </w:r>
            <w:proofErr w:type="spellStart"/>
            <w:r w:rsidR="00D84C2A">
              <w:rPr>
                <w:sz w:val="28"/>
                <w:szCs w:val="28"/>
              </w:rPr>
              <w:t>Минрегиона</w:t>
            </w:r>
            <w:proofErr w:type="spellEnd"/>
            <w:r w:rsidR="00D84C2A">
              <w:rPr>
                <w:sz w:val="28"/>
                <w:szCs w:val="28"/>
              </w:rPr>
              <w:t xml:space="preserve"> России от 27 декабря 2011 года № 605 (далее - Свод),</w:t>
            </w:r>
            <w:r>
              <w:rPr>
                <w:sz w:val="28"/>
                <w:szCs w:val="28"/>
              </w:rPr>
              <w:t xml:space="preserve"> при проектировании зданий учреждений, организаций и </w:t>
            </w:r>
            <w:r>
              <w:rPr>
                <w:sz w:val="28"/>
                <w:szCs w:val="28"/>
              </w:rPr>
              <w:lastRenderedPageBreak/>
              <w:t>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</w:t>
            </w:r>
            <w:proofErr w:type="gramEnd"/>
          </w:p>
          <w:p w:rsidR="00591664" w:rsidRPr="00426BEE" w:rsidRDefault="00591664" w:rsidP="00D55BB8">
            <w:pPr>
              <w:pStyle w:val="text"/>
              <w:spacing w:before="0" w:after="0"/>
              <w:ind w:left="62" w:right="0" w:firstLine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на основании статьи 8 Федерального закона № 181-ФЗ мероприятия по профессиональной реабилитации инвалида разрабатываются федеральными государственными учреждениями медико-социальной экспертизы в рамках разработки индивидуальной программы реа</w:t>
            </w:r>
            <w:r w:rsidR="00D84C2A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ли</w:t>
            </w:r>
            <w:r w:rsidR="00D84C2A">
              <w:rPr>
                <w:sz w:val="28"/>
                <w:szCs w:val="28"/>
              </w:rPr>
              <w:t>тации инвалида. В связи с этим необходим</w:t>
            </w:r>
            <w:r w:rsidR="00D55BB8">
              <w:rPr>
                <w:sz w:val="28"/>
                <w:szCs w:val="28"/>
              </w:rPr>
              <w:t>о</w:t>
            </w:r>
            <w:r w:rsidR="00D84C2A">
              <w:rPr>
                <w:sz w:val="28"/>
                <w:szCs w:val="28"/>
              </w:rPr>
              <w:t xml:space="preserve"> внесение в Свод соответствующих изменений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063B13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Ветеринария</w:t>
            </w:r>
          </w:p>
        </w:tc>
      </w:tr>
      <w:tr w:rsidR="00150AB9" w:rsidRPr="00426BEE" w:rsidTr="00150AB9">
        <w:trPr>
          <w:gridAfter w:val="1"/>
          <w:wAfter w:w="25" w:type="dxa"/>
          <w:trHeight w:val="416"/>
        </w:trPr>
        <w:tc>
          <w:tcPr>
            <w:tcW w:w="993" w:type="dxa"/>
          </w:tcPr>
          <w:p w:rsidR="00150AB9" w:rsidRPr="00426BEE" w:rsidRDefault="00150AB9" w:rsidP="00150AB9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6215" w:type="dxa"/>
          </w:tcPr>
          <w:p w:rsidR="00150AB9" w:rsidRPr="00426BEE" w:rsidRDefault="00150AB9" w:rsidP="00150AB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Закон Российской Федерации от 14 мая 1993 года № 4979-1 «О ветеринарии»</w:t>
            </w:r>
          </w:p>
          <w:p w:rsidR="00150AB9" w:rsidRPr="00426BEE" w:rsidRDefault="00150AB9" w:rsidP="00150AB9">
            <w:pPr>
              <w:pStyle w:val="5"/>
              <w:shd w:val="clear" w:color="auto" w:fill="auto"/>
              <w:suppressAutoHyphens/>
              <w:spacing w:after="0" w:line="240" w:lineRule="auto"/>
              <w:ind w:left="20" w:right="20" w:firstLine="202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174" w:type="dxa"/>
            <w:gridSpan w:val="2"/>
          </w:tcPr>
          <w:p w:rsidR="00150AB9" w:rsidRPr="00426BEE" w:rsidRDefault="007677B2" w:rsidP="00150AB9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редставляется необходимой передача от </w:t>
            </w:r>
            <w:proofErr w:type="spellStart"/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органам исполнительной государственной власти субъектов Российской Федерации </w:t>
            </w:r>
            <w:r w:rsidR="00B654DD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обеспечения финансирования) </w:t>
            </w:r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>полномочия по проведению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</w:t>
            </w:r>
            <w:proofErr w:type="gramEnd"/>
            <w:r w:rsidR="00150AB9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ветеринарно-санитарном отношении продукции животного происхождения.</w:t>
            </w:r>
          </w:p>
          <w:p w:rsidR="00150AB9" w:rsidRPr="00426BEE" w:rsidRDefault="00150AB9" w:rsidP="00150AB9">
            <w:pPr>
              <w:pStyle w:val="a7"/>
              <w:spacing w:after="0"/>
              <w:ind w:left="0" w:firstLine="339"/>
              <w:jc w:val="both"/>
              <w:rPr>
                <w:sz w:val="28"/>
                <w:szCs w:val="28"/>
              </w:rPr>
            </w:pPr>
            <w:proofErr w:type="gramStart"/>
            <w:r w:rsidRPr="00426BEE">
              <w:rPr>
                <w:sz w:val="28"/>
                <w:szCs w:val="28"/>
              </w:rPr>
              <w:t xml:space="preserve">Также представляется необходимой передача полномочия по осуществлению государственного ветеринарного надзора (контроля) (за исключением государственного ветеринарного контроля (надзора) в отношении подконтрольных товаров, ввозимых (вывозимых) на таможенную территорию Таможенного союза, а также в отношении подконтрольных объектов, подведомственных федеральным органам исполнительной власти </w:t>
            </w:r>
            <w:r w:rsidRPr="00426BEE">
              <w:rPr>
                <w:sz w:val="28"/>
                <w:szCs w:val="28"/>
              </w:rPr>
              <w:lastRenderedPageBreak/>
              <w:t>в области обороны, внутренних дел, исполнения наказаний, государственной охраны и обеспечения безопасности) на региональный уровень</w:t>
            </w:r>
            <w:proofErr w:type="gramEnd"/>
          </w:p>
        </w:tc>
      </w:tr>
      <w:tr w:rsidR="00150AB9" w:rsidRPr="00426BEE" w:rsidTr="00150AB9">
        <w:trPr>
          <w:gridAfter w:val="1"/>
          <w:wAfter w:w="25" w:type="dxa"/>
        </w:trPr>
        <w:tc>
          <w:tcPr>
            <w:tcW w:w="993" w:type="dxa"/>
          </w:tcPr>
          <w:p w:rsidR="00150AB9" w:rsidRPr="00426BEE" w:rsidRDefault="00150AB9" w:rsidP="00150AB9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6215" w:type="dxa"/>
          </w:tcPr>
          <w:p w:rsidR="00150AB9" w:rsidRPr="00426BEE" w:rsidRDefault="00150AB9" w:rsidP="00F4208F">
            <w:pPr>
              <w:tabs>
                <w:tab w:val="left" w:pos="4365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принятие приказа Минсельхоза России об утверждении методики снятия с ветеринарно-санитарного учета земельных участков</w:t>
            </w:r>
            <w:r w:rsidR="007E561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26B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представляющих биологической опасности для людей, дальнейшего их использования при строительстве дорог или объектов промышленности, не связанных с производством продовольственного сырья и  продукции</w:t>
            </w:r>
          </w:p>
        </w:tc>
        <w:tc>
          <w:tcPr>
            <w:tcW w:w="8174" w:type="dxa"/>
            <w:gridSpan w:val="2"/>
          </w:tcPr>
          <w:p w:rsidR="00150AB9" w:rsidRPr="00426BEE" w:rsidRDefault="00E835B2" w:rsidP="00F4208F">
            <w:pPr>
              <w:spacing w:after="0" w:line="240" w:lineRule="auto"/>
              <w:ind w:firstLine="3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50AB9" w:rsidRPr="00426BEE">
              <w:rPr>
                <w:rFonts w:ascii="Times New Roman" w:hAnsi="Times New Roman" w:cs="Times New Roman"/>
                <w:bCs/>
                <w:sz w:val="28"/>
                <w:szCs w:val="28"/>
              </w:rPr>
              <w:t>опросы утилизации (уничтожения) биологических отходов, в том числе содержания скотомогильников, определены Ветеринарно-санитарными правилами сбора, утилизации и уничтожения биологических отходов, утвержденными Минсельхозпродом России 4 декабря 1995 года № 13-7-2/469. Однако нормы вышеуказанного документа не содержат каких-либо условий или требований для проведения процедуры снятия с учета скотомогильников неинфекционного происхождения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063B13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Исполнение органами местного самоуправления отдельных государственных полномочий в сфере обеспечения санитарно-эпидемиологического благополучия населения в части регулирования численности безнадзорных животных (кошек и собак)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1245B2">
            <w:pPr>
              <w:pStyle w:val="ConsPlusNormal"/>
              <w:widowControl/>
              <w:suppressAutoHyphens/>
              <w:ind w:left="34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6215" w:type="dxa"/>
          </w:tcPr>
          <w:p w:rsidR="00441FB8" w:rsidRPr="00426BEE" w:rsidRDefault="008B7CB3" w:rsidP="001245B2">
            <w:pPr>
              <w:pStyle w:val="ConsPlusNormal"/>
              <w:widowControl/>
              <w:suppressAutoHyphens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8B7CB3">
            <w:pPr>
              <w:pStyle w:val="5"/>
              <w:shd w:val="clear" w:color="auto" w:fill="auto"/>
              <w:tabs>
                <w:tab w:val="left" w:pos="942"/>
              </w:tabs>
              <w:suppressAutoHyphens/>
              <w:spacing w:after="0" w:line="240" w:lineRule="auto"/>
              <w:ind w:right="23" w:firstLine="35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E54EEE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 государственных учреждений, финансируемых из областного бюджета</w:t>
            </w:r>
          </w:p>
        </w:tc>
      </w:tr>
      <w:tr w:rsidR="00441FB8" w:rsidRPr="00426BEE" w:rsidTr="00F20BB1">
        <w:trPr>
          <w:gridAfter w:val="1"/>
          <w:wAfter w:w="25" w:type="dxa"/>
          <w:trHeight w:val="387"/>
        </w:trPr>
        <w:tc>
          <w:tcPr>
            <w:tcW w:w="993" w:type="dxa"/>
          </w:tcPr>
          <w:p w:rsidR="00441FB8" w:rsidRPr="00426BEE" w:rsidRDefault="00D55BB8" w:rsidP="00D55BB8">
            <w:pPr>
              <w:pStyle w:val="ConsPlusNormal"/>
              <w:widowControl/>
              <w:suppressAutoHyphens/>
              <w:ind w:left="34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6215" w:type="dxa"/>
          </w:tcPr>
          <w:p w:rsidR="00441FB8" w:rsidRPr="00426BEE" w:rsidRDefault="00AB490B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4" w:type="dxa"/>
            <w:gridSpan w:val="2"/>
          </w:tcPr>
          <w:p w:rsidR="00441FB8" w:rsidRPr="00426BEE" w:rsidRDefault="00441FB8" w:rsidP="001245B2">
            <w:pPr>
              <w:autoSpaceDE w:val="0"/>
              <w:autoSpaceDN w:val="0"/>
              <w:adjustRightInd w:val="0"/>
              <w:spacing w:after="0" w:line="240" w:lineRule="auto"/>
              <w:ind w:left="56" w:firstLine="141"/>
              <w:jc w:val="both"/>
              <w:rPr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Туризм на территории области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D55BB8">
            <w:pPr>
              <w:pStyle w:val="ConsPlusNormal"/>
              <w:widowControl/>
              <w:suppressAutoHyphens/>
              <w:ind w:left="34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6215" w:type="dxa"/>
          </w:tcPr>
          <w:p w:rsidR="00441FB8" w:rsidRPr="00426BEE" w:rsidRDefault="00A1043F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4" w:type="dxa"/>
            <w:gridSpan w:val="2"/>
          </w:tcPr>
          <w:p w:rsidR="00A1043F" w:rsidRPr="007677B2" w:rsidRDefault="00A1043F" w:rsidP="001245B2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Народные художественные промыслы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993" w:type="dxa"/>
          </w:tcPr>
          <w:p w:rsidR="00441FB8" w:rsidRPr="00426BEE" w:rsidRDefault="00D55BB8" w:rsidP="00D55BB8">
            <w:pPr>
              <w:pStyle w:val="ConsPlusNormal"/>
              <w:widowControl/>
              <w:suppressAutoHyphens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6215" w:type="dxa"/>
          </w:tcPr>
          <w:p w:rsidR="00441FB8" w:rsidRPr="00426BEE" w:rsidRDefault="00463FF0" w:rsidP="001245B2">
            <w:pPr>
              <w:pStyle w:val="ConsPlusNormal"/>
              <w:widowControl/>
              <w:suppressAutoHyphens/>
              <w:ind w:left="2"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4" w:type="dxa"/>
            <w:gridSpan w:val="2"/>
          </w:tcPr>
          <w:p w:rsidR="00441FB8" w:rsidRPr="00FE36B3" w:rsidRDefault="00441FB8" w:rsidP="001245B2">
            <w:pPr>
              <w:autoSpaceDE w:val="0"/>
              <w:autoSpaceDN w:val="0"/>
              <w:adjustRightInd w:val="0"/>
              <w:spacing w:after="0" w:line="240" w:lineRule="auto"/>
              <w:ind w:left="5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и использование животного мира и среды его обитания</w:t>
            </w:r>
          </w:p>
        </w:tc>
      </w:tr>
      <w:tr w:rsidR="00E61FA4" w:rsidRPr="00426BEE" w:rsidTr="00F20BB1">
        <w:tc>
          <w:tcPr>
            <w:tcW w:w="993" w:type="dxa"/>
          </w:tcPr>
          <w:p w:rsidR="00E61FA4" w:rsidRPr="00426BEE" w:rsidRDefault="00E61FA4" w:rsidP="001245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6237" w:type="dxa"/>
            <w:gridSpan w:val="2"/>
          </w:tcPr>
          <w:p w:rsidR="00E61FA4" w:rsidRPr="00426BEE" w:rsidRDefault="00E61FA4" w:rsidP="00FE36B3">
            <w:pPr>
              <w:pStyle w:val="ConsPlusNormal"/>
              <w:suppressAutoHyphens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/>
                <w:sz w:val="28"/>
                <w:szCs w:val="28"/>
              </w:rPr>
              <w:t>Внес</w:t>
            </w:r>
            <w:r w:rsidR="00FE36B3">
              <w:rPr>
                <w:rFonts w:ascii="Times New Roman" w:hAnsi="Times New Roman"/>
                <w:sz w:val="28"/>
                <w:szCs w:val="28"/>
              </w:rPr>
              <w:t>ти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 w:rsidR="00FE36B3">
              <w:rPr>
                <w:rFonts w:ascii="Times New Roman" w:hAnsi="Times New Roman"/>
                <w:sz w:val="28"/>
                <w:szCs w:val="28"/>
              </w:rPr>
              <w:t>я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 в приказ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Минприроды России от 7 декабря 2011 года № 946 «Об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угодьях»</w:t>
            </w:r>
          </w:p>
        </w:tc>
        <w:tc>
          <w:tcPr>
            <w:tcW w:w="8177" w:type="dxa"/>
            <w:gridSpan w:val="2"/>
          </w:tcPr>
          <w:p w:rsidR="00E61FA4" w:rsidRPr="00426BEE" w:rsidRDefault="00E61FA4" w:rsidP="00D55B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6BEE">
              <w:rPr>
                <w:rFonts w:ascii="Times New Roman" w:hAnsi="Times New Roman"/>
                <w:sz w:val="28"/>
                <w:szCs w:val="28"/>
              </w:rPr>
              <w:t xml:space="preserve">при распределении разрешений на добычу охотничьих ресурсов </w:t>
            </w:r>
            <w:r w:rsidR="00D55BB8">
              <w:rPr>
                <w:rFonts w:ascii="Times New Roman" w:hAnsi="Times New Roman"/>
                <w:sz w:val="28"/>
                <w:szCs w:val="28"/>
              </w:rPr>
              <w:t>требуется</w:t>
            </w:r>
            <w:r w:rsidR="00FF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5B7" w:rsidRPr="00426BEE">
              <w:rPr>
                <w:rFonts w:ascii="Times New Roman" w:hAnsi="Times New Roman"/>
                <w:sz w:val="28"/>
                <w:szCs w:val="28"/>
              </w:rPr>
              <w:t xml:space="preserve">учитывать </w:t>
            </w:r>
            <w:r w:rsidR="00FE36B3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FE36B3">
              <w:rPr>
                <w:rFonts w:ascii="Times New Roman" w:hAnsi="Times New Roman"/>
                <w:sz w:val="28"/>
                <w:szCs w:val="28"/>
              </w:rPr>
              <w:t>я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 граждан в биотехнических, воспроизводственных, охранных мероприятиях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E61FA4" w:rsidP="001245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6237" w:type="dxa"/>
            <w:gridSpan w:val="2"/>
          </w:tcPr>
          <w:p w:rsidR="00441FB8" w:rsidRPr="00426BEE" w:rsidRDefault="00E61FA4" w:rsidP="00FE36B3">
            <w:pPr>
              <w:pStyle w:val="ConsPlusNormal"/>
              <w:suppressAutoHyphens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/>
                <w:sz w:val="28"/>
                <w:szCs w:val="28"/>
              </w:rPr>
              <w:t>Внес</w:t>
            </w:r>
            <w:r w:rsidR="00FE36B3">
              <w:rPr>
                <w:rFonts w:ascii="Times New Roman" w:hAnsi="Times New Roman"/>
                <w:sz w:val="28"/>
                <w:szCs w:val="28"/>
              </w:rPr>
              <w:t>ти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 w:rsidR="00FE36B3">
              <w:rPr>
                <w:rFonts w:ascii="Times New Roman" w:hAnsi="Times New Roman"/>
                <w:sz w:val="28"/>
                <w:szCs w:val="28"/>
              </w:rPr>
              <w:t>я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 в приказ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Минприроды России от 20 января 2011 года № 13 «Об утверждении Порядка выдачи и аннулирования охотничьего билета единого федерального образца, формы охотничьего билета»</w:t>
            </w:r>
          </w:p>
        </w:tc>
        <w:tc>
          <w:tcPr>
            <w:tcW w:w="8177" w:type="dxa"/>
            <w:gridSpan w:val="2"/>
          </w:tcPr>
          <w:p w:rsidR="00441FB8" w:rsidRPr="00426BEE" w:rsidRDefault="00E61FA4" w:rsidP="00FE36B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/>
                <w:sz w:val="28"/>
                <w:szCs w:val="28"/>
              </w:rPr>
              <w:t>необходим</w:t>
            </w:r>
            <w:r w:rsidR="00FE3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 установление требования об обязательном прохождении экзамена на знание </w:t>
            </w:r>
            <w:r w:rsidR="00B30DE1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охотничьего минимума </w:t>
            </w:r>
            <w:r w:rsidR="00B30DE1">
              <w:rPr>
                <w:rFonts w:ascii="Times New Roman" w:hAnsi="Times New Roman"/>
                <w:sz w:val="28"/>
                <w:szCs w:val="28"/>
              </w:rPr>
              <w:t xml:space="preserve">(утверждены приказом Минприроды России от 30 июня 2011 года № 568) 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>гражданами, подавшими заявления на получение охотничьего билета единого федерального образца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Документооборот в сфере государственного управления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D55BB8" w:rsidP="001245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6237" w:type="dxa"/>
            <w:gridSpan w:val="2"/>
          </w:tcPr>
          <w:p w:rsidR="00441FB8" w:rsidRPr="00426BEE" w:rsidRDefault="004132F1" w:rsidP="001245B2">
            <w:pPr>
              <w:pStyle w:val="ConsPlusNormal"/>
              <w:suppressAutoHyphens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4132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0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Использование лесов для осуществления видов деятельности в сфере охотничьего хозяйства</w:t>
            </w:r>
          </w:p>
        </w:tc>
      </w:tr>
      <w:tr w:rsidR="004132F1" w:rsidRPr="00426BEE" w:rsidTr="00223F84">
        <w:tc>
          <w:tcPr>
            <w:tcW w:w="993" w:type="dxa"/>
          </w:tcPr>
          <w:p w:rsidR="004132F1" w:rsidRPr="00426BEE" w:rsidRDefault="004132F1" w:rsidP="004132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6237" w:type="dxa"/>
            <w:gridSpan w:val="2"/>
          </w:tcPr>
          <w:p w:rsidR="004132F1" w:rsidRPr="00426BEE" w:rsidRDefault="004132F1" w:rsidP="004132F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в Порядок подготовки и заключения договора аренды лесного участка, находящегося в государственной или муниципальной собственности, утвержденный приказом Рослесхоза от 26 июля 2011 года № 319, следующие изменения:</w:t>
            </w:r>
          </w:p>
          <w:p w:rsidR="004132F1" w:rsidRPr="00426BEE" w:rsidRDefault="004132F1" w:rsidP="004132F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абзац второй пункта 2 изложить в следующей редакции:</w:t>
            </w:r>
          </w:p>
          <w:p w:rsidR="004132F1" w:rsidRPr="00426BEE" w:rsidRDefault="004132F1" w:rsidP="004132F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«Допускается предоставление гражданам,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 лесных участков в составе земель лесного фонда без проведения государственного кадастрового учета в целях использования лесов для выполнения работ по геологическому изучению недр, разработки месторождений полезных ископаемых до 1 января 2017 года»;</w:t>
            </w:r>
          </w:p>
          <w:p w:rsidR="004132F1" w:rsidRPr="00426BEE" w:rsidRDefault="004132F1" w:rsidP="004132F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пункт 21 дополнить абзацем десятым следующего содержания:</w:t>
            </w:r>
          </w:p>
          <w:p w:rsidR="004132F1" w:rsidRPr="00426BEE" w:rsidRDefault="004132F1" w:rsidP="00FE36B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«кадастровый паспорт земельного участка либо кадастровую выписку о земельном участке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177" w:type="dxa"/>
            <w:gridSpan w:val="2"/>
          </w:tcPr>
          <w:p w:rsidR="004132F1" w:rsidRPr="00426BEE" w:rsidRDefault="004132F1" w:rsidP="004132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действующего федерального законодательства требуется в целях приведения в соответствие с Федеральным законом от 4 декабря 2006 года № 201-ФЗ «О введении в действие Лесного кодекса Российской Федерации»</w:t>
            </w:r>
          </w:p>
        </w:tc>
      </w:tr>
      <w:tr w:rsidR="004132F1" w:rsidRPr="00426BEE" w:rsidTr="00223F84">
        <w:tc>
          <w:tcPr>
            <w:tcW w:w="993" w:type="dxa"/>
          </w:tcPr>
          <w:p w:rsidR="004132F1" w:rsidRPr="00426BEE" w:rsidRDefault="004132F1" w:rsidP="004132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6237" w:type="dxa"/>
            <w:gridSpan w:val="2"/>
          </w:tcPr>
          <w:p w:rsidR="004132F1" w:rsidRPr="00426BEE" w:rsidRDefault="004132F1" w:rsidP="004132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приказом Рослесхоза </w:t>
            </w:r>
            <w:r w:rsidRPr="00426BEE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формату отчета об использовании лесов в электронной форме</w:t>
            </w:r>
          </w:p>
          <w:p w:rsidR="004132F1" w:rsidRPr="00426BEE" w:rsidRDefault="004132F1" w:rsidP="004132F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:rsidR="004132F1" w:rsidRPr="00426BEE" w:rsidRDefault="004132F1" w:rsidP="004132F1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устранение пробела правового регулирования в целях реализации положений Федерального закона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28 декабря 2013 года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№ 415-ФЗ «О внесении изменений в Лесной кодекс Российской Федерации и Кодекс Российской Федерации об административных правонарушениях»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0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441FB8" w:rsidP="001245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6237" w:type="dxa"/>
            <w:gridSpan w:val="2"/>
          </w:tcPr>
          <w:p w:rsidR="00441FB8" w:rsidRPr="00426BEE" w:rsidRDefault="00F64606" w:rsidP="001245B2">
            <w:pPr>
              <w:pStyle w:val="ConsPlusNormal"/>
              <w:suppressAutoHyphens/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Pr="00426BE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ноября 1997 года № 143-ФЗ «Об актах гражданского состояния»</w:t>
            </w:r>
          </w:p>
        </w:tc>
        <w:tc>
          <w:tcPr>
            <w:tcW w:w="8177" w:type="dxa"/>
            <w:gridSpan w:val="2"/>
          </w:tcPr>
          <w:p w:rsidR="00F64606" w:rsidRPr="00426BEE" w:rsidRDefault="004F0196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64606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практической деятельности органов записи актов гражданского состояния встречаются случаи, когда в отношении лица, желающего переменить имя, имеется значительное количество ранее составленных записей актов гражданского состояния (например, записи актов о заключении брака, о расторжении брака, о перемене имени, об установлении отцовства).</w:t>
            </w:r>
          </w:p>
          <w:p w:rsidR="00441FB8" w:rsidRPr="00426BEE" w:rsidRDefault="00F64606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Представляется необходимым внесение изменений в статью 63 Федерального закона № 143-ФЗ в целях конкретизации подлежащих изменению записей актов гражданского состояния, ранее составленных в отношении лица, переменившего имя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1D3E6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Организация архивного дела в Вологодской области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D55BB8" w:rsidP="001245B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6237" w:type="dxa"/>
            <w:gridSpan w:val="2"/>
          </w:tcPr>
          <w:p w:rsidR="00441FB8" w:rsidRPr="00426BEE" w:rsidRDefault="00EB0030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pStyle w:val="ConsPlusNormal"/>
              <w:suppressAutoHyphens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F0196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F0196" w:rsidRDefault="00C166D2" w:rsidP="00E06AE0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надзор в области долевого строительства многоквартирных домов и иных объектов недвижимости</w:t>
            </w:r>
          </w:p>
        </w:tc>
      </w:tr>
      <w:tr w:rsidR="00E06AE0" w:rsidRPr="004F0196" w:rsidTr="00223F84">
        <w:tc>
          <w:tcPr>
            <w:tcW w:w="993" w:type="dxa"/>
          </w:tcPr>
          <w:p w:rsidR="00E06AE0" w:rsidRPr="004F0196" w:rsidRDefault="00E06AE0" w:rsidP="00E06AE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96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6237" w:type="dxa"/>
            <w:gridSpan w:val="2"/>
          </w:tcPr>
          <w:p w:rsidR="00D55BB8" w:rsidRDefault="00E06AE0" w:rsidP="000D448F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96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изменение в </w:t>
            </w:r>
            <w:r w:rsidR="004F0196" w:rsidRPr="004F019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4F0196" w:rsidRPr="004F01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 июля 1997 года № 122-ФЗ «О государственной регистрации прав на недвижимое имущество и сделок с ним»</w:t>
            </w:r>
            <w:r w:rsidRPr="004F0196">
              <w:rPr>
                <w:rFonts w:ascii="Times New Roman" w:hAnsi="Times New Roman" w:cs="Times New Roman"/>
                <w:sz w:val="28"/>
                <w:szCs w:val="28"/>
              </w:rPr>
              <w:t>, дополнив часть 1 статьи 20 абзацем следующего содержания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196" w:rsidRPr="004F0196" w:rsidRDefault="00E06AE0" w:rsidP="000D448F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96">
              <w:rPr>
                <w:rFonts w:ascii="Times New Roman" w:hAnsi="Times New Roman" w:cs="Times New Roman"/>
                <w:sz w:val="28"/>
                <w:szCs w:val="28"/>
              </w:rPr>
              <w:t>«договор, представленный на государственную регистрацию прав, не соответствует требованиям законодательства в области долевого строительства о строительстве многоквартирного до</w:t>
            </w:r>
            <w:r w:rsidR="004F0196" w:rsidRPr="004F0196">
              <w:rPr>
                <w:rFonts w:ascii="Times New Roman" w:hAnsi="Times New Roman" w:cs="Times New Roman"/>
                <w:sz w:val="28"/>
                <w:szCs w:val="28"/>
              </w:rPr>
              <w:t>ма на едином земельном участке»</w:t>
            </w:r>
            <w:r w:rsidR="000D448F" w:rsidRPr="004F0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7" w:type="dxa"/>
            <w:gridSpan w:val="2"/>
          </w:tcPr>
          <w:p w:rsidR="00E06AE0" w:rsidRPr="004F0196" w:rsidRDefault="004F0196" w:rsidP="004F0196">
            <w:pPr>
              <w:pStyle w:val="ConsPlusNormal"/>
              <w:suppressAutoHyphens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1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6AE0" w:rsidRPr="004F0196"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 пробела в правовом регулировании </w:t>
            </w:r>
          </w:p>
        </w:tc>
      </w:tr>
      <w:tr w:rsidR="00441FB8" w:rsidRPr="004F0196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F0196" w:rsidRDefault="00C166D2" w:rsidP="009D404B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96">
              <w:rPr>
                <w:rFonts w:ascii="Times New Roman" w:hAnsi="Times New Roman" w:cs="Times New Roman"/>
                <w:sz w:val="28"/>
                <w:szCs w:val="28"/>
              </w:rPr>
              <w:t>Региональный государственный строительный надзор на объектах капитального строительства</w:t>
            </w:r>
          </w:p>
        </w:tc>
      </w:tr>
      <w:tr w:rsidR="00441FB8" w:rsidRPr="009D404B" w:rsidTr="00F20BB1">
        <w:tc>
          <w:tcPr>
            <w:tcW w:w="993" w:type="dxa"/>
          </w:tcPr>
          <w:p w:rsidR="00441FB8" w:rsidRPr="009D404B" w:rsidRDefault="00441FB8" w:rsidP="001245B2">
            <w:pPr>
              <w:pStyle w:val="ConsPlusNormal"/>
              <w:suppressAutoHyphens/>
              <w:ind w:left="32"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4B"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6237" w:type="dxa"/>
            <w:gridSpan w:val="2"/>
          </w:tcPr>
          <w:p w:rsidR="00441FB8" w:rsidRPr="009D404B" w:rsidRDefault="004F0196" w:rsidP="004F0196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постановление Правительства Российской Федерации от 1 февраля 2006 года № 54 «О государственном строительном надзоре в Российской Федерации», приказ </w:t>
            </w:r>
            <w:proofErr w:type="spellStart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2006 года     № 1129 «Об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</w:t>
            </w:r>
            <w:proofErr w:type="gramEnd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</w:t>
            </w:r>
            <w:r w:rsidR="009D404B" w:rsidRPr="009D404B">
              <w:rPr>
                <w:rFonts w:ascii="Times New Roman" w:hAnsi="Times New Roman" w:cs="Times New Roman"/>
                <w:sz w:val="28"/>
                <w:szCs w:val="28"/>
              </w:rPr>
              <w:t>правовых актов, проектной документации</w:t>
            </w:r>
            <w:r w:rsidRPr="009D4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77" w:type="dxa"/>
            <w:gridSpan w:val="2"/>
          </w:tcPr>
          <w:p w:rsidR="004F0196" w:rsidRPr="009D404B" w:rsidRDefault="009D404B" w:rsidP="004F0196">
            <w:pPr>
              <w:pStyle w:val="ConsPlusNormal"/>
              <w:suppressAutoHyphens/>
              <w:ind w:firstLine="28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</w:t>
            </w:r>
            <w:r w:rsidR="004F0196" w:rsidRPr="009D404B">
              <w:rPr>
                <w:rFonts w:ascii="Times New Roman" w:hAnsi="Times New Roman" w:cs="Times New Roman"/>
                <w:sz w:val="28"/>
                <w:szCs w:val="28"/>
              </w:rPr>
              <w:t>риве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подзаконных актов федерального уровня в </w:t>
            </w:r>
            <w:r w:rsidR="004F0196"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196" w:rsidRPr="009D404B">
              <w:rPr>
                <w:rFonts w:ascii="Times New Roman" w:eastAsia="Arial Unicode MS" w:hAnsi="Times New Roman" w:cs="Times New Roman"/>
                <w:sz w:val="28"/>
                <w:szCs w:val="28"/>
              </w:rPr>
              <w:t>соответствие с действующи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 федеральным законодательством</w:t>
            </w:r>
          </w:p>
          <w:p w:rsidR="00441FB8" w:rsidRPr="009D404B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9D404B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9D404B" w:rsidRDefault="00C166D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цен (тарифов) в сферах электроэнергетики, теплоснабжения, а также на товары 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404B">
              <w:rPr>
                <w:rFonts w:ascii="Times New Roman" w:hAnsi="Times New Roman" w:cs="Times New Roman"/>
                <w:sz w:val="28"/>
                <w:szCs w:val="28"/>
              </w:rPr>
              <w:t>и услуги организаций коммунального комплекса</w:t>
            </w:r>
          </w:p>
        </w:tc>
      </w:tr>
      <w:tr w:rsidR="00441FB8" w:rsidRPr="009D404B" w:rsidTr="00F20BB1">
        <w:tc>
          <w:tcPr>
            <w:tcW w:w="993" w:type="dxa"/>
          </w:tcPr>
          <w:p w:rsidR="00441FB8" w:rsidRPr="009D404B" w:rsidRDefault="00D55BB8" w:rsidP="00D55BB8">
            <w:pPr>
              <w:pStyle w:val="ConsPlusNormal"/>
              <w:suppressAutoHyphens/>
              <w:ind w:left="3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6237" w:type="dxa"/>
            <w:gridSpan w:val="2"/>
          </w:tcPr>
          <w:p w:rsidR="00441FB8" w:rsidRPr="009D404B" w:rsidRDefault="009D404B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</w:t>
            </w:r>
            <w:r w:rsidRPr="009D4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внесению изменений, признанию </w:t>
            </w:r>
            <w:proofErr w:type="gramStart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7" w:type="dxa"/>
            <w:gridSpan w:val="2"/>
          </w:tcPr>
          <w:p w:rsidR="00441FB8" w:rsidRPr="009D404B" w:rsidRDefault="00441FB8" w:rsidP="00E33D13">
            <w:pPr>
              <w:pStyle w:val="ConsPlusNormal"/>
              <w:suppressAutoHyphens/>
              <w:ind w:left="32"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9D404B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9D404B" w:rsidRDefault="00C166D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Административная ответственность за нарушение законодательства в области регулируемых государством</w:t>
            </w:r>
            <w:r w:rsidR="00D55BB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404B">
              <w:rPr>
                <w:rFonts w:ascii="Times New Roman" w:hAnsi="Times New Roman" w:cs="Times New Roman"/>
                <w:sz w:val="28"/>
                <w:szCs w:val="28"/>
              </w:rPr>
              <w:t xml:space="preserve"> цен (тарифов)</w:t>
            </w:r>
          </w:p>
        </w:tc>
      </w:tr>
      <w:tr w:rsidR="00441FB8" w:rsidRPr="00D55BB8" w:rsidTr="00F20BB1">
        <w:tc>
          <w:tcPr>
            <w:tcW w:w="993" w:type="dxa"/>
          </w:tcPr>
          <w:p w:rsidR="00441FB8" w:rsidRPr="00D55BB8" w:rsidRDefault="00D55BB8" w:rsidP="00D55BB8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8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6237" w:type="dxa"/>
            <w:gridSpan w:val="2"/>
          </w:tcPr>
          <w:p w:rsidR="00441FB8" w:rsidRPr="00D55BB8" w:rsidRDefault="009D404B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D55BB8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55BB8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D55BB8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D55BB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7" w:type="dxa"/>
            <w:gridSpan w:val="2"/>
          </w:tcPr>
          <w:p w:rsidR="00441FB8" w:rsidRPr="00D55BB8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C166D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Поощрения Губернатора области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F76BEA" w:rsidP="00F76BEA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27.1.</w:t>
            </w:r>
          </w:p>
        </w:tc>
        <w:tc>
          <w:tcPr>
            <w:tcW w:w="6237" w:type="dxa"/>
            <w:gridSpan w:val="2"/>
          </w:tcPr>
          <w:p w:rsidR="00441FB8" w:rsidRPr="00426BEE" w:rsidRDefault="00C61E92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C166D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лицензионного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лицензионных требований в сфере лицензирования заготовки, хранения, переработки и реализации лома черных и цветных металлов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A2904" w:rsidP="002A2904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6237" w:type="dxa"/>
            <w:gridSpan w:val="2"/>
          </w:tcPr>
          <w:p w:rsidR="00441FB8" w:rsidRPr="00426BEE" w:rsidRDefault="00E57887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C166D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заявителем решений и действий (бездействия) органов исполнительной государственной власти,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A290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6237" w:type="dxa"/>
            <w:gridSpan w:val="2"/>
          </w:tcPr>
          <w:p w:rsidR="00441FB8" w:rsidRPr="00426BEE" w:rsidRDefault="00C6503C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C166D2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Ограничения нахождения детей в различных местах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A290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</w:t>
            </w:r>
          </w:p>
        </w:tc>
        <w:tc>
          <w:tcPr>
            <w:tcW w:w="6237" w:type="dxa"/>
            <w:gridSpan w:val="2"/>
          </w:tcPr>
          <w:p w:rsidR="00441FB8" w:rsidRPr="00426BEE" w:rsidRDefault="00C344D1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605E13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A290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31.1.</w:t>
            </w:r>
          </w:p>
        </w:tc>
        <w:tc>
          <w:tcPr>
            <w:tcW w:w="6237" w:type="dxa"/>
            <w:gridSpan w:val="2"/>
          </w:tcPr>
          <w:p w:rsidR="00441FB8" w:rsidRPr="00426BEE" w:rsidRDefault="00BA65B2" w:rsidP="001245B2">
            <w:pPr>
              <w:shd w:val="clear" w:color="auto" w:fill="FFFFFF"/>
              <w:suppressAutoHyphens/>
              <w:spacing w:after="0" w:line="240" w:lineRule="auto"/>
              <w:ind w:left="57" w:right="75" w:firstLine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605E13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терроризма, экстремизма, профилактика </w:t>
            </w:r>
            <w:r w:rsidR="00B60395" w:rsidRPr="00426BEE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441FB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441FB8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32.1.</w:t>
            </w:r>
          </w:p>
        </w:tc>
        <w:tc>
          <w:tcPr>
            <w:tcW w:w="6237" w:type="dxa"/>
            <w:gridSpan w:val="2"/>
          </w:tcPr>
          <w:p w:rsidR="00441FB8" w:rsidRPr="00426BEE" w:rsidRDefault="00140C04" w:rsidP="001245B2">
            <w:pPr>
              <w:shd w:val="clear" w:color="auto" w:fill="FFFFFF"/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изменение</w:t>
            </w:r>
            <w:r w:rsidR="00FC676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закон области от 30 марта 2011 года № 2489-ОЗ «О порядке проведения публичного мероприятия на объектах транспортной инфраструктуры на территории Вологодской области, используемых для транспорта общего пользования»</w:t>
            </w:r>
          </w:p>
        </w:tc>
        <w:tc>
          <w:tcPr>
            <w:tcW w:w="8177" w:type="dxa"/>
            <w:gridSpan w:val="2"/>
          </w:tcPr>
          <w:p w:rsidR="0052308E" w:rsidRPr="00426BEE" w:rsidRDefault="0052308E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2.2 закона области от 29 апреля 2011 года № 2499-ОЗ «О проведении публичного мероприятия на территории Вологодской области» установлен запрет на проведение митингов, шествий и демонстраций</w:t>
            </w:r>
            <w:r w:rsidR="00F8313E" w:rsidRPr="00426BEE">
              <w:rPr>
                <w:rFonts w:ascii="Times New Roman" w:hAnsi="Times New Roman" w:cs="Times New Roman"/>
                <w:sz w:val="28"/>
                <w:szCs w:val="28"/>
              </w:rPr>
              <w:t>, в частности,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скверах.</w:t>
            </w:r>
          </w:p>
          <w:p w:rsidR="00B60395" w:rsidRPr="00426BEE" w:rsidRDefault="00F8313E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исходя из положений части 7 статьи 3 закона области от </w:t>
            </w:r>
            <w:r w:rsidR="0052308E" w:rsidRPr="00426BEE">
              <w:rPr>
                <w:rFonts w:ascii="Times New Roman" w:hAnsi="Times New Roman" w:cs="Times New Roman"/>
                <w:sz w:val="28"/>
                <w:szCs w:val="28"/>
              </w:rPr>
              <w:t>30 марта 2011 года № 2489-ОЗ «О порядке проведения публичного мероприятия на объектах транспортной инфраструктуры на территории Вологодской области, используемых для транспорта общего пользования»</w:t>
            </w:r>
            <w:r w:rsidR="00DD7897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E0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закон области № 2489-ОЗ) возможно проведение публичного мероприятия </w:t>
            </w:r>
            <w:r w:rsidR="000A2BEB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 скверах, в случае их непосредственного прилегания </w:t>
            </w:r>
            <w:r w:rsidR="00074E0E" w:rsidRPr="00426BEE">
              <w:rPr>
                <w:rFonts w:ascii="Times New Roman" w:hAnsi="Times New Roman" w:cs="Times New Roman"/>
                <w:sz w:val="28"/>
                <w:szCs w:val="28"/>
              </w:rPr>
              <w:t>к проезжей части объекта транспортной инфраструктуры, указанной в уведомлении</w:t>
            </w:r>
            <w:proofErr w:type="gramEnd"/>
            <w:r w:rsidR="00074E0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публичного мероприятия в качестве места его проведения.</w:t>
            </w:r>
          </w:p>
          <w:p w:rsidR="00074E0E" w:rsidRPr="00426BEE" w:rsidRDefault="00074E0E" w:rsidP="002A29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связи с этим необходима корректировка части 7 статьи 3 закона области № 2489-ОЗ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605E13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Исполнение органами местного самоуправления области отдельных государственных полномочий в сфере административных отношений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A290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6237" w:type="dxa"/>
            <w:gridSpan w:val="2"/>
          </w:tcPr>
          <w:p w:rsidR="00441FB8" w:rsidRDefault="00F55D41" w:rsidP="001245B2">
            <w:pPr>
              <w:pStyle w:val="ConsPlusNormal"/>
              <w:suppressAutoHyphens/>
              <w:ind w:right="17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2A2904" w:rsidRPr="00426BEE" w:rsidRDefault="002A2904" w:rsidP="001245B2">
            <w:pPr>
              <w:pStyle w:val="ConsPlusNormal"/>
              <w:suppressAutoHyphens/>
              <w:ind w:right="17" w:firstLine="3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hd w:val="clear" w:color="auto" w:fill="FFFFFF"/>
              <w:suppressAutoHyphens/>
              <w:spacing w:after="0" w:line="240" w:lineRule="auto"/>
              <w:ind w:left="57" w:firstLine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605E13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законодательства области об административных правонарушениях органами исполнительной государственной власти области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A2904" w:rsidP="002A2904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34.1.</w:t>
            </w:r>
          </w:p>
        </w:tc>
        <w:tc>
          <w:tcPr>
            <w:tcW w:w="6237" w:type="dxa"/>
            <w:gridSpan w:val="2"/>
          </w:tcPr>
          <w:p w:rsidR="00441FB8" w:rsidRPr="00426BEE" w:rsidRDefault="00F55D41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услуг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441FB8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35.1.</w:t>
            </w:r>
          </w:p>
        </w:tc>
        <w:tc>
          <w:tcPr>
            <w:tcW w:w="6237" w:type="dxa"/>
            <w:gridSpan w:val="2"/>
          </w:tcPr>
          <w:p w:rsidR="00441FB8" w:rsidRPr="00426BEE" w:rsidRDefault="008A3DB4" w:rsidP="00E33D13">
            <w:pPr>
              <w:pStyle w:val="ConsPlusNormal"/>
              <w:suppressAutoHyphens/>
              <w:ind w:right="17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Федеральный закон </w:t>
            </w:r>
            <w:r w:rsidR="00E33D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54A4F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2010 года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  <w:r w:rsidR="00E33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654A4F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предоставления государственных и муниципальных услуг»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A4F">
              <w:rPr>
                <w:rFonts w:ascii="Times New Roman" w:hAnsi="Times New Roman" w:cs="Times New Roman"/>
                <w:sz w:val="28"/>
                <w:szCs w:val="28"/>
              </w:rPr>
              <w:t>(далее – Федеральный закон № 210-ФЗ)</w:t>
            </w:r>
          </w:p>
        </w:tc>
        <w:tc>
          <w:tcPr>
            <w:tcW w:w="8177" w:type="dxa"/>
            <w:gridSpan w:val="2"/>
          </w:tcPr>
          <w:p w:rsidR="00895788" w:rsidRPr="00426BEE" w:rsidRDefault="00895788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частью 3 статьи 7 Федерального закона № 210-ФЗ закреплена обязанность заявителя при обращении за получением государственной или муниципальной услуги представлять документы, подтверждающие получение согласия на обработку персональных данных всех лиц, сведения о которых содержатся в документах, необходимых для предоставления государственной или муниципальной услуги.</w:t>
            </w:r>
          </w:p>
          <w:p w:rsidR="00895788" w:rsidRPr="00426BEE" w:rsidRDefault="00895788" w:rsidP="00CF4D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Отношения, связанные с обработкой персональных данных, являются предметом правового регулирования Федерального закона от 27 июля 2006 года № 152-ФЗ «О персональных данных» (далее – Федеральный закон № 152-ФЗ)</w:t>
            </w:r>
            <w:r w:rsidR="004D117D" w:rsidRPr="00426BEE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астью 4 статьи 6 </w:t>
            </w:r>
            <w:r w:rsidR="004D117D" w:rsidRPr="00426BEE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установлено, что </w:t>
            </w:r>
            <w:r w:rsidR="008A3DB4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</w:t>
            </w:r>
            <w:proofErr w:type="gramEnd"/>
            <w:r w:rsidR="008A3DB4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участвующих в предоставлении соответственно государственных и муниципальных услуг, предусмотренных Федеральным законом № 210-ФЗ,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 При этом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частью 8 статьи 9 Федерального закона № 152-ФЗ установлено, что персональные данные могут быть получены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оператором от лица, не являющегося субъектом персональных данных, при условии, если обработка персональных данных необходима для предоставления государственной и муниципальной услуги в соответствии с Федеральным законом </w:t>
            </w:r>
            <w:r w:rsidR="00E33D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№ 210-ФЗ.</w:t>
            </w:r>
          </w:p>
          <w:p w:rsidR="00895788" w:rsidRPr="00426BEE" w:rsidRDefault="00895788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Таким образом, в соответствии с нормами Федерального закона № 152-ФЗ при обращении с заявлением о предоставлении государственной или муниципальной услуги заявитель вправе не представлять согласие на обработку персональных данных иного лица, сведения о котором содержатся в документах, необходимых для предоставления такой услуги.</w:t>
            </w:r>
          </w:p>
          <w:p w:rsidR="00441FB8" w:rsidRPr="00426BEE" w:rsidRDefault="008A3DB4" w:rsidP="00654A4F">
            <w:pPr>
              <w:shd w:val="clear" w:color="auto" w:fill="FFFFFF"/>
              <w:suppressAutoHyphens/>
              <w:spacing w:after="0" w:line="240" w:lineRule="auto"/>
              <w:ind w:left="57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целях устранения коллизии между</w:t>
            </w:r>
            <w:r w:rsidR="0089578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норма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9578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210-ФЗ и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нормами </w:t>
            </w:r>
            <w:r w:rsidR="00895788"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152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788" w:rsidRPr="00426BEE">
              <w:rPr>
                <w:rFonts w:ascii="Times New Roman" w:hAnsi="Times New Roman" w:cs="Times New Roman"/>
                <w:sz w:val="28"/>
                <w:szCs w:val="28"/>
              </w:rPr>
              <w:t>ФЗ представляется необходимым признание части 3 статьи 7 Федерального закона № 210-ФЗ утратившей силу</w:t>
            </w:r>
          </w:p>
        </w:tc>
      </w:tr>
      <w:tr w:rsidR="008A3DB4" w:rsidRPr="00426BEE" w:rsidTr="00F20BB1">
        <w:tc>
          <w:tcPr>
            <w:tcW w:w="993" w:type="dxa"/>
          </w:tcPr>
          <w:p w:rsidR="008A3DB4" w:rsidRPr="00426BEE" w:rsidRDefault="008A3DB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35.2.</w:t>
            </w:r>
          </w:p>
        </w:tc>
        <w:tc>
          <w:tcPr>
            <w:tcW w:w="6237" w:type="dxa"/>
            <w:gridSpan w:val="2"/>
          </w:tcPr>
          <w:p w:rsidR="008A3DB4" w:rsidRPr="00426BEE" w:rsidRDefault="008A3DB4" w:rsidP="00E33D13">
            <w:pPr>
              <w:pStyle w:val="ConsPlusNormal"/>
              <w:suppressAutoHyphens/>
              <w:ind w:right="17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Федеральный закон </w:t>
            </w:r>
            <w:r w:rsidR="00E33D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  <w:r w:rsidR="00E33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</w:p>
        </w:tc>
        <w:tc>
          <w:tcPr>
            <w:tcW w:w="8177" w:type="dxa"/>
            <w:gridSpan w:val="2"/>
          </w:tcPr>
          <w:p w:rsidR="008A3DB4" w:rsidRPr="00426BEE" w:rsidRDefault="002D3AB8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3 статьи 7.2 Федерального закона      № 210-ФЗ срок подготовки и направления ответа на межведомственный запрос не может превышать пяти рабочих дней со дня поступления такого запроса в орган или организацию, предоставляющие документ (информацию). Исключение составляют случаи, когда иные сроки подготовки и направления ответа на межведомственный запрос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  <w:p w:rsidR="002D3AB8" w:rsidRPr="00426BEE" w:rsidRDefault="004A6FAB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t>огласно части 6 статьи 7.1 Федерального закона  № 210-ФЗ непредставление (несвоевременное представление) органом или организацией по межведомственному запросу документов (информации) в орган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t>, предоставляющи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или муниципальные 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, не может являться основанием для 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отказа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="002D3AB8" w:rsidRPr="00426BEE">
              <w:rPr>
                <w:rFonts w:ascii="Times New Roman" w:hAnsi="Times New Roman" w:cs="Times New Roman"/>
                <w:sz w:val="28"/>
                <w:szCs w:val="28"/>
              </w:rPr>
              <w:t>в предоставлении услуг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FAB" w:rsidRPr="00426BEE" w:rsidRDefault="004A6FAB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При этом течение общего срока предоставления услуги не может быть приостановлено в связи с несвоевременным предоставлением ответа на межведомственный запрос.</w:t>
            </w:r>
          </w:p>
          <w:p w:rsidR="004A6FAB" w:rsidRPr="00426BEE" w:rsidRDefault="004A6FAB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 могут возникать ситуации, при которых ответ на межведомственный запрос в установленные сроки не направлен в орган, предоставляющий услугу</w:t>
            </w:r>
            <w:r w:rsidR="00E75E2E" w:rsidRPr="00426BEE">
              <w:rPr>
                <w:rFonts w:ascii="Times New Roman" w:hAnsi="Times New Roman" w:cs="Times New Roman"/>
                <w:sz w:val="28"/>
                <w:szCs w:val="28"/>
              </w:rPr>
              <w:t>. Отсутствие правового регулирования данной ситуации не позволяет однозначно рассматривать ее как отказ в предоставлении документов (информации) в рамках межведомственного информационного взаимодействия</w:t>
            </w:r>
            <w:r w:rsidR="00E33D13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E75E2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как отсутствие документов (информации) в органе, в который направлен межведомственный запрос. </w:t>
            </w:r>
          </w:p>
          <w:p w:rsidR="00E75E2E" w:rsidRPr="00426BEE" w:rsidRDefault="00654A4F" w:rsidP="001245B2">
            <w:pPr>
              <w:shd w:val="clear" w:color="auto" w:fill="FFFFFF"/>
              <w:suppressAutoHyphens/>
              <w:spacing w:after="0" w:line="240" w:lineRule="auto"/>
              <w:ind w:left="57" w:right="75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этим</w:t>
            </w:r>
            <w:r w:rsidR="00E75E2E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представляется необходимым дополнение Федерального закона № 210-ФЗ соответствующими положениями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государственной гражданской службы Российской Федерации</w:t>
            </w:r>
          </w:p>
        </w:tc>
      </w:tr>
      <w:tr w:rsidR="001A5D1D" w:rsidRPr="00426BEE" w:rsidTr="00F20BB1">
        <w:tc>
          <w:tcPr>
            <w:tcW w:w="993" w:type="dxa"/>
          </w:tcPr>
          <w:p w:rsidR="001A5D1D" w:rsidRPr="00426BEE" w:rsidRDefault="002567A5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  <w:r w:rsidR="001A5D1D" w:rsidRPr="0042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</w:tcPr>
          <w:p w:rsidR="001A5D1D" w:rsidRPr="00426BEE" w:rsidRDefault="00297EB4" w:rsidP="001245B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Федеральный закон</w:t>
            </w:r>
            <w:r w:rsidR="002567A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7A5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от 27 июля 2004 года</w:t>
            </w:r>
            <w:r w:rsidR="002567A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№ 79-ФЗ</w:t>
            </w:r>
            <w:r w:rsidR="002567A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7A5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«О государственной гражданской службе Российской Федерации»</w:t>
            </w:r>
            <w:r w:rsidR="002567A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67A5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Федеральный закон № 79-ФЗ</w:t>
            </w:r>
            <w:r w:rsidR="002567A5" w:rsidRPr="00426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77" w:type="dxa"/>
            <w:gridSpan w:val="2"/>
          </w:tcPr>
          <w:p w:rsidR="001A5D1D" w:rsidRPr="00426BEE" w:rsidRDefault="00297EB4" w:rsidP="001245B2">
            <w:pPr>
              <w:suppressAutoHyphens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в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Федеральном закон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№ 79-ФЗ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гарантий для государственного гражданского служащего по сохранению его основной должности в случае временного замещения им должности, определенной частью 3 статьи 30 Федерального закона № 79-ФЗ</w:t>
            </w:r>
          </w:p>
        </w:tc>
      </w:tr>
      <w:tr w:rsidR="001A5D1D" w:rsidRPr="00426BEE" w:rsidTr="00F20BB1">
        <w:tc>
          <w:tcPr>
            <w:tcW w:w="993" w:type="dxa"/>
          </w:tcPr>
          <w:p w:rsidR="001A5D1D" w:rsidRPr="00426BEE" w:rsidRDefault="00297EB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2567A5" w:rsidRPr="00426B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gridSpan w:val="2"/>
          </w:tcPr>
          <w:p w:rsidR="001A5D1D" w:rsidRPr="00426BEE" w:rsidRDefault="00297EB4" w:rsidP="001245B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нормативный правовой акт о медицинском страховании государственных служащих</w:t>
            </w:r>
          </w:p>
        </w:tc>
        <w:tc>
          <w:tcPr>
            <w:tcW w:w="8177" w:type="dxa"/>
            <w:gridSpan w:val="2"/>
          </w:tcPr>
          <w:p w:rsidR="001A5D1D" w:rsidRPr="00426BEE" w:rsidRDefault="00297EB4" w:rsidP="001245B2">
            <w:pPr>
              <w:suppressAutoHyphens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 федеральном уровне нормативного правового акта о медицинском страховании государственных служащих (пункт 5 части 1 статьи 52 Федерального закона № 79-ФЗ)</w:t>
            </w:r>
          </w:p>
        </w:tc>
      </w:tr>
      <w:tr w:rsidR="001A5D1D" w:rsidRPr="00426BEE" w:rsidTr="00F20BB1">
        <w:tc>
          <w:tcPr>
            <w:tcW w:w="993" w:type="dxa"/>
          </w:tcPr>
          <w:p w:rsidR="001A5D1D" w:rsidRPr="00426BEE" w:rsidRDefault="002567A5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6237" w:type="dxa"/>
            <w:gridSpan w:val="2"/>
          </w:tcPr>
          <w:p w:rsidR="001A5D1D" w:rsidRPr="00426BEE" w:rsidRDefault="002567A5" w:rsidP="001245B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Внести изменения в распоряжение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или на муниципальную службу в Российской Федерации»</w:t>
            </w:r>
          </w:p>
        </w:tc>
        <w:tc>
          <w:tcPr>
            <w:tcW w:w="8177" w:type="dxa"/>
            <w:gridSpan w:val="2"/>
          </w:tcPr>
          <w:p w:rsidR="001A5D1D" w:rsidRPr="00426BEE" w:rsidRDefault="002567A5" w:rsidP="00654A4F">
            <w:pPr>
              <w:suppressAutoHyphens/>
              <w:spacing w:after="0" w:line="240" w:lineRule="auto"/>
              <w:ind w:firstLine="273"/>
              <w:jc w:val="both"/>
              <w:rPr>
                <w:szCs w:val="28"/>
              </w:rPr>
            </w:pPr>
            <w:proofErr w:type="gramStart"/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лиц, замещающих должности государственной гражданской службы, являющихся лицами близкого родства, утвержденный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или на муниципальную службу в Российской Федерации», не соответствует перечню таких лиц, предусмотренных пунктом 5 части 1 статьи 16 Федерального закона № 79-ФЗ </w:t>
            </w:r>
            <w:proofErr w:type="gramEnd"/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по противодействию коррупции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2966E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37.1.</w:t>
            </w:r>
          </w:p>
        </w:tc>
        <w:tc>
          <w:tcPr>
            <w:tcW w:w="6237" w:type="dxa"/>
            <w:gridSpan w:val="2"/>
          </w:tcPr>
          <w:p w:rsidR="00441FB8" w:rsidRPr="00426BEE" w:rsidRDefault="002966E4" w:rsidP="000073C5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Федеральный закон </w:t>
            </w:r>
            <w:r w:rsidR="00654A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79-ФЗ </w:t>
            </w:r>
          </w:p>
        </w:tc>
        <w:tc>
          <w:tcPr>
            <w:tcW w:w="8177" w:type="dxa"/>
            <w:gridSpan w:val="2"/>
          </w:tcPr>
          <w:p w:rsidR="002966E4" w:rsidRPr="00426BEE" w:rsidRDefault="002966E4" w:rsidP="001245B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соответствии с частью 5 статьи 11 Федерального закона от 25 декабря 2008 года № 273-ФЗ «О противодействии коррупции» в качестве способа предотвращения и урегулирования конфликта интересов предусмотрен отвод и самоотвод государственного или муниципального служащего в случаях и порядке, предусмотренных законодательством Российской Федерации.</w:t>
            </w:r>
          </w:p>
          <w:p w:rsidR="00441FB8" w:rsidRPr="00426BEE" w:rsidRDefault="00654A4F" w:rsidP="000073C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Однако</w:t>
            </w:r>
            <w:r w:rsidR="002966E4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Федеральном законе № 79-ФЗ не содержится правовой регламентации такого способа</w:t>
            </w:r>
          </w:p>
        </w:tc>
      </w:tr>
      <w:tr w:rsidR="002966E4" w:rsidRPr="00426BEE" w:rsidTr="00F20BB1">
        <w:tc>
          <w:tcPr>
            <w:tcW w:w="993" w:type="dxa"/>
          </w:tcPr>
          <w:p w:rsidR="002966E4" w:rsidRPr="00426BEE" w:rsidRDefault="002966E4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37.2.</w:t>
            </w:r>
          </w:p>
        </w:tc>
        <w:tc>
          <w:tcPr>
            <w:tcW w:w="6237" w:type="dxa"/>
            <w:gridSpan w:val="2"/>
          </w:tcPr>
          <w:p w:rsidR="0076701E" w:rsidRPr="00426BEE" w:rsidRDefault="0076701E" w:rsidP="001245B2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Указ Президента Российской Федерации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1 июля 2010 года </w:t>
            </w:r>
            <w:r w:rsidR="000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  <w:p w:rsidR="002966E4" w:rsidRPr="00426BEE" w:rsidRDefault="002966E4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:rsidR="0076701E" w:rsidRPr="00426BEE" w:rsidRDefault="0076701E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согласно подпункту «а» пункта 18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821, председатель соответствующей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этом дата заседания комиссии не может быть назначена позднее семи дней со дня поступления указанной информации, за исключением отдельных случаев.</w:t>
            </w:r>
          </w:p>
          <w:p w:rsidR="0076701E" w:rsidRPr="00426BEE" w:rsidRDefault="0076701E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 применении данной нормы могут возникнуть трудности, когда назначение даты заседания комиссии возможно только на праздничный или выходной день. При этом в соответствии с пунктом 19 вышеуказанного Положения не допускается возможность продления рассматриваемого срока и установлено только одно основание для изменения даты заседания комиссии – в случае неявки государственного служащего (его представителя)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 заседание комиссии при отсутствии письменной просьбы государственного служащего о рассмотрении вопроса без его участия.</w:t>
            </w:r>
          </w:p>
          <w:p w:rsidR="002966E4" w:rsidRPr="00426BEE" w:rsidRDefault="0076701E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Учитывая </w:t>
            </w: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изложенное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представляется целесообразным вышеуказанный срок исчислять в рабочих днях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прохождения муниципальной службы в Российской Федерации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963DC5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38.1.</w:t>
            </w:r>
          </w:p>
        </w:tc>
        <w:tc>
          <w:tcPr>
            <w:tcW w:w="6237" w:type="dxa"/>
            <w:gridSpan w:val="2"/>
          </w:tcPr>
          <w:p w:rsidR="00441FB8" w:rsidRPr="00426BEE" w:rsidRDefault="00963DC5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Федеральный закон от 2 марта 2007 года № 25-ФЗ «О муниципальной службе в Российской Федерации» (далее – Федеральный закон № 25-ФЗ)</w:t>
            </w:r>
          </w:p>
        </w:tc>
        <w:tc>
          <w:tcPr>
            <w:tcW w:w="8177" w:type="dxa"/>
            <w:gridSpan w:val="2"/>
          </w:tcPr>
          <w:p w:rsidR="00963DC5" w:rsidRPr="00426BEE" w:rsidRDefault="00963DC5" w:rsidP="001245B2">
            <w:pPr>
              <w:shd w:val="clear" w:color="auto" w:fill="FFFFFF"/>
              <w:suppressAutoHyphens/>
              <w:spacing w:after="0" w:line="240" w:lineRule="auto"/>
              <w:ind w:left="57" w:firstLine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17 Федерального закона № 25-ФЗ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      </w:r>
          </w:p>
          <w:p w:rsidR="00441FB8" w:rsidRPr="00426BEE" w:rsidRDefault="00963DC5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Данная норма, носящая рекомендательный характер в отношении проведения конкурсов, не согласуется со статьей 32 Федерального закона № 25-ФЗ, согласно которой приоритетными направлениями формирования кадрового состава муниципальной службы является, в том числе назначение на должности муниципальной службы высококвалифицированных специалистов с учетом их профессиональных качеств и компетентности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государственный надзор в области технического состояния самоходных машин </w:t>
            </w:r>
            <w:r w:rsidR="00847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 других видов техники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441FB8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39.1.</w:t>
            </w:r>
          </w:p>
        </w:tc>
        <w:tc>
          <w:tcPr>
            <w:tcW w:w="6237" w:type="dxa"/>
            <w:gridSpan w:val="2"/>
          </w:tcPr>
          <w:p w:rsidR="00B94C7B" w:rsidRPr="00426BEE" w:rsidRDefault="00B94C7B" w:rsidP="001245B2">
            <w:pPr>
              <w:shd w:val="clear" w:color="auto" w:fill="FFFFFF"/>
              <w:suppressAutoHyphens/>
              <w:spacing w:after="0" w:line="240" w:lineRule="auto"/>
              <w:ind w:left="40" w:right="6" w:firstLine="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федеральный закон, устанавливающий общие принципы организации государственного надзора за техническим состоянием самоходных машин и других видов техники в Российской Федерации.</w:t>
            </w:r>
          </w:p>
          <w:p w:rsidR="00441FB8" w:rsidRPr="00426BEE" w:rsidRDefault="00B94C7B" w:rsidP="000073C5">
            <w:pPr>
              <w:shd w:val="clear" w:color="auto" w:fill="FFFFFF"/>
              <w:suppressAutoHyphens/>
              <w:spacing w:after="0" w:line="240" w:lineRule="auto"/>
              <w:ind w:left="40" w:right="6"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Внести изменения в постановление Правительства Российской Федерации от 13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декабря 1993 года № 1291 «О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  <w:tc>
          <w:tcPr>
            <w:tcW w:w="8177" w:type="dxa"/>
            <w:gridSpan w:val="2"/>
          </w:tcPr>
          <w:p w:rsidR="00EF67C7" w:rsidRPr="00426BEE" w:rsidRDefault="00EF67C7" w:rsidP="001245B2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настоящего времени правовое регулирование отношений, возникающих при осуществлении государственного регионального надзора в области технического состояния самоходных машин и других видов техники, не пр</w:t>
            </w:r>
            <w:r w:rsidR="008473D3">
              <w:rPr>
                <w:rFonts w:ascii="Times New Roman" w:hAnsi="Times New Roman" w:cs="Times New Roman"/>
                <w:sz w:val="28"/>
                <w:szCs w:val="28"/>
              </w:rPr>
              <w:t>етерпело существенных изменений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 поэтому вступает в противоречие </w:t>
            </w:r>
            <w:r w:rsidR="008473D3"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</w:t>
            </w:r>
          </w:p>
          <w:p w:rsidR="00441FB8" w:rsidRPr="00426BEE" w:rsidRDefault="00441FB8" w:rsidP="001245B2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экзаменов и выдача удостоверений тракториста-машиниста (тракториста), организация и проведение государственных технических осмотров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AE65CF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37" w:type="dxa"/>
            <w:gridSpan w:val="2"/>
          </w:tcPr>
          <w:p w:rsidR="00AE65CF" w:rsidRPr="00426BEE" w:rsidRDefault="00AE65CF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постановление Правительства Российской Федерации от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  <w:r w:rsidR="00E448F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июля 1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999</w:t>
            </w:r>
            <w:r w:rsidR="00E448F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448F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796</w:t>
            </w:r>
            <w:r w:rsidR="00E448F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утверждении Правил допуска к управлению самоходными машинами и выдачи удостоверений тракториста-машиниста (тракториста</w:t>
            </w:r>
            <w:r w:rsidR="00E448F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)»</w:t>
            </w:r>
          </w:p>
          <w:p w:rsidR="00441FB8" w:rsidRPr="00426BEE" w:rsidRDefault="00441FB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:rsidR="00FB4959" w:rsidRPr="00426BEE" w:rsidRDefault="00FB4959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15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12 июля 1999 года </w:t>
            </w:r>
            <w:r w:rsidR="000073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796 (далее в данном пункте - Правила), к числу документов</w:t>
            </w:r>
            <w:r w:rsidR="00747E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представляемых в органы гостехнадзора лицом, желающим сдать экзамены на право управления самоходными машинами соответствующей категории, отнесен документ, подтверждающий уплату государственной пошлины за выдачу удостоверения тракториста-машиниста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(тракториста).</w:t>
            </w:r>
          </w:p>
          <w:p w:rsidR="00441FB8" w:rsidRPr="00426BEE" w:rsidRDefault="00FB4959" w:rsidP="00747E8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Вместе с тем </w:t>
            </w: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исходя из статьи 7 Федерального закона № 210-ФЗ, документ об уплате госпошлины представляется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заявителем в орган, предоставляющий государственную услугу, по собственной инициативе. В случае непредставления заявителем данного документа соответствующим органом осуществляется запрос необходимой информации в рамках  межведомственного информационного взаимодействия.</w:t>
            </w:r>
            <w:r w:rsidR="00747E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связи с этим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необходима корректировка пункта 15 Правил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4D028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911D9D" w:rsidRPr="00426BEE" w:rsidTr="00F20BB1">
        <w:tc>
          <w:tcPr>
            <w:tcW w:w="993" w:type="dxa"/>
          </w:tcPr>
          <w:p w:rsidR="00911D9D" w:rsidRPr="00426BEE" w:rsidRDefault="00911D9D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984798" w:rsidRPr="0042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</w:tcPr>
          <w:p w:rsidR="00911D9D" w:rsidRPr="00426BEE" w:rsidRDefault="00911D9D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Внести изменени</w:t>
            </w:r>
            <w:r w:rsidR="009A3CE1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в приказ Минспорта России от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9A3CE1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августа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</w:t>
            </w:r>
            <w:r w:rsidR="009A3CE1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 №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663</w:t>
            </w:r>
            <w:r w:rsidR="009A3CE1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</w:t>
            </w:r>
            <w:r w:rsidR="009A3CE1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ортивной федерации»</w:t>
            </w:r>
          </w:p>
        </w:tc>
        <w:tc>
          <w:tcPr>
            <w:tcW w:w="8177" w:type="dxa"/>
            <w:gridSpan w:val="2"/>
          </w:tcPr>
          <w:p w:rsidR="003C33FB" w:rsidRPr="00426BEE" w:rsidRDefault="003C33FB" w:rsidP="001245B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подпунктом «а» пункта 7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утвержденного приказом Минспорта России от 1 августа 2014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года № 663, (далее в данном пункте - Порядок) одним из документов, представляемых общественной организацией с правами юридического лица</w:t>
            </w:r>
            <w:r w:rsidR="0060670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орган по аккредитации, является в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ыписк</w:t>
            </w:r>
            <w:r w:rsidR="0060670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 Единого государственного реестра юридических лиц, выданн</w:t>
            </w:r>
            <w:r w:rsidR="0060670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позднее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чем за один месяц до дня подачи </w:t>
            </w:r>
            <w:r w:rsidR="0060670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требуемых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документов</w:t>
            </w:r>
            <w:r w:rsidR="0060670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0670F" w:rsidRPr="00426BEE" w:rsidRDefault="00747E89" w:rsidP="001245B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Исходя из этого</w:t>
            </w:r>
            <w:r w:rsidR="00193A2B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следует</w:t>
            </w:r>
            <w:proofErr w:type="gramEnd"/>
            <w:r w:rsidR="00F70633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193A2B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что</w:t>
            </w:r>
            <w:r w:rsidR="00F70633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заявителя возложена обязанность по предоставлению документа</w:t>
            </w:r>
            <w:r w:rsidR="00833C6A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(выписки из ЕГРЮЛ)</w:t>
            </w:r>
            <w:r w:rsidR="00F70633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находящегося в распоряжении федерального органа исполнительной власти</w:t>
            </w:r>
            <w:r w:rsidR="00833C6A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0670F" w:rsidRPr="00426BEE" w:rsidRDefault="00833C6A" w:rsidP="00D55D23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Учитывая положения пункта 2 части 1 статьи 7 Федерального закона № 210-ФЗ</w:t>
            </w:r>
            <w:r w:rsidR="00770372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полагаем необходимым внесение в Порядок изменений, </w:t>
            </w:r>
            <w:r w:rsidR="00770372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направленных на устранение </w:t>
            </w:r>
            <w:r w:rsidR="00D55D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завышенных требований к заявителю</w:t>
            </w:r>
          </w:p>
        </w:tc>
      </w:tr>
      <w:tr w:rsidR="00CF4968" w:rsidRPr="00426BEE" w:rsidTr="00F20BB1">
        <w:tc>
          <w:tcPr>
            <w:tcW w:w="993" w:type="dxa"/>
          </w:tcPr>
          <w:p w:rsidR="00CF4968" w:rsidRPr="00426BEE" w:rsidRDefault="00AB0F72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="00984798" w:rsidRPr="00426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</w:tcPr>
          <w:p w:rsidR="00CF4968" w:rsidRPr="00426BEE" w:rsidRDefault="00CF496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приказ Минспорттуризма России от 21 ноября 2008 года № 48 «Об утверждении Положения о Единой всероссийской спортивной классификации»</w:t>
            </w:r>
          </w:p>
        </w:tc>
        <w:tc>
          <w:tcPr>
            <w:tcW w:w="8177" w:type="dxa"/>
            <w:gridSpan w:val="2"/>
          </w:tcPr>
          <w:p w:rsidR="00CF4968" w:rsidRPr="00426BEE" w:rsidRDefault="00CF4968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Положении о Единой всероссийской спортивной классификации, утвержденном приказом Минспорттуризма России от 21 ноября 2008 года № 48, выявлен коррупциогенный фактор (</w:t>
            </w:r>
            <w:r w:rsidR="00941EE4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или неполнота административных процедур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заключающийся в отсутствии </w:t>
            </w:r>
            <w:r w:rsidR="00FD52F6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установленных полномочий органа исполнительной власти субъекта Российской Федерации в случаях несвоевременной подачи заявителем документов (более трех месяцев с момента выполнения спортсменом норм, требований и условий их выполнения) и (или) неполного пакета документов</w:t>
            </w:r>
            <w:r w:rsidR="00576590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76590" w:rsidRPr="00426BEE" w:rsidRDefault="00576590" w:rsidP="001245B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того, представляется необходимым закрепление в данном Положении полномочия Минспорта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по утверждению форм зачетных классификационных книжек и значков соответствующего спортивного разряда</w:t>
            </w:r>
          </w:p>
        </w:tc>
      </w:tr>
      <w:tr w:rsidR="00CF4968" w:rsidRPr="00426BEE" w:rsidTr="00F20BB1">
        <w:tc>
          <w:tcPr>
            <w:tcW w:w="993" w:type="dxa"/>
          </w:tcPr>
          <w:p w:rsidR="00CF4968" w:rsidRPr="00426BEE" w:rsidRDefault="00AB0F72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984798" w:rsidRPr="00426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</w:tcPr>
          <w:p w:rsidR="00CF4968" w:rsidRPr="00426BEE" w:rsidRDefault="00CF496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приказ Минспорттуризма России от 27 ноября 2008 года № 56 «Об утверждении Положения о спортивных судьях»</w:t>
            </w:r>
          </w:p>
        </w:tc>
        <w:tc>
          <w:tcPr>
            <w:tcW w:w="8177" w:type="dxa"/>
            <w:gridSpan w:val="2"/>
          </w:tcPr>
          <w:p w:rsidR="00CF4968" w:rsidRPr="00426BEE" w:rsidRDefault="002A02CF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968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оложение о спортивных судьях, утвержденное приказом Минспорттуризма России от 27 ноября 2008 года №</w:t>
            </w:r>
            <w:r w:rsidR="0090749E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4968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56, содержит коррупциогенный фактор (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или неполнота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административных процедур</w:t>
            </w:r>
            <w:r w:rsidR="00CF4968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выражающийся в отсутствии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установленных полномочий органа исполнительной власти субъекта </w:t>
            </w:r>
            <w:r w:rsidR="0090749E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 несвоевременно</w:t>
            </w:r>
            <w:r w:rsidR="00450DD5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749E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заявителем и (или) неполного пакета документов, а также в отсутствии оснований для отказа </w:t>
            </w:r>
            <w:r w:rsidR="0090749E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 исполнительной власти регионального уровня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присвоении </w:t>
            </w:r>
            <w:r w:rsidR="00450DD5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gramEnd"/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  <w:r w:rsidR="0090749E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спортивных судей</w:t>
            </w:r>
            <w:r w:rsidR="00D55D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6590" w:rsidRPr="00426BEE" w:rsidRDefault="00576590" w:rsidP="00747E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Помимо этого представляется необходимым </w:t>
            </w:r>
            <w:r w:rsidR="003C1CD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закрепление</w:t>
            </w:r>
            <w:r w:rsidR="003C1CD9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C1CD9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рассматриваемом Положении </w:t>
            </w:r>
            <w:r w:rsidR="003C1CD9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полномочий Минспорта России по утверждению </w:t>
            </w:r>
            <w:r w:rsidR="003C1CD9" w:rsidRPr="00426B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спортивных судейских книжек и значков спортивного судьи соответствующей квалификационной категории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BD362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Научная, научно-техническая и инновационная деятельность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747E89" w:rsidP="00747E89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42.1.</w:t>
            </w:r>
          </w:p>
        </w:tc>
        <w:tc>
          <w:tcPr>
            <w:tcW w:w="6237" w:type="dxa"/>
            <w:gridSpan w:val="2"/>
          </w:tcPr>
          <w:p w:rsidR="00441FB8" w:rsidRPr="00426BEE" w:rsidRDefault="0017500C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BD362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Промышленная политика на территории Вологодской области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747E89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43.1.</w:t>
            </w:r>
          </w:p>
        </w:tc>
        <w:tc>
          <w:tcPr>
            <w:tcW w:w="6237" w:type="dxa"/>
            <w:gridSpan w:val="2"/>
          </w:tcPr>
          <w:p w:rsidR="00441FB8" w:rsidRPr="00426BEE" w:rsidRDefault="0017500C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17500C" w:rsidRPr="00426BEE" w:rsidRDefault="0017500C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BD362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капитального ремонта общего имущества в многоквартирных домах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3D117A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44.1.</w:t>
            </w:r>
          </w:p>
        </w:tc>
        <w:tc>
          <w:tcPr>
            <w:tcW w:w="6237" w:type="dxa"/>
            <w:gridSpan w:val="2"/>
          </w:tcPr>
          <w:p w:rsidR="00441FB8" w:rsidRPr="00426BEE" w:rsidRDefault="003D117A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441FB8" w:rsidRPr="00426BEE" w:rsidRDefault="003D117A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целях устранения правовой неопределенности, учитывая позиции федеральных органов государственной власти, судебных органов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внесение в Жилищный кодекс Российской Федерации </w:t>
            </w:r>
            <w:r w:rsidR="006D5298" w:rsidRPr="00426BEE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, предусматривающ</w:t>
            </w:r>
            <w:r w:rsidR="006D5298" w:rsidRPr="00426BE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 «многоквартирный дом» применительно, в том числе и к домам блокированной застройки</w:t>
            </w:r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3D117A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44.2.</w:t>
            </w:r>
          </w:p>
        </w:tc>
        <w:tc>
          <w:tcPr>
            <w:tcW w:w="6237" w:type="dxa"/>
            <w:gridSpan w:val="2"/>
          </w:tcPr>
          <w:p w:rsidR="003D117A" w:rsidRPr="00426BEE" w:rsidRDefault="006D529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Жилищный кодекс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8177" w:type="dxa"/>
            <w:gridSpan w:val="2"/>
          </w:tcPr>
          <w:p w:rsidR="003D117A" w:rsidRPr="00426BEE" w:rsidRDefault="006D5298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устранения внутренних противоречий, содержащихся в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статьях 168, 169 Жилищного кодекса Российской Федерации, необходима корректировка данных статей в части освобождения собственников помещений в многоквартирных домах от обязанности уплачивать ежемесячные взносы на капитальный ремонт общего имущества в многоквартирных домах, которые не включаются в региональную программу капитального ремонта в соответствии с Жилищным кодексом Российской Федерации и нормативными правовыми актами субъектов Российской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а также в части исключения многоквартирных домов из региональной программы капитального ремонта общего имущества в многоквартирных домах, в отношении которых собственники помещений не должны уплачивать взносы на капитальный ремонт общего имущества в многоквартирных домах </w:t>
            </w:r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F9613B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44.3.</w:t>
            </w:r>
          </w:p>
        </w:tc>
        <w:tc>
          <w:tcPr>
            <w:tcW w:w="6237" w:type="dxa"/>
            <w:gridSpan w:val="2"/>
          </w:tcPr>
          <w:p w:rsidR="003D117A" w:rsidRPr="00426BEE" w:rsidRDefault="00F9613B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F9613B" w:rsidRPr="00426BEE" w:rsidRDefault="00F9613B" w:rsidP="001245B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целях устранения неполноты правового регулирования необходимо внесение изменений в Жилищный кодекс Российской Федерации в части регулирования вопросов относительно:</w:t>
            </w:r>
          </w:p>
          <w:p w:rsidR="00F9613B" w:rsidRPr="00426BEE" w:rsidRDefault="00F9613B" w:rsidP="001245B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включения многоквартирных домов, введенных в эксплуатацию после утверждения региональной программы капитального ремонта, в региональную программу капитального ремонта многоквартирных домов,</w:t>
            </w:r>
          </w:p>
          <w:p w:rsidR="003D117A" w:rsidRPr="00426BEE" w:rsidRDefault="00F9613B" w:rsidP="001245B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сроков принятия решений о выборе способа формирования фонда капитального ремонта и наступления обязанности по оплате взноса на капитальный ремонт для собственников помещений в новых многоквартирных домах, включенных в региональную программу капитального ремонта после срока ее первоначального официального опубликования, и, соответственно, истечения срока, предусмотренного частью 5 статьи 170 Жилищного кодекса Российской Федерации</w:t>
            </w:r>
            <w:proofErr w:type="gramEnd"/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AC12F1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44.4.</w:t>
            </w:r>
          </w:p>
        </w:tc>
        <w:tc>
          <w:tcPr>
            <w:tcW w:w="6237" w:type="dxa"/>
            <w:gridSpan w:val="2"/>
          </w:tcPr>
          <w:p w:rsidR="003D117A" w:rsidRPr="00426BEE" w:rsidRDefault="00AC12F1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9A41B9" w:rsidRPr="00426BEE" w:rsidRDefault="009A41B9" w:rsidP="001245B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Жилищным кодексом Российской Федерации не определено целевое использование процентов, начисленных за пользование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денежными средствами, находящимися на специальном счете, входящих в состав фонда капитального ремонта. </w:t>
            </w:r>
          </w:p>
          <w:p w:rsidR="003D117A" w:rsidRPr="00426BEE" w:rsidRDefault="009A41B9" w:rsidP="001245B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12F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редставляется необходимым распространение ограничения по использованию региональным оператором взносов на капитальный ремонт, уплаченных собственниками помещений в многоквартирном доме, и процентов, уплаченных собственниками таких помещений в связи с ненадлежащим исполнением ими обязанности по уплате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взносов на капитальный ремонт (</w:t>
            </w:r>
            <w:hyperlink r:id="rId53" w:history="1">
              <w:r w:rsidRPr="00426BEE">
                <w:rPr>
                  <w:rFonts w:ascii="Times New Roman" w:hAnsi="Times New Roman" w:cs="Times New Roman"/>
                  <w:sz w:val="28"/>
                  <w:szCs w:val="28"/>
                </w:rPr>
                <w:t>часть</w:t>
              </w:r>
              <w:r w:rsidR="00AC12F1" w:rsidRPr="00426BEE">
                <w:rPr>
                  <w:rFonts w:ascii="Times New Roman" w:hAnsi="Times New Roman" w:cs="Times New Roman"/>
                  <w:sz w:val="28"/>
                  <w:szCs w:val="28"/>
                </w:rPr>
                <w:t xml:space="preserve"> 3 статьи 179</w:t>
              </w:r>
            </w:hyperlink>
            <w:r w:rsidR="00AC12F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C12F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на все средства фондов капитального ремонта, формируемых собственниками на счете, счетах регионального оператора, в том</w:t>
            </w:r>
            <w:proofErr w:type="gramEnd"/>
            <w:r w:rsidR="00AC12F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2F1" w:rsidRPr="00426BE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="00AC12F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 на проценты за пользование их денежными средствами</w:t>
            </w:r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DF6D61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44.5.</w:t>
            </w:r>
          </w:p>
        </w:tc>
        <w:tc>
          <w:tcPr>
            <w:tcW w:w="6237" w:type="dxa"/>
            <w:gridSpan w:val="2"/>
          </w:tcPr>
          <w:p w:rsidR="003D117A" w:rsidRPr="00426BEE" w:rsidRDefault="00DF6D61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3D117A" w:rsidRPr="00426BEE" w:rsidRDefault="00E807AB" w:rsidP="001245B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корректировки и</w:t>
            </w:r>
            <w:r w:rsidR="00D55D23">
              <w:rPr>
                <w:rFonts w:ascii="Times New Roman" w:hAnsi="Times New Roman" w:cs="Times New Roman"/>
                <w:sz w:val="28"/>
                <w:szCs w:val="28"/>
              </w:rPr>
              <w:t>сточников формирования имущества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оператора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 </w:t>
            </w:r>
            <w:r w:rsidR="00DF6D61" w:rsidRPr="00426BEE">
              <w:rPr>
                <w:rFonts w:ascii="Times New Roman" w:hAnsi="Times New Roman" w:cs="Times New Roman"/>
                <w:sz w:val="28"/>
                <w:szCs w:val="28"/>
              </w:rPr>
              <w:t>исключение пункта 2 части 1 статьи 179 Жилищного кодекса Российской Федерации, согласно которому имущество регионального оператора формируется за счет платежей собственников помещений в многоквартирных домах, формирующих фонды капитального ремонта на счете, счетах регионального оператора</w:t>
            </w:r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CD57C0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44.6.</w:t>
            </w:r>
          </w:p>
        </w:tc>
        <w:tc>
          <w:tcPr>
            <w:tcW w:w="6237" w:type="dxa"/>
            <w:gridSpan w:val="2"/>
          </w:tcPr>
          <w:p w:rsidR="003D117A" w:rsidRPr="00426BEE" w:rsidRDefault="00CD57C0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3D117A" w:rsidRPr="00426BEE" w:rsidRDefault="00CD57C0" w:rsidP="001245B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 целях устранения правового пробела в жилищном законодательстве, связанного с организацией сбора платежей и взысканием задолженности в случае формирования фонда капитального ремонта на специальном счете, собственникам помещений в многоквартирном доме представляется целесообразным внесение, в том числе в часть 2 статьи 171 Жилищного кодекса Российской Федерации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изменений, предусматривающих уплату собственниками помещений в многоквартирном доме взносов на капитальный ремонт на специальный счет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платежных документов, представленных лицом, уполномоченным решением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помещений в многоквартирном доме (владельцем специального счета)</w:t>
            </w:r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D23EA5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44.7.</w:t>
            </w:r>
          </w:p>
        </w:tc>
        <w:tc>
          <w:tcPr>
            <w:tcW w:w="6237" w:type="dxa"/>
            <w:gridSpan w:val="2"/>
          </w:tcPr>
          <w:p w:rsidR="003D117A" w:rsidRPr="00426BEE" w:rsidRDefault="00D23EA5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3D117A" w:rsidRPr="00426BEE" w:rsidRDefault="00D23EA5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по результатам правоприменительной практики представляется необходимым внесение изменений в Жилищный кодекс Российской Федерации в части упрощения порядка заключения договора с региональным оператором в случае, установленном частью 1 статьи 181 Жилищного кодекса Российской Федерации</w:t>
            </w:r>
          </w:p>
        </w:tc>
      </w:tr>
      <w:tr w:rsidR="003D117A" w:rsidRPr="00426BEE" w:rsidTr="00F20BB1">
        <w:tc>
          <w:tcPr>
            <w:tcW w:w="993" w:type="dxa"/>
          </w:tcPr>
          <w:p w:rsidR="003D117A" w:rsidRPr="00426BEE" w:rsidRDefault="0062142C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44.8.</w:t>
            </w:r>
          </w:p>
        </w:tc>
        <w:tc>
          <w:tcPr>
            <w:tcW w:w="6237" w:type="dxa"/>
            <w:gridSpan w:val="2"/>
          </w:tcPr>
          <w:p w:rsidR="003D117A" w:rsidRPr="00426BEE" w:rsidRDefault="0062142C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Внести изменения в Жилищный кодекс Российской Федерации</w:t>
            </w:r>
          </w:p>
        </w:tc>
        <w:tc>
          <w:tcPr>
            <w:tcW w:w="8177" w:type="dxa"/>
            <w:gridSpan w:val="2"/>
          </w:tcPr>
          <w:p w:rsidR="003D117A" w:rsidRPr="00426BEE" w:rsidRDefault="0062142C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единого порядка перечисления и использования ранее перечисленных средств собственников помещений в многоквартирных домах региональным оператором необходимо внесение изменений в Жилищный кодекс Российской Федерации 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BD362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в сфере погребения и похоронного дела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EC49C8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45.1.</w:t>
            </w:r>
          </w:p>
        </w:tc>
        <w:tc>
          <w:tcPr>
            <w:tcW w:w="6237" w:type="dxa"/>
            <w:gridSpan w:val="2"/>
          </w:tcPr>
          <w:p w:rsidR="00441FB8" w:rsidRPr="00426BEE" w:rsidRDefault="00EC49C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закона, предусматривающего новое правовое регулирование общественных отношений в сфере погребения и похоронного дела</w:t>
            </w:r>
          </w:p>
        </w:tc>
        <w:tc>
          <w:tcPr>
            <w:tcW w:w="8177" w:type="dxa"/>
            <w:gridSpan w:val="2"/>
          </w:tcPr>
          <w:p w:rsidR="00441FB8" w:rsidRPr="00426BEE" w:rsidRDefault="00747E89" w:rsidP="00747E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принятие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93D05" w:rsidRPr="00426BE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етом</w:t>
            </w:r>
            <w:r w:rsidR="00693D0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назревш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93D0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3D05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нового правового регулирования общественных отношений в сфере погребения и похоронного дела</w:t>
            </w: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441FB8" w:rsidRPr="00426BEE" w:rsidRDefault="00BD362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разработки проектов зон охраны объектов культурного наследия</w:t>
            </w:r>
            <w:proofErr w:type="gramEnd"/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747E89" w:rsidP="00747E89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46.1.</w:t>
            </w:r>
          </w:p>
        </w:tc>
        <w:tc>
          <w:tcPr>
            <w:tcW w:w="6237" w:type="dxa"/>
            <w:gridSpan w:val="2"/>
          </w:tcPr>
          <w:p w:rsidR="00441FB8" w:rsidRPr="00426BEE" w:rsidRDefault="00C35A89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441FB8" w:rsidRPr="00426BEE" w:rsidRDefault="00441FB8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8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BD3627" w:rsidRPr="00426BEE" w:rsidRDefault="00BD3627" w:rsidP="001245B2">
            <w:pPr>
              <w:pStyle w:val="ConsPlusNormal"/>
              <w:numPr>
                <w:ilvl w:val="0"/>
                <w:numId w:val="13"/>
              </w:numPr>
              <w:suppressAutoHyphens/>
              <w:ind w:left="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культурного наследия (памятников истории и культуры)</w:t>
            </w:r>
          </w:p>
        </w:tc>
      </w:tr>
      <w:tr w:rsidR="00441FB8" w:rsidRPr="00426BEE" w:rsidTr="00F20BB1">
        <w:tc>
          <w:tcPr>
            <w:tcW w:w="993" w:type="dxa"/>
          </w:tcPr>
          <w:p w:rsidR="00441FB8" w:rsidRPr="00426BEE" w:rsidRDefault="00D97F71" w:rsidP="001245B2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47.1.</w:t>
            </w:r>
          </w:p>
        </w:tc>
        <w:tc>
          <w:tcPr>
            <w:tcW w:w="6237" w:type="dxa"/>
            <w:gridSpan w:val="2"/>
          </w:tcPr>
          <w:p w:rsidR="00441FB8" w:rsidRPr="00426BEE" w:rsidRDefault="0070645B" w:rsidP="00747E89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действующее законодательство изменений, направленных на устранение коллизии</w:t>
            </w:r>
          </w:p>
        </w:tc>
        <w:tc>
          <w:tcPr>
            <w:tcW w:w="8177" w:type="dxa"/>
            <w:gridSpan w:val="2"/>
          </w:tcPr>
          <w:p w:rsidR="00D97F71" w:rsidRPr="00426BEE" w:rsidRDefault="0070645B" w:rsidP="0012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7F7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статьей 26 Жилищного кодекса Российской Федерации к числу документов, предоставляемых для принятия решения о проведении переустройства и (или) перепланировки жилого помещения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7F71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отнесено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</w:t>
            </w:r>
            <w:r w:rsidR="00D97F71"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  <w:proofErr w:type="gramEnd"/>
          </w:p>
          <w:p w:rsidR="00441FB8" w:rsidRPr="00426BEE" w:rsidRDefault="00D97F71" w:rsidP="00747E8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Вместе с тем Федеральный закон от 25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июня 2002 года № 73-ФЗ «Об объектах культурного наследия (памятниках истории и культуры) народов Российской Федерации» не содержит положений, предусматривающих полномочия органов публичной власти по выдаче таких заключений</w:t>
            </w:r>
          </w:p>
        </w:tc>
      </w:tr>
      <w:tr w:rsidR="00BD3627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BD3627" w:rsidRPr="00426BEE" w:rsidRDefault="00BD3627" w:rsidP="001245B2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Бесплатное предоставление земельных участков в собственность граждан</w:t>
            </w:r>
          </w:p>
        </w:tc>
      </w:tr>
      <w:tr w:rsidR="00BD3627" w:rsidRPr="00426BEE" w:rsidTr="00F20BB1">
        <w:tc>
          <w:tcPr>
            <w:tcW w:w="993" w:type="dxa"/>
          </w:tcPr>
          <w:p w:rsidR="00BD3627" w:rsidRPr="00426BEE" w:rsidRDefault="00747E89" w:rsidP="00747E89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48.1.</w:t>
            </w:r>
          </w:p>
        </w:tc>
        <w:tc>
          <w:tcPr>
            <w:tcW w:w="6237" w:type="dxa"/>
            <w:gridSpan w:val="2"/>
          </w:tcPr>
          <w:p w:rsidR="00BD3627" w:rsidRPr="00426BEE" w:rsidRDefault="00BD3627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правоприменения отсутствуют</w:t>
            </w:r>
          </w:p>
        </w:tc>
        <w:tc>
          <w:tcPr>
            <w:tcW w:w="8177" w:type="dxa"/>
            <w:gridSpan w:val="2"/>
          </w:tcPr>
          <w:p w:rsidR="00F74CB4" w:rsidRPr="00426BEE" w:rsidRDefault="00F45BB7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F0227C"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ложности эффективной реализации положений закона области </w:t>
            </w:r>
            <w:r w:rsidRPr="00F45B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22 ноября 2011 года </w:t>
            </w:r>
            <w:r w:rsidR="00F0227C"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2650-ОЗ</w:t>
            </w:r>
            <w:r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(далее – закон области № 2650-ОЗ)</w:t>
            </w:r>
            <w:r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227C" w:rsidRP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обусловлены не наличием коллизий законодательства, коррупциогенных</w:t>
            </w:r>
            <w:r w:rsidR="00F0227C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факторов, не отсутствием достаточного правового регулирования тех или иных вопросов, а отсутствием «привлекательных</w:t>
            </w:r>
            <w:proofErr w:type="gramEnd"/>
            <w:r w:rsidR="00F0227C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для граждан земельных участков, а также недостаточностью средств местных бюджетов для решения вопросов по обеспечению земельных участков коммунальной инфраструктурой.  </w:t>
            </w:r>
          </w:p>
          <w:p w:rsidR="006657D1" w:rsidRPr="00426BEE" w:rsidRDefault="008B376E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уровне области принимаются меры, направленные на решение вопросов, связанных с дефицитом земельных участков, которые могут быть предоставлены в целях реализации закона области № 2650-ОЗ. В течение 2014 года осуществлялось формирование земельных участков из областной собственности, что позволит обеспечить в 2015 году земельными участками 25 % многодетных семей, обратившихся за их предоставлением </w:t>
            </w: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D44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уполномоченный</w:t>
            </w:r>
            <w:proofErr w:type="gramEnd"/>
            <w:r w:rsidR="000D44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 исполнительной государственной власти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  <w:r w:rsidR="006657D1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D3627" w:rsidRPr="00426BEE" w:rsidRDefault="006657D1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2014 году в закон области № 2650-ОЗ внесены изменения, направленные на</w:t>
            </w:r>
            <w:r w:rsidR="008B376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приведение его положений в соответствие с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а также по результатам правоприменения уточнены прилагаемые к заявлению о предоставлении земельных участков документы дополнен перечень оснований для исключения лиц из</w:t>
            </w:r>
            <w:proofErr w:type="gramEnd"/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списка лиц, имеющих право на бесплатное предоставление земельных участков</w:t>
            </w:r>
          </w:p>
        </w:tc>
      </w:tr>
      <w:tr w:rsidR="00BD3627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BD3627" w:rsidRPr="00426BEE" w:rsidRDefault="00BD3627" w:rsidP="001245B2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Принудительное прекращение прав и изъятие используемых ненадлежащим образом или неиспользуемых земельных участков, предназначенных для сельскохозяйственного производства</w:t>
            </w:r>
          </w:p>
        </w:tc>
      </w:tr>
      <w:tr w:rsidR="00BD3627" w:rsidRPr="00426BEE" w:rsidTr="00F20BB1">
        <w:tc>
          <w:tcPr>
            <w:tcW w:w="993" w:type="dxa"/>
          </w:tcPr>
          <w:p w:rsidR="00BD3627" w:rsidRPr="00426BEE" w:rsidRDefault="00747E89" w:rsidP="00747E89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49.1.</w:t>
            </w:r>
          </w:p>
        </w:tc>
        <w:tc>
          <w:tcPr>
            <w:tcW w:w="6237" w:type="dxa"/>
            <w:gridSpan w:val="2"/>
          </w:tcPr>
          <w:p w:rsidR="00BD3627" w:rsidRPr="00426BEE" w:rsidRDefault="008B376E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мониторинга </w:t>
            </w:r>
            <w:proofErr w:type="spell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4610DB" w:rsidRPr="00426BEE" w:rsidRDefault="004610DB" w:rsidP="001245B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98" w:rsidRPr="00426BEE" w:rsidRDefault="00B12C9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98" w:rsidRPr="00426BEE" w:rsidRDefault="00B12C98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98" w:rsidRPr="00426BEE" w:rsidRDefault="00B12C98" w:rsidP="001245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:rsidR="009C5AEF" w:rsidRPr="00426BEE" w:rsidRDefault="00BC2049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соответствии с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частью 8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статьи 6 Федерального закона от 24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июля 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2002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101-ФЗ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обороте земель с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ельскохозяйственного назначения» </w:t>
            </w:r>
            <w:r w:rsidR="00F4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уполномоченным органом исполнительной государственной власти</w:t>
            </w:r>
            <w:r w:rsidR="0043445E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области </w:t>
            </w:r>
            <w:r w:rsidR="009C5AEF"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2014 года направлено в суд 5 исковых заявлений с требованием об изъятии земельных участков в связи с ненадлежащим использованием. Основанием для такого обращения в суд являются материалы, направляемые органами государственного земельного надзора.</w:t>
            </w:r>
          </w:p>
          <w:p w:rsidR="00BD3627" w:rsidRPr="00426BEE" w:rsidRDefault="000F6E44" w:rsidP="001245B2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6B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Сложности эффективной реализации соответствующих положений законодательства обусловлены направлением территориальными органами федеральных органов исполнительной власти, осуществляющими государственный земельный надзор, материалов не в полном объеме, которые не позволяют документально подтвердить ненадлежащее использование земельных участков из земель сельскохозяйственного назначения</w:t>
            </w:r>
          </w:p>
        </w:tc>
      </w:tr>
      <w:tr w:rsidR="00BD3627" w:rsidRPr="00426BEE" w:rsidTr="00F20BB1">
        <w:trPr>
          <w:gridAfter w:val="1"/>
          <w:wAfter w:w="25" w:type="dxa"/>
        </w:trPr>
        <w:tc>
          <w:tcPr>
            <w:tcW w:w="15382" w:type="dxa"/>
            <w:gridSpan w:val="4"/>
          </w:tcPr>
          <w:p w:rsidR="00BD3627" w:rsidRPr="00426BEE" w:rsidRDefault="00BD3627" w:rsidP="001245B2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Изъятие земельных участков для государственных нужд</w:t>
            </w:r>
          </w:p>
        </w:tc>
      </w:tr>
      <w:tr w:rsidR="00BD3627" w:rsidRPr="00426BEE" w:rsidTr="00F20BB1">
        <w:tc>
          <w:tcPr>
            <w:tcW w:w="993" w:type="dxa"/>
          </w:tcPr>
          <w:p w:rsidR="00BD3627" w:rsidRPr="00426BEE" w:rsidRDefault="00747E89" w:rsidP="00747E89">
            <w:pPr>
              <w:pStyle w:val="ConsPlusNormal"/>
              <w:suppressAutoHyphens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</w:t>
            </w:r>
          </w:p>
        </w:tc>
        <w:tc>
          <w:tcPr>
            <w:tcW w:w="6237" w:type="dxa"/>
            <w:gridSpan w:val="2"/>
          </w:tcPr>
          <w:p w:rsidR="00576951" w:rsidRPr="00426BEE" w:rsidRDefault="00576951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принятию нормативных правовых актов, внесению изменений, признанию </w:t>
            </w: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итогам 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правоприменения отсутствуют</w:t>
            </w:r>
          </w:p>
          <w:p w:rsidR="00BD3627" w:rsidRPr="00426BEE" w:rsidRDefault="00BD3627" w:rsidP="001245B2">
            <w:pPr>
              <w:pStyle w:val="ConsPlusNormal"/>
              <w:suppressAutoHyphens/>
              <w:ind w:left="32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:rsidR="00BD3627" w:rsidRPr="00426BEE" w:rsidRDefault="008D4C21" w:rsidP="001245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2014 года </w:t>
            </w:r>
            <w:r w:rsidR="00F45BB7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исполнительной государственной власти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заключено 2 соглашения о выкупе земельного участка.</w:t>
            </w:r>
          </w:p>
          <w:p w:rsidR="008D4C21" w:rsidRPr="00426BEE" w:rsidRDefault="008D4C21" w:rsidP="00747E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Следует отметить</w:t>
            </w:r>
            <w:r w:rsidR="005501E9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BA5B26" w:rsidRPr="00426BEE">
              <w:rPr>
                <w:rFonts w:ascii="Times New Roman" w:hAnsi="Times New Roman" w:cs="Times New Roman"/>
                <w:sz w:val="28"/>
                <w:szCs w:val="28"/>
              </w:rPr>
              <w:t>с 1 апреля 2015 года вступ</w:t>
            </w:r>
            <w:r w:rsidR="00747E89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BA5B2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в силу Федеральный закон от 31 декабря 2014 года № 499-ФЗ «О внесении изменений в Земельный кодекс Российской Федерации и отдельные законодательные акты Российской Федерации», направленный на</w:t>
            </w:r>
            <w:r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26" w:rsidRPr="00426B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порядка изъятия земельных участков и иных объектов недвижимости для государственных или муниципальных нужд.</w:t>
            </w:r>
            <w:proofErr w:type="gramEnd"/>
            <w:r w:rsidR="00BA5B26" w:rsidRPr="00426BE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области принимаются меры по реализации данного федерального закона</w:t>
            </w:r>
          </w:p>
        </w:tc>
      </w:tr>
    </w:tbl>
    <w:p w:rsidR="00441FB8" w:rsidRPr="00441FB8" w:rsidRDefault="00441FB8" w:rsidP="001245B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1FB8" w:rsidRPr="00441FB8" w:rsidSect="00140ADB">
      <w:headerReference w:type="default" r:id="rId54"/>
      <w:footerReference w:type="default" r:id="rId55"/>
      <w:headerReference w:type="first" r:id="rId56"/>
      <w:pgSz w:w="16838" w:h="11909" w:orient="landscape"/>
      <w:pgMar w:top="851" w:right="851" w:bottom="851" w:left="851" w:header="0" w:footer="6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A9" w:rsidRDefault="00B260A9" w:rsidP="001C47D0">
      <w:pPr>
        <w:spacing w:after="0" w:line="240" w:lineRule="auto"/>
      </w:pPr>
      <w:r>
        <w:separator/>
      </w:r>
    </w:p>
  </w:endnote>
  <w:endnote w:type="continuationSeparator" w:id="0">
    <w:p w:rsidR="00B260A9" w:rsidRDefault="00B260A9" w:rsidP="001C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0782"/>
      <w:docPartObj>
        <w:docPartGallery w:val="Page Numbers (Bottom of Page)"/>
        <w:docPartUnique/>
      </w:docPartObj>
    </w:sdtPr>
    <w:sdtContent>
      <w:p w:rsidR="00747E89" w:rsidRDefault="00747E89">
        <w:pPr>
          <w:pStyle w:val="a9"/>
          <w:jc w:val="right"/>
        </w:pPr>
        <w:fldSimple w:instr=" PAGE   \* MERGEFORMAT ">
          <w:r w:rsidR="00551343">
            <w:rPr>
              <w:noProof/>
            </w:rPr>
            <w:t>50</w:t>
          </w:r>
        </w:fldSimple>
      </w:p>
    </w:sdtContent>
  </w:sdt>
  <w:p w:rsidR="00747E89" w:rsidRDefault="00747E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0784"/>
      <w:docPartObj>
        <w:docPartGallery w:val="Page Numbers (Bottom of Page)"/>
        <w:docPartUnique/>
      </w:docPartObj>
    </w:sdtPr>
    <w:sdtContent>
      <w:p w:rsidR="00747E89" w:rsidRDefault="00747E89">
        <w:pPr>
          <w:pStyle w:val="a9"/>
          <w:jc w:val="right"/>
        </w:pPr>
        <w:fldSimple w:instr=" PAGE   \* MERGEFORMAT ">
          <w:r w:rsidR="00551343">
            <w:rPr>
              <w:noProof/>
            </w:rPr>
            <w:t>84</w:t>
          </w:r>
        </w:fldSimple>
      </w:p>
    </w:sdtContent>
  </w:sdt>
  <w:p w:rsidR="00747E89" w:rsidRPr="009D7C87" w:rsidRDefault="00747E89" w:rsidP="006B5F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A9" w:rsidRDefault="00B260A9" w:rsidP="001C47D0">
      <w:pPr>
        <w:spacing w:after="0" w:line="240" w:lineRule="auto"/>
      </w:pPr>
      <w:r>
        <w:separator/>
      </w:r>
    </w:p>
  </w:footnote>
  <w:footnote w:type="continuationSeparator" w:id="0">
    <w:p w:rsidR="00B260A9" w:rsidRDefault="00B260A9" w:rsidP="001C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89" w:rsidRDefault="00747E89">
    <w:pPr>
      <w:pStyle w:val="a5"/>
      <w:jc w:val="center"/>
      <w:rPr>
        <w:rStyle w:val="af3"/>
      </w:rPr>
    </w:pPr>
  </w:p>
  <w:p w:rsidR="00747E89" w:rsidRDefault="00747E89" w:rsidP="006B5F01">
    <w:pPr>
      <w:pStyle w:val="a5"/>
      <w:spacing w:line="120" w:lineRule="exac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89" w:rsidRDefault="00747E8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53B"/>
    <w:multiLevelType w:val="hybridMultilevel"/>
    <w:tmpl w:val="054A5E04"/>
    <w:lvl w:ilvl="0" w:tplc="821023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A0643"/>
    <w:multiLevelType w:val="hybridMultilevel"/>
    <w:tmpl w:val="5172E58E"/>
    <w:lvl w:ilvl="0" w:tplc="A7F27D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A0EA4"/>
    <w:multiLevelType w:val="hybridMultilevel"/>
    <w:tmpl w:val="7E9234A8"/>
    <w:lvl w:ilvl="0" w:tplc="AA0864A4">
      <w:start w:val="1"/>
      <w:numFmt w:val="decimal"/>
      <w:lvlText w:val="%1."/>
      <w:lvlJc w:val="left"/>
      <w:pPr>
        <w:tabs>
          <w:tab w:val="num" w:pos="1895"/>
        </w:tabs>
        <w:ind w:left="189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14344CEB"/>
    <w:multiLevelType w:val="hybridMultilevel"/>
    <w:tmpl w:val="2772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E16F7"/>
    <w:multiLevelType w:val="hybridMultilevel"/>
    <w:tmpl w:val="93F6BFE8"/>
    <w:lvl w:ilvl="0" w:tplc="70FE18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C1346C"/>
    <w:multiLevelType w:val="hybridMultilevel"/>
    <w:tmpl w:val="66FC6E4E"/>
    <w:lvl w:ilvl="0" w:tplc="D5328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CA7A23"/>
    <w:multiLevelType w:val="hybridMultilevel"/>
    <w:tmpl w:val="E2FA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64A02"/>
    <w:multiLevelType w:val="hybridMultilevel"/>
    <w:tmpl w:val="CD62CA1C"/>
    <w:lvl w:ilvl="0" w:tplc="918C4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583EF2"/>
    <w:multiLevelType w:val="hybridMultilevel"/>
    <w:tmpl w:val="32FC525C"/>
    <w:lvl w:ilvl="0" w:tplc="3CF603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E5E39"/>
    <w:multiLevelType w:val="hybridMultilevel"/>
    <w:tmpl w:val="A80C6AB0"/>
    <w:lvl w:ilvl="0" w:tplc="3026B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C314F"/>
    <w:multiLevelType w:val="hybridMultilevel"/>
    <w:tmpl w:val="A4B4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6556B"/>
    <w:multiLevelType w:val="hybridMultilevel"/>
    <w:tmpl w:val="BB1A708C"/>
    <w:lvl w:ilvl="0" w:tplc="2FD2DD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4A2CF9"/>
    <w:multiLevelType w:val="hybridMultilevel"/>
    <w:tmpl w:val="19C645FA"/>
    <w:lvl w:ilvl="0" w:tplc="25AA6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85384C"/>
    <w:multiLevelType w:val="hybridMultilevel"/>
    <w:tmpl w:val="8884C27E"/>
    <w:lvl w:ilvl="0" w:tplc="0419000F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4">
    <w:nsid w:val="42975CFE"/>
    <w:multiLevelType w:val="hybridMultilevel"/>
    <w:tmpl w:val="DC4AA3A6"/>
    <w:lvl w:ilvl="0" w:tplc="F308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D7755"/>
    <w:multiLevelType w:val="hybridMultilevel"/>
    <w:tmpl w:val="B9DA697C"/>
    <w:lvl w:ilvl="0" w:tplc="1700B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F4D8A"/>
    <w:multiLevelType w:val="hybridMultilevel"/>
    <w:tmpl w:val="5FC2F118"/>
    <w:lvl w:ilvl="0" w:tplc="F4D2AE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B4C6108"/>
    <w:multiLevelType w:val="hybridMultilevel"/>
    <w:tmpl w:val="2DE0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B580F"/>
    <w:multiLevelType w:val="hybridMultilevel"/>
    <w:tmpl w:val="58D0B4B6"/>
    <w:lvl w:ilvl="0" w:tplc="F6A0E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781C4F"/>
    <w:multiLevelType w:val="hybridMultilevel"/>
    <w:tmpl w:val="7DA82F1A"/>
    <w:lvl w:ilvl="0" w:tplc="25C203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2124D8"/>
    <w:multiLevelType w:val="hybridMultilevel"/>
    <w:tmpl w:val="9CD041D6"/>
    <w:lvl w:ilvl="0" w:tplc="CBB4654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21604A"/>
    <w:multiLevelType w:val="hybridMultilevel"/>
    <w:tmpl w:val="5C1407F4"/>
    <w:lvl w:ilvl="0" w:tplc="596E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80D42"/>
    <w:multiLevelType w:val="hybridMultilevel"/>
    <w:tmpl w:val="BEB0126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3">
    <w:nsid w:val="66187A1B"/>
    <w:multiLevelType w:val="hybridMultilevel"/>
    <w:tmpl w:val="1228EC96"/>
    <w:lvl w:ilvl="0" w:tplc="4C9C7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EA3870"/>
    <w:multiLevelType w:val="hybridMultilevel"/>
    <w:tmpl w:val="EABCC3E6"/>
    <w:lvl w:ilvl="0" w:tplc="B302BFD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9705F4"/>
    <w:multiLevelType w:val="hybridMultilevel"/>
    <w:tmpl w:val="020E4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B308A5"/>
    <w:multiLevelType w:val="multilevel"/>
    <w:tmpl w:val="51AE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22"/>
  </w:num>
  <w:num w:numId="8">
    <w:abstractNumId w:val="2"/>
  </w:num>
  <w:num w:numId="9">
    <w:abstractNumId w:val="8"/>
  </w:num>
  <w:num w:numId="10">
    <w:abstractNumId w:val="0"/>
  </w:num>
  <w:num w:numId="11">
    <w:abstractNumId w:val="18"/>
  </w:num>
  <w:num w:numId="12">
    <w:abstractNumId w:val="17"/>
  </w:num>
  <w:num w:numId="13">
    <w:abstractNumId w:val="26"/>
  </w:num>
  <w:num w:numId="14">
    <w:abstractNumId w:val="24"/>
  </w:num>
  <w:num w:numId="15">
    <w:abstractNumId w:val="20"/>
  </w:num>
  <w:num w:numId="16">
    <w:abstractNumId w:val="4"/>
  </w:num>
  <w:num w:numId="17">
    <w:abstractNumId w:val="1"/>
  </w:num>
  <w:num w:numId="18">
    <w:abstractNumId w:val="12"/>
  </w:num>
  <w:num w:numId="19">
    <w:abstractNumId w:val="5"/>
  </w:num>
  <w:num w:numId="20">
    <w:abstractNumId w:val="23"/>
  </w:num>
  <w:num w:numId="21">
    <w:abstractNumId w:val="15"/>
  </w:num>
  <w:num w:numId="22">
    <w:abstractNumId w:val="21"/>
  </w:num>
  <w:num w:numId="23">
    <w:abstractNumId w:val="11"/>
  </w:num>
  <w:num w:numId="24">
    <w:abstractNumId w:val="9"/>
  </w:num>
  <w:num w:numId="25">
    <w:abstractNumId w:val="14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54696"/>
    <w:rsid w:val="000000B2"/>
    <w:rsid w:val="000006D2"/>
    <w:rsid w:val="00000787"/>
    <w:rsid w:val="00000B7D"/>
    <w:rsid w:val="000019DA"/>
    <w:rsid w:val="00002844"/>
    <w:rsid w:val="00002D86"/>
    <w:rsid w:val="000038EE"/>
    <w:rsid w:val="00006BB4"/>
    <w:rsid w:val="00006CFA"/>
    <w:rsid w:val="000073C5"/>
    <w:rsid w:val="000076E6"/>
    <w:rsid w:val="000076EE"/>
    <w:rsid w:val="00007731"/>
    <w:rsid w:val="00007866"/>
    <w:rsid w:val="000078B1"/>
    <w:rsid w:val="000079DF"/>
    <w:rsid w:val="00007D2C"/>
    <w:rsid w:val="00007DA0"/>
    <w:rsid w:val="000105BE"/>
    <w:rsid w:val="00010DEB"/>
    <w:rsid w:val="00010EEF"/>
    <w:rsid w:val="000112EF"/>
    <w:rsid w:val="0001164F"/>
    <w:rsid w:val="000121E5"/>
    <w:rsid w:val="000130D5"/>
    <w:rsid w:val="00014C2B"/>
    <w:rsid w:val="00014FBC"/>
    <w:rsid w:val="0001559F"/>
    <w:rsid w:val="0001583A"/>
    <w:rsid w:val="00015EE5"/>
    <w:rsid w:val="0001610A"/>
    <w:rsid w:val="00016383"/>
    <w:rsid w:val="00017080"/>
    <w:rsid w:val="00017088"/>
    <w:rsid w:val="0001714E"/>
    <w:rsid w:val="00017454"/>
    <w:rsid w:val="0001788D"/>
    <w:rsid w:val="00017D3A"/>
    <w:rsid w:val="0002021C"/>
    <w:rsid w:val="000204BC"/>
    <w:rsid w:val="000205CF"/>
    <w:rsid w:val="00020A3F"/>
    <w:rsid w:val="00020CDD"/>
    <w:rsid w:val="00020D8C"/>
    <w:rsid w:val="00021107"/>
    <w:rsid w:val="000211BB"/>
    <w:rsid w:val="00021593"/>
    <w:rsid w:val="000223AD"/>
    <w:rsid w:val="000227C0"/>
    <w:rsid w:val="00022A45"/>
    <w:rsid w:val="00022F14"/>
    <w:rsid w:val="00023295"/>
    <w:rsid w:val="000232E2"/>
    <w:rsid w:val="00023D88"/>
    <w:rsid w:val="000245A7"/>
    <w:rsid w:val="000247D5"/>
    <w:rsid w:val="000248AC"/>
    <w:rsid w:val="00024A09"/>
    <w:rsid w:val="00024D56"/>
    <w:rsid w:val="00025A3B"/>
    <w:rsid w:val="00025EE4"/>
    <w:rsid w:val="00026925"/>
    <w:rsid w:val="00026CBD"/>
    <w:rsid w:val="00026EA1"/>
    <w:rsid w:val="00027D7C"/>
    <w:rsid w:val="000303C3"/>
    <w:rsid w:val="00030DFB"/>
    <w:rsid w:val="00030E2D"/>
    <w:rsid w:val="000310CC"/>
    <w:rsid w:val="000311DB"/>
    <w:rsid w:val="0003208B"/>
    <w:rsid w:val="00032972"/>
    <w:rsid w:val="00032F26"/>
    <w:rsid w:val="00033772"/>
    <w:rsid w:val="00033860"/>
    <w:rsid w:val="00033C4B"/>
    <w:rsid w:val="0003404E"/>
    <w:rsid w:val="00034535"/>
    <w:rsid w:val="00034844"/>
    <w:rsid w:val="00035386"/>
    <w:rsid w:val="00035455"/>
    <w:rsid w:val="0003624A"/>
    <w:rsid w:val="00036589"/>
    <w:rsid w:val="000365AD"/>
    <w:rsid w:val="000368E9"/>
    <w:rsid w:val="00036BFA"/>
    <w:rsid w:val="00036FCA"/>
    <w:rsid w:val="00037071"/>
    <w:rsid w:val="00040055"/>
    <w:rsid w:val="00040855"/>
    <w:rsid w:val="0004103D"/>
    <w:rsid w:val="0004138E"/>
    <w:rsid w:val="00041EBD"/>
    <w:rsid w:val="00042D8E"/>
    <w:rsid w:val="000431DE"/>
    <w:rsid w:val="00043221"/>
    <w:rsid w:val="000434B1"/>
    <w:rsid w:val="00043634"/>
    <w:rsid w:val="000437B6"/>
    <w:rsid w:val="00043D1D"/>
    <w:rsid w:val="000446C8"/>
    <w:rsid w:val="0004507F"/>
    <w:rsid w:val="000456EA"/>
    <w:rsid w:val="000462F7"/>
    <w:rsid w:val="00046351"/>
    <w:rsid w:val="000467FA"/>
    <w:rsid w:val="00046F3F"/>
    <w:rsid w:val="00047164"/>
    <w:rsid w:val="00047374"/>
    <w:rsid w:val="00047457"/>
    <w:rsid w:val="000477B2"/>
    <w:rsid w:val="000477D7"/>
    <w:rsid w:val="000479B0"/>
    <w:rsid w:val="00047C06"/>
    <w:rsid w:val="0005012D"/>
    <w:rsid w:val="000510E1"/>
    <w:rsid w:val="00051F6A"/>
    <w:rsid w:val="000520FA"/>
    <w:rsid w:val="000526D9"/>
    <w:rsid w:val="000528AD"/>
    <w:rsid w:val="00052C67"/>
    <w:rsid w:val="00053494"/>
    <w:rsid w:val="00053C55"/>
    <w:rsid w:val="000540E2"/>
    <w:rsid w:val="000565C8"/>
    <w:rsid w:val="0005783B"/>
    <w:rsid w:val="00057C2D"/>
    <w:rsid w:val="00060207"/>
    <w:rsid w:val="0006089F"/>
    <w:rsid w:val="000608C7"/>
    <w:rsid w:val="00060A20"/>
    <w:rsid w:val="00060E19"/>
    <w:rsid w:val="00060F0E"/>
    <w:rsid w:val="00061A78"/>
    <w:rsid w:val="0006289C"/>
    <w:rsid w:val="000631E0"/>
    <w:rsid w:val="00063393"/>
    <w:rsid w:val="000638E6"/>
    <w:rsid w:val="00063B13"/>
    <w:rsid w:val="000642DE"/>
    <w:rsid w:val="00064572"/>
    <w:rsid w:val="00064ACF"/>
    <w:rsid w:val="00064C99"/>
    <w:rsid w:val="00065B84"/>
    <w:rsid w:val="000667F6"/>
    <w:rsid w:val="000668E9"/>
    <w:rsid w:val="00066B3B"/>
    <w:rsid w:val="00067A5C"/>
    <w:rsid w:val="00067F95"/>
    <w:rsid w:val="00071A56"/>
    <w:rsid w:val="00071F7F"/>
    <w:rsid w:val="0007229C"/>
    <w:rsid w:val="00072549"/>
    <w:rsid w:val="00073709"/>
    <w:rsid w:val="00073750"/>
    <w:rsid w:val="00073B77"/>
    <w:rsid w:val="0007463F"/>
    <w:rsid w:val="00074674"/>
    <w:rsid w:val="00074E0E"/>
    <w:rsid w:val="0007521C"/>
    <w:rsid w:val="000757E0"/>
    <w:rsid w:val="00075997"/>
    <w:rsid w:val="00075A1E"/>
    <w:rsid w:val="00075F20"/>
    <w:rsid w:val="00076099"/>
    <w:rsid w:val="00080578"/>
    <w:rsid w:val="00080656"/>
    <w:rsid w:val="00080783"/>
    <w:rsid w:val="00080AB4"/>
    <w:rsid w:val="00081B18"/>
    <w:rsid w:val="0008241E"/>
    <w:rsid w:val="000824CE"/>
    <w:rsid w:val="0008281E"/>
    <w:rsid w:val="00082EDE"/>
    <w:rsid w:val="000836B0"/>
    <w:rsid w:val="00083BB7"/>
    <w:rsid w:val="00083D17"/>
    <w:rsid w:val="00083F1B"/>
    <w:rsid w:val="000847FA"/>
    <w:rsid w:val="000848C0"/>
    <w:rsid w:val="0008490C"/>
    <w:rsid w:val="00084E16"/>
    <w:rsid w:val="000850E5"/>
    <w:rsid w:val="000853A5"/>
    <w:rsid w:val="00085481"/>
    <w:rsid w:val="00085552"/>
    <w:rsid w:val="00085957"/>
    <w:rsid w:val="0008689E"/>
    <w:rsid w:val="00086A29"/>
    <w:rsid w:val="0008722C"/>
    <w:rsid w:val="000876AA"/>
    <w:rsid w:val="00087C8E"/>
    <w:rsid w:val="00090418"/>
    <w:rsid w:val="00090E45"/>
    <w:rsid w:val="00091231"/>
    <w:rsid w:val="000917D1"/>
    <w:rsid w:val="00091AFF"/>
    <w:rsid w:val="00091C61"/>
    <w:rsid w:val="00091C96"/>
    <w:rsid w:val="00092742"/>
    <w:rsid w:val="00092A76"/>
    <w:rsid w:val="0009346D"/>
    <w:rsid w:val="00093609"/>
    <w:rsid w:val="00093972"/>
    <w:rsid w:val="00093E1A"/>
    <w:rsid w:val="00094688"/>
    <w:rsid w:val="000947A6"/>
    <w:rsid w:val="00094810"/>
    <w:rsid w:val="00094BED"/>
    <w:rsid w:val="000950E9"/>
    <w:rsid w:val="00095CA1"/>
    <w:rsid w:val="000979F3"/>
    <w:rsid w:val="000A02BA"/>
    <w:rsid w:val="000A04D0"/>
    <w:rsid w:val="000A0571"/>
    <w:rsid w:val="000A097E"/>
    <w:rsid w:val="000A0AFC"/>
    <w:rsid w:val="000A2BEB"/>
    <w:rsid w:val="000A2FA8"/>
    <w:rsid w:val="000A3217"/>
    <w:rsid w:val="000A32CA"/>
    <w:rsid w:val="000A3CF3"/>
    <w:rsid w:val="000A4392"/>
    <w:rsid w:val="000A4438"/>
    <w:rsid w:val="000A45DE"/>
    <w:rsid w:val="000A480F"/>
    <w:rsid w:val="000A4F6A"/>
    <w:rsid w:val="000A5489"/>
    <w:rsid w:val="000A5726"/>
    <w:rsid w:val="000A6C75"/>
    <w:rsid w:val="000A6E72"/>
    <w:rsid w:val="000A7502"/>
    <w:rsid w:val="000A763C"/>
    <w:rsid w:val="000A7B93"/>
    <w:rsid w:val="000A7DA7"/>
    <w:rsid w:val="000B00EA"/>
    <w:rsid w:val="000B0F47"/>
    <w:rsid w:val="000B12D1"/>
    <w:rsid w:val="000B13E9"/>
    <w:rsid w:val="000B13F1"/>
    <w:rsid w:val="000B15C3"/>
    <w:rsid w:val="000B1A1F"/>
    <w:rsid w:val="000B1C4D"/>
    <w:rsid w:val="000B2244"/>
    <w:rsid w:val="000B248F"/>
    <w:rsid w:val="000B25E7"/>
    <w:rsid w:val="000B2934"/>
    <w:rsid w:val="000B2FC7"/>
    <w:rsid w:val="000B3002"/>
    <w:rsid w:val="000B305F"/>
    <w:rsid w:val="000B373A"/>
    <w:rsid w:val="000B57B2"/>
    <w:rsid w:val="000B5C64"/>
    <w:rsid w:val="000B5F5C"/>
    <w:rsid w:val="000B62E9"/>
    <w:rsid w:val="000B6EFB"/>
    <w:rsid w:val="000B7124"/>
    <w:rsid w:val="000C0407"/>
    <w:rsid w:val="000C0BB5"/>
    <w:rsid w:val="000C241C"/>
    <w:rsid w:val="000C2463"/>
    <w:rsid w:val="000C25C9"/>
    <w:rsid w:val="000C284C"/>
    <w:rsid w:val="000C2B94"/>
    <w:rsid w:val="000C2F5A"/>
    <w:rsid w:val="000C3445"/>
    <w:rsid w:val="000C3482"/>
    <w:rsid w:val="000C3C08"/>
    <w:rsid w:val="000C3D3C"/>
    <w:rsid w:val="000C3F54"/>
    <w:rsid w:val="000C41BC"/>
    <w:rsid w:val="000C48BD"/>
    <w:rsid w:val="000C4E9E"/>
    <w:rsid w:val="000C5D7B"/>
    <w:rsid w:val="000C698A"/>
    <w:rsid w:val="000C6AD4"/>
    <w:rsid w:val="000C6E4F"/>
    <w:rsid w:val="000C720D"/>
    <w:rsid w:val="000C72B5"/>
    <w:rsid w:val="000C7437"/>
    <w:rsid w:val="000C7513"/>
    <w:rsid w:val="000C76A7"/>
    <w:rsid w:val="000C7A38"/>
    <w:rsid w:val="000C7F9E"/>
    <w:rsid w:val="000D02BF"/>
    <w:rsid w:val="000D0CB3"/>
    <w:rsid w:val="000D1205"/>
    <w:rsid w:val="000D1C1E"/>
    <w:rsid w:val="000D2022"/>
    <w:rsid w:val="000D20FA"/>
    <w:rsid w:val="000D251C"/>
    <w:rsid w:val="000D2D6F"/>
    <w:rsid w:val="000D40D4"/>
    <w:rsid w:val="000D43EC"/>
    <w:rsid w:val="000D448F"/>
    <w:rsid w:val="000D4626"/>
    <w:rsid w:val="000D49DF"/>
    <w:rsid w:val="000D4AC8"/>
    <w:rsid w:val="000D5134"/>
    <w:rsid w:val="000D521F"/>
    <w:rsid w:val="000D53B4"/>
    <w:rsid w:val="000D544B"/>
    <w:rsid w:val="000D615B"/>
    <w:rsid w:val="000D6514"/>
    <w:rsid w:val="000D6955"/>
    <w:rsid w:val="000D6A85"/>
    <w:rsid w:val="000D6D2C"/>
    <w:rsid w:val="000D6DD4"/>
    <w:rsid w:val="000D7394"/>
    <w:rsid w:val="000D7DC0"/>
    <w:rsid w:val="000E0184"/>
    <w:rsid w:val="000E0210"/>
    <w:rsid w:val="000E0689"/>
    <w:rsid w:val="000E076B"/>
    <w:rsid w:val="000E0BA7"/>
    <w:rsid w:val="000E15B4"/>
    <w:rsid w:val="000E1797"/>
    <w:rsid w:val="000E1B76"/>
    <w:rsid w:val="000E2C24"/>
    <w:rsid w:val="000E304F"/>
    <w:rsid w:val="000E3105"/>
    <w:rsid w:val="000E310D"/>
    <w:rsid w:val="000E386E"/>
    <w:rsid w:val="000E3ABD"/>
    <w:rsid w:val="000E48C8"/>
    <w:rsid w:val="000E4B99"/>
    <w:rsid w:val="000E5959"/>
    <w:rsid w:val="000E673B"/>
    <w:rsid w:val="000E6D31"/>
    <w:rsid w:val="000E713C"/>
    <w:rsid w:val="000E7348"/>
    <w:rsid w:val="000E7417"/>
    <w:rsid w:val="000E75B7"/>
    <w:rsid w:val="000E781A"/>
    <w:rsid w:val="000E79A8"/>
    <w:rsid w:val="000E7C5A"/>
    <w:rsid w:val="000E7CDA"/>
    <w:rsid w:val="000F04B5"/>
    <w:rsid w:val="000F0D8F"/>
    <w:rsid w:val="000F0FB5"/>
    <w:rsid w:val="000F1186"/>
    <w:rsid w:val="000F121C"/>
    <w:rsid w:val="000F1F55"/>
    <w:rsid w:val="000F2EDF"/>
    <w:rsid w:val="000F32BD"/>
    <w:rsid w:val="000F338A"/>
    <w:rsid w:val="000F4870"/>
    <w:rsid w:val="000F4B6D"/>
    <w:rsid w:val="000F5244"/>
    <w:rsid w:val="000F5E20"/>
    <w:rsid w:val="000F6433"/>
    <w:rsid w:val="000F644D"/>
    <w:rsid w:val="000F6E16"/>
    <w:rsid w:val="000F6E44"/>
    <w:rsid w:val="000F7AFC"/>
    <w:rsid w:val="000F7D0E"/>
    <w:rsid w:val="000F7E8D"/>
    <w:rsid w:val="00100713"/>
    <w:rsid w:val="00100FBB"/>
    <w:rsid w:val="001011E2"/>
    <w:rsid w:val="00101340"/>
    <w:rsid w:val="00101415"/>
    <w:rsid w:val="00102894"/>
    <w:rsid w:val="00102B3E"/>
    <w:rsid w:val="00102F41"/>
    <w:rsid w:val="00103194"/>
    <w:rsid w:val="001031D5"/>
    <w:rsid w:val="001037B3"/>
    <w:rsid w:val="00103917"/>
    <w:rsid w:val="00104256"/>
    <w:rsid w:val="00104753"/>
    <w:rsid w:val="00104A5E"/>
    <w:rsid w:val="00104C10"/>
    <w:rsid w:val="00104E81"/>
    <w:rsid w:val="00105419"/>
    <w:rsid w:val="00105604"/>
    <w:rsid w:val="0010589A"/>
    <w:rsid w:val="001061C7"/>
    <w:rsid w:val="0010625E"/>
    <w:rsid w:val="00106507"/>
    <w:rsid w:val="00106708"/>
    <w:rsid w:val="00107155"/>
    <w:rsid w:val="001074E7"/>
    <w:rsid w:val="00107762"/>
    <w:rsid w:val="001079FD"/>
    <w:rsid w:val="00107FFC"/>
    <w:rsid w:val="001100CE"/>
    <w:rsid w:val="001112F0"/>
    <w:rsid w:val="00111511"/>
    <w:rsid w:val="00111846"/>
    <w:rsid w:val="00111B83"/>
    <w:rsid w:val="00111D71"/>
    <w:rsid w:val="00112021"/>
    <w:rsid w:val="001136FD"/>
    <w:rsid w:val="0011378D"/>
    <w:rsid w:val="001138BC"/>
    <w:rsid w:val="0011398A"/>
    <w:rsid w:val="00113D8B"/>
    <w:rsid w:val="00114A42"/>
    <w:rsid w:val="00114D71"/>
    <w:rsid w:val="00114FF6"/>
    <w:rsid w:val="00115161"/>
    <w:rsid w:val="0011558A"/>
    <w:rsid w:val="0011598E"/>
    <w:rsid w:val="00116886"/>
    <w:rsid w:val="001168AE"/>
    <w:rsid w:val="00116932"/>
    <w:rsid w:val="00117612"/>
    <w:rsid w:val="00117A5F"/>
    <w:rsid w:val="00120856"/>
    <w:rsid w:val="00120AD4"/>
    <w:rsid w:val="001211E6"/>
    <w:rsid w:val="001222DF"/>
    <w:rsid w:val="0012232E"/>
    <w:rsid w:val="0012250F"/>
    <w:rsid w:val="001227F5"/>
    <w:rsid w:val="00122D42"/>
    <w:rsid w:val="00123791"/>
    <w:rsid w:val="00123994"/>
    <w:rsid w:val="00123AF9"/>
    <w:rsid w:val="001245B2"/>
    <w:rsid w:val="00125120"/>
    <w:rsid w:val="001255ED"/>
    <w:rsid w:val="00125FCD"/>
    <w:rsid w:val="00126151"/>
    <w:rsid w:val="001261B3"/>
    <w:rsid w:val="001267F4"/>
    <w:rsid w:val="00126A3D"/>
    <w:rsid w:val="00126E7D"/>
    <w:rsid w:val="0012754D"/>
    <w:rsid w:val="001276CC"/>
    <w:rsid w:val="001301DD"/>
    <w:rsid w:val="00130D32"/>
    <w:rsid w:val="00131206"/>
    <w:rsid w:val="001312A9"/>
    <w:rsid w:val="001315FE"/>
    <w:rsid w:val="00133598"/>
    <w:rsid w:val="00133815"/>
    <w:rsid w:val="001341F5"/>
    <w:rsid w:val="00134718"/>
    <w:rsid w:val="001347AC"/>
    <w:rsid w:val="00134BE0"/>
    <w:rsid w:val="0013566D"/>
    <w:rsid w:val="00135EB6"/>
    <w:rsid w:val="001363F6"/>
    <w:rsid w:val="001364C7"/>
    <w:rsid w:val="001366B8"/>
    <w:rsid w:val="001366E3"/>
    <w:rsid w:val="001368E8"/>
    <w:rsid w:val="00136E2F"/>
    <w:rsid w:val="00136FE4"/>
    <w:rsid w:val="0013727E"/>
    <w:rsid w:val="001373EC"/>
    <w:rsid w:val="001374CA"/>
    <w:rsid w:val="001379B3"/>
    <w:rsid w:val="00137B3D"/>
    <w:rsid w:val="00137D70"/>
    <w:rsid w:val="00137FE6"/>
    <w:rsid w:val="001401EF"/>
    <w:rsid w:val="001406F0"/>
    <w:rsid w:val="00140ADB"/>
    <w:rsid w:val="00140C04"/>
    <w:rsid w:val="00141ECD"/>
    <w:rsid w:val="00142472"/>
    <w:rsid w:val="00142A58"/>
    <w:rsid w:val="00142DE2"/>
    <w:rsid w:val="001433C4"/>
    <w:rsid w:val="001435DA"/>
    <w:rsid w:val="001436F1"/>
    <w:rsid w:val="00143D26"/>
    <w:rsid w:val="00143F3F"/>
    <w:rsid w:val="001442E5"/>
    <w:rsid w:val="001444BB"/>
    <w:rsid w:val="00144B78"/>
    <w:rsid w:val="001455B3"/>
    <w:rsid w:val="001461D2"/>
    <w:rsid w:val="001468C5"/>
    <w:rsid w:val="001474C0"/>
    <w:rsid w:val="0014790E"/>
    <w:rsid w:val="0014793B"/>
    <w:rsid w:val="001501D9"/>
    <w:rsid w:val="00150AB9"/>
    <w:rsid w:val="00150F66"/>
    <w:rsid w:val="001518CB"/>
    <w:rsid w:val="00151A11"/>
    <w:rsid w:val="00151AC9"/>
    <w:rsid w:val="00151C55"/>
    <w:rsid w:val="0015235C"/>
    <w:rsid w:val="001538FA"/>
    <w:rsid w:val="001542B7"/>
    <w:rsid w:val="00154402"/>
    <w:rsid w:val="0015458A"/>
    <w:rsid w:val="00154D57"/>
    <w:rsid w:val="001560BE"/>
    <w:rsid w:val="00156BDE"/>
    <w:rsid w:val="00156D10"/>
    <w:rsid w:val="0015725E"/>
    <w:rsid w:val="001573EC"/>
    <w:rsid w:val="00157D09"/>
    <w:rsid w:val="0016034D"/>
    <w:rsid w:val="0016054F"/>
    <w:rsid w:val="00160982"/>
    <w:rsid w:val="00161223"/>
    <w:rsid w:val="001613B4"/>
    <w:rsid w:val="0016153A"/>
    <w:rsid w:val="00162CB9"/>
    <w:rsid w:val="001632E6"/>
    <w:rsid w:val="00163354"/>
    <w:rsid w:val="00163601"/>
    <w:rsid w:val="001643A2"/>
    <w:rsid w:val="001644EF"/>
    <w:rsid w:val="0016456D"/>
    <w:rsid w:val="0016463C"/>
    <w:rsid w:val="0016485E"/>
    <w:rsid w:val="00164A4C"/>
    <w:rsid w:val="00164BBF"/>
    <w:rsid w:val="0016513A"/>
    <w:rsid w:val="00165455"/>
    <w:rsid w:val="00166381"/>
    <w:rsid w:val="001665E4"/>
    <w:rsid w:val="0016661A"/>
    <w:rsid w:val="001666DB"/>
    <w:rsid w:val="00166792"/>
    <w:rsid w:val="00166943"/>
    <w:rsid w:val="0017026D"/>
    <w:rsid w:val="001702D1"/>
    <w:rsid w:val="00170699"/>
    <w:rsid w:val="0017080F"/>
    <w:rsid w:val="00170BD2"/>
    <w:rsid w:val="00170EED"/>
    <w:rsid w:val="001711CF"/>
    <w:rsid w:val="001716D9"/>
    <w:rsid w:val="0017182C"/>
    <w:rsid w:val="00172314"/>
    <w:rsid w:val="00172577"/>
    <w:rsid w:val="001727D7"/>
    <w:rsid w:val="00172D62"/>
    <w:rsid w:val="0017309D"/>
    <w:rsid w:val="00173571"/>
    <w:rsid w:val="0017389B"/>
    <w:rsid w:val="0017423E"/>
    <w:rsid w:val="0017434A"/>
    <w:rsid w:val="00174853"/>
    <w:rsid w:val="00174D0E"/>
    <w:rsid w:val="0017500C"/>
    <w:rsid w:val="001752C8"/>
    <w:rsid w:val="00175981"/>
    <w:rsid w:val="001765CF"/>
    <w:rsid w:val="001767ED"/>
    <w:rsid w:val="00176EB7"/>
    <w:rsid w:val="00176F15"/>
    <w:rsid w:val="00176F90"/>
    <w:rsid w:val="001775A4"/>
    <w:rsid w:val="00181E91"/>
    <w:rsid w:val="00181EA6"/>
    <w:rsid w:val="0018290F"/>
    <w:rsid w:val="0018347C"/>
    <w:rsid w:val="0018376E"/>
    <w:rsid w:val="00183A9B"/>
    <w:rsid w:val="0018400C"/>
    <w:rsid w:val="001848C8"/>
    <w:rsid w:val="00184A06"/>
    <w:rsid w:val="001850B8"/>
    <w:rsid w:val="001851BF"/>
    <w:rsid w:val="001852D5"/>
    <w:rsid w:val="001853CF"/>
    <w:rsid w:val="0018570A"/>
    <w:rsid w:val="00185E19"/>
    <w:rsid w:val="00186111"/>
    <w:rsid w:val="001862A0"/>
    <w:rsid w:val="00186336"/>
    <w:rsid w:val="00186471"/>
    <w:rsid w:val="001865B7"/>
    <w:rsid w:val="00186D06"/>
    <w:rsid w:val="00186F81"/>
    <w:rsid w:val="001877B0"/>
    <w:rsid w:val="00190B64"/>
    <w:rsid w:val="0019131D"/>
    <w:rsid w:val="00191662"/>
    <w:rsid w:val="00191B8A"/>
    <w:rsid w:val="00191EA8"/>
    <w:rsid w:val="00192547"/>
    <w:rsid w:val="00192D01"/>
    <w:rsid w:val="0019306A"/>
    <w:rsid w:val="001932CE"/>
    <w:rsid w:val="001938B7"/>
    <w:rsid w:val="00193A2B"/>
    <w:rsid w:val="00193A47"/>
    <w:rsid w:val="00193BDD"/>
    <w:rsid w:val="00193C15"/>
    <w:rsid w:val="00193E12"/>
    <w:rsid w:val="00194A8C"/>
    <w:rsid w:val="0019507B"/>
    <w:rsid w:val="0019568F"/>
    <w:rsid w:val="00195DCB"/>
    <w:rsid w:val="00195E77"/>
    <w:rsid w:val="00196737"/>
    <w:rsid w:val="00196F87"/>
    <w:rsid w:val="001970C1"/>
    <w:rsid w:val="00197492"/>
    <w:rsid w:val="00197A4E"/>
    <w:rsid w:val="00197C76"/>
    <w:rsid w:val="001A066A"/>
    <w:rsid w:val="001A0783"/>
    <w:rsid w:val="001A07F4"/>
    <w:rsid w:val="001A0A15"/>
    <w:rsid w:val="001A12DB"/>
    <w:rsid w:val="001A16A9"/>
    <w:rsid w:val="001A22A8"/>
    <w:rsid w:val="001A22DD"/>
    <w:rsid w:val="001A2B52"/>
    <w:rsid w:val="001A37A1"/>
    <w:rsid w:val="001A3D7B"/>
    <w:rsid w:val="001A42B5"/>
    <w:rsid w:val="001A441E"/>
    <w:rsid w:val="001A48E4"/>
    <w:rsid w:val="001A49FD"/>
    <w:rsid w:val="001A518A"/>
    <w:rsid w:val="001A5D1D"/>
    <w:rsid w:val="001A77DE"/>
    <w:rsid w:val="001A7E1C"/>
    <w:rsid w:val="001B0239"/>
    <w:rsid w:val="001B0716"/>
    <w:rsid w:val="001B0F7C"/>
    <w:rsid w:val="001B1279"/>
    <w:rsid w:val="001B194E"/>
    <w:rsid w:val="001B1E91"/>
    <w:rsid w:val="001B24BC"/>
    <w:rsid w:val="001B28BA"/>
    <w:rsid w:val="001B2C3C"/>
    <w:rsid w:val="001B3F93"/>
    <w:rsid w:val="001B423A"/>
    <w:rsid w:val="001B424B"/>
    <w:rsid w:val="001B43BF"/>
    <w:rsid w:val="001B4617"/>
    <w:rsid w:val="001B4775"/>
    <w:rsid w:val="001B4811"/>
    <w:rsid w:val="001B4C85"/>
    <w:rsid w:val="001B5224"/>
    <w:rsid w:val="001B5359"/>
    <w:rsid w:val="001B5389"/>
    <w:rsid w:val="001B5D6D"/>
    <w:rsid w:val="001B65EF"/>
    <w:rsid w:val="001B6C31"/>
    <w:rsid w:val="001C00C1"/>
    <w:rsid w:val="001C1187"/>
    <w:rsid w:val="001C22A7"/>
    <w:rsid w:val="001C22AD"/>
    <w:rsid w:val="001C2889"/>
    <w:rsid w:val="001C2A63"/>
    <w:rsid w:val="001C301B"/>
    <w:rsid w:val="001C3EAC"/>
    <w:rsid w:val="001C40E8"/>
    <w:rsid w:val="001C445F"/>
    <w:rsid w:val="001C47D0"/>
    <w:rsid w:val="001C4B8C"/>
    <w:rsid w:val="001C5878"/>
    <w:rsid w:val="001C6362"/>
    <w:rsid w:val="001C655A"/>
    <w:rsid w:val="001C6CBB"/>
    <w:rsid w:val="001C7864"/>
    <w:rsid w:val="001C79D5"/>
    <w:rsid w:val="001D0C2B"/>
    <w:rsid w:val="001D0F9A"/>
    <w:rsid w:val="001D10DB"/>
    <w:rsid w:val="001D1563"/>
    <w:rsid w:val="001D1622"/>
    <w:rsid w:val="001D1796"/>
    <w:rsid w:val="001D1A9D"/>
    <w:rsid w:val="001D202E"/>
    <w:rsid w:val="001D23CB"/>
    <w:rsid w:val="001D2BED"/>
    <w:rsid w:val="001D2D13"/>
    <w:rsid w:val="001D321E"/>
    <w:rsid w:val="001D3708"/>
    <w:rsid w:val="001D3C3E"/>
    <w:rsid w:val="001D3E62"/>
    <w:rsid w:val="001D47F8"/>
    <w:rsid w:val="001D4D9B"/>
    <w:rsid w:val="001D4DE1"/>
    <w:rsid w:val="001D5670"/>
    <w:rsid w:val="001D5EBE"/>
    <w:rsid w:val="001D72CF"/>
    <w:rsid w:val="001D7427"/>
    <w:rsid w:val="001E0667"/>
    <w:rsid w:val="001E0A1A"/>
    <w:rsid w:val="001E0F4A"/>
    <w:rsid w:val="001E12FA"/>
    <w:rsid w:val="001E1E6A"/>
    <w:rsid w:val="001E2025"/>
    <w:rsid w:val="001E21D6"/>
    <w:rsid w:val="001E2CCA"/>
    <w:rsid w:val="001E3001"/>
    <w:rsid w:val="001E3691"/>
    <w:rsid w:val="001E38F7"/>
    <w:rsid w:val="001E4669"/>
    <w:rsid w:val="001E4B88"/>
    <w:rsid w:val="001E4D0D"/>
    <w:rsid w:val="001E5A8D"/>
    <w:rsid w:val="001E5DD8"/>
    <w:rsid w:val="001E694F"/>
    <w:rsid w:val="001E6C7F"/>
    <w:rsid w:val="001E6E8C"/>
    <w:rsid w:val="001E72B5"/>
    <w:rsid w:val="001E7885"/>
    <w:rsid w:val="001E7969"/>
    <w:rsid w:val="001E7CBE"/>
    <w:rsid w:val="001F0041"/>
    <w:rsid w:val="001F0057"/>
    <w:rsid w:val="001F0218"/>
    <w:rsid w:val="001F09A2"/>
    <w:rsid w:val="001F0BC0"/>
    <w:rsid w:val="001F16DD"/>
    <w:rsid w:val="001F22A8"/>
    <w:rsid w:val="001F26EC"/>
    <w:rsid w:val="001F282F"/>
    <w:rsid w:val="001F2B0E"/>
    <w:rsid w:val="001F2BDC"/>
    <w:rsid w:val="001F309C"/>
    <w:rsid w:val="001F32C1"/>
    <w:rsid w:val="001F36F9"/>
    <w:rsid w:val="001F381F"/>
    <w:rsid w:val="001F3C1B"/>
    <w:rsid w:val="001F4044"/>
    <w:rsid w:val="001F5581"/>
    <w:rsid w:val="001F5F34"/>
    <w:rsid w:val="001F5FF1"/>
    <w:rsid w:val="001F6261"/>
    <w:rsid w:val="001F66D5"/>
    <w:rsid w:val="001F7437"/>
    <w:rsid w:val="001F794B"/>
    <w:rsid w:val="001F7C38"/>
    <w:rsid w:val="002000EA"/>
    <w:rsid w:val="00200258"/>
    <w:rsid w:val="002006A1"/>
    <w:rsid w:val="00200C0B"/>
    <w:rsid w:val="00201B68"/>
    <w:rsid w:val="0020222D"/>
    <w:rsid w:val="00202588"/>
    <w:rsid w:val="002026B2"/>
    <w:rsid w:val="00202706"/>
    <w:rsid w:val="002029B8"/>
    <w:rsid w:val="00202D0A"/>
    <w:rsid w:val="00202DD7"/>
    <w:rsid w:val="00203723"/>
    <w:rsid w:val="00203D54"/>
    <w:rsid w:val="0020432E"/>
    <w:rsid w:val="00204B0B"/>
    <w:rsid w:val="00204DFB"/>
    <w:rsid w:val="00204F13"/>
    <w:rsid w:val="00204FE5"/>
    <w:rsid w:val="00205115"/>
    <w:rsid w:val="002053CB"/>
    <w:rsid w:val="002063ED"/>
    <w:rsid w:val="00206686"/>
    <w:rsid w:val="0020690F"/>
    <w:rsid w:val="002070DB"/>
    <w:rsid w:val="00207352"/>
    <w:rsid w:val="00207481"/>
    <w:rsid w:val="0021073A"/>
    <w:rsid w:val="00211253"/>
    <w:rsid w:val="002118A6"/>
    <w:rsid w:val="00211D0F"/>
    <w:rsid w:val="0021207A"/>
    <w:rsid w:val="00214369"/>
    <w:rsid w:val="00214BC0"/>
    <w:rsid w:val="002155B1"/>
    <w:rsid w:val="002161EC"/>
    <w:rsid w:val="00216F02"/>
    <w:rsid w:val="00216F14"/>
    <w:rsid w:val="00217063"/>
    <w:rsid w:val="00217072"/>
    <w:rsid w:val="002173BB"/>
    <w:rsid w:val="002178AE"/>
    <w:rsid w:val="00217A43"/>
    <w:rsid w:val="00221BFE"/>
    <w:rsid w:val="00221D05"/>
    <w:rsid w:val="00222370"/>
    <w:rsid w:val="00222528"/>
    <w:rsid w:val="00222767"/>
    <w:rsid w:val="002227CD"/>
    <w:rsid w:val="00222EB8"/>
    <w:rsid w:val="00223F84"/>
    <w:rsid w:val="0022402E"/>
    <w:rsid w:val="002249DE"/>
    <w:rsid w:val="00224A68"/>
    <w:rsid w:val="00225613"/>
    <w:rsid w:val="00226064"/>
    <w:rsid w:val="002263CD"/>
    <w:rsid w:val="0022654A"/>
    <w:rsid w:val="00226C9C"/>
    <w:rsid w:val="00226E0F"/>
    <w:rsid w:val="00227116"/>
    <w:rsid w:val="0022737F"/>
    <w:rsid w:val="002279A9"/>
    <w:rsid w:val="00227D54"/>
    <w:rsid w:val="00227FDC"/>
    <w:rsid w:val="0023029B"/>
    <w:rsid w:val="00230C8A"/>
    <w:rsid w:val="002314C4"/>
    <w:rsid w:val="00231680"/>
    <w:rsid w:val="002319D6"/>
    <w:rsid w:val="00231B13"/>
    <w:rsid w:val="00232033"/>
    <w:rsid w:val="0023236A"/>
    <w:rsid w:val="002324B2"/>
    <w:rsid w:val="00232E87"/>
    <w:rsid w:val="00232ECA"/>
    <w:rsid w:val="002333C7"/>
    <w:rsid w:val="00233B72"/>
    <w:rsid w:val="002342CC"/>
    <w:rsid w:val="002344E8"/>
    <w:rsid w:val="002348D2"/>
    <w:rsid w:val="002353D2"/>
    <w:rsid w:val="00236384"/>
    <w:rsid w:val="002367C0"/>
    <w:rsid w:val="00236984"/>
    <w:rsid w:val="0023704E"/>
    <w:rsid w:val="002374B6"/>
    <w:rsid w:val="00237975"/>
    <w:rsid w:val="002404A0"/>
    <w:rsid w:val="00240E43"/>
    <w:rsid w:val="0024108A"/>
    <w:rsid w:val="00241270"/>
    <w:rsid w:val="00241892"/>
    <w:rsid w:val="002428FD"/>
    <w:rsid w:val="00243612"/>
    <w:rsid w:val="00243DF4"/>
    <w:rsid w:val="0024450B"/>
    <w:rsid w:val="00244A04"/>
    <w:rsid w:val="00244A0A"/>
    <w:rsid w:val="00244A4F"/>
    <w:rsid w:val="00244FC8"/>
    <w:rsid w:val="00245879"/>
    <w:rsid w:val="00245916"/>
    <w:rsid w:val="00245FCD"/>
    <w:rsid w:val="00246164"/>
    <w:rsid w:val="002461E1"/>
    <w:rsid w:val="00246CA1"/>
    <w:rsid w:val="00247A56"/>
    <w:rsid w:val="00250007"/>
    <w:rsid w:val="00250998"/>
    <w:rsid w:val="0025153C"/>
    <w:rsid w:val="00251ADA"/>
    <w:rsid w:val="00251C5C"/>
    <w:rsid w:val="00251F4A"/>
    <w:rsid w:val="002523FB"/>
    <w:rsid w:val="00252CC3"/>
    <w:rsid w:val="00252ED5"/>
    <w:rsid w:val="00253122"/>
    <w:rsid w:val="00253138"/>
    <w:rsid w:val="0025336E"/>
    <w:rsid w:val="0025394F"/>
    <w:rsid w:val="00254205"/>
    <w:rsid w:val="002543DE"/>
    <w:rsid w:val="00254425"/>
    <w:rsid w:val="002548D4"/>
    <w:rsid w:val="002557A8"/>
    <w:rsid w:val="0025632C"/>
    <w:rsid w:val="002564D1"/>
    <w:rsid w:val="002567A5"/>
    <w:rsid w:val="00256900"/>
    <w:rsid w:val="00257379"/>
    <w:rsid w:val="00257CF7"/>
    <w:rsid w:val="00257FE3"/>
    <w:rsid w:val="00260750"/>
    <w:rsid w:val="002612C4"/>
    <w:rsid w:val="0026158C"/>
    <w:rsid w:val="00261854"/>
    <w:rsid w:val="00261AC5"/>
    <w:rsid w:val="00261C5A"/>
    <w:rsid w:val="0026203A"/>
    <w:rsid w:val="00262B0A"/>
    <w:rsid w:val="00262B29"/>
    <w:rsid w:val="00262B7B"/>
    <w:rsid w:val="002635C3"/>
    <w:rsid w:val="002641B9"/>
    <w:rsid w:val="002646F8"/>
    <w:rsid w:val="00264718"/>
    <w:rsid w:val="0026493F"/>
    <w:rsid w:val="002649C2"/>
    <w:rsid w:val="00264B67"/>
    <w:rsid w:val="0026510A"/>
    <w:rsid w:val="002652E6"/>
    <w:rsid w:val="00265488"/>
    <w:rsid w:val="00265681"/>
    <w:rsid w:val="00265686"/>
    <w:rsid w:val="0026581F"/>
    <w:rsid w:val="00265EEA"/>
    <w:rsid w:val="00266064"/>
    <w:rsid w:val="00266671"/>
    <w:rsid w:val="002669C5"/>
    <w:rsid w:val="0027003D"/>
    <w:rsid w:val="002701C6"/>
    <w:rsid w:val="0027120D"/>
    <w:rsid w:val="00271551"/>
    <w:rsid w:val="00271C3B"/>
    <w:rsid w:val="00272101"/>
    <w:rsid w:val="00272B08"/>
    <w:rsid w:val="00272EC7"/>
    <w:rsid w:val="00272FF3"/>
    <w:rsid w:val="0027300C"/>
    <w:rsid w:val="002730E0"/>
    <w:rsid w:val="0027310D"/>
    <w:rsid w:val="00273463"/>
    <w:rsid w:val="002734B4"/>
    <w:rsid w:val="00273944"/>
    <w:rsid w:val="00273B75"/>
    <w:rsid w:val="00273DA3"/>
    <w:rsid w:val="00274299"/>
    <w:rsid w:val="002742A8"/>
    <w:rsid w:val="00274A44"/>
    <w:rsid w:val="0027501F"/>
    <w:rsid w:val="00275217"/>
    <w:rsid w:val="0027531D"/>
    <w:rsid w:val="00275380"/>
    <w:rsid w:val="002754B7"/>
    <w:rsid w:val="00275879"/>
    <w:rsid w:val="0027596C"/>
    <w:rsid w:val="00276773"/>
    <w:rsid w:val="00276BE8"/>
    <w:rsid w:val="00276CD7"/>
    <w:rsid w:val="00276DDA"/>
    <w:rsid w:val="00276F1C"/>
    <w:rsid w:val="00277106"/>
    <w:rsid w:val="0027774E"/>
    <w:rsid w:val="002779BB"/>
    <w:rsid w:val="00277A03"/>
    <w:rsid w:val="002801E4"/>
    <w:rsid w:val="002804B9"/>
    <w:rsid w:val="00280A4D"/>
    <w:rsid w:val="00281464"/>
    <w:rsid w:val="00281634"/>
    <w:rsid w:val="00281BAC"/>
    <w:rsid w:val="00281EC4"/>
    <w:rsid w:val="00282578"/>
    <w:rsid w:val="0028293B"/>
    <w:rsid w:val="00282A91"/>
    <w:rsid w:val="00282C81"/>
    <w:rsid w:val="00282DD9"/>
    <w:rsid w:val="00283168"/>
    <w:rsid w:val="002835E9"/>
    <w:rsid w:val="00283907"/>
    <w:rsid w:val="00283F36"/>
    <w:rsid w:val="00284799"/>
    <w:rsid w:val="002851B6"/>
    <w:rsid w:val="002853B1"/>
    <w:rsid w:val="0028543D"/>
    <w:rsid w:val="00285473"/>
    <w:rsid w:val="00285B9D"/>
    <w:rsid w:val="00286337"/>
    <w:rsid w:val="002865AB"/>
    <w:rsid w:val="00286C3A"/>
    <w:rsid w:val="00287502"/>
    <w:rsid w:val="00287BE4"/>
    <w:rsid w:val="00287E10"/>
    <w:rsid w:val="00287F9C"/>
    <w:rsid w:val="0029015E"/>
    <w:rsid w:val="002904DA"/>
    <w:rsid w:val="002906FB"/>
    <w:rsid w:val="00290F0C"/>
    <w:rsid w:val="002917A2"/>
    <w:rsid w:val="00291880"/>
    <w:rsid w:val="00291A6B"/>
    <w:rsid w:val="002921AA"/>
    <w:rsid w:val="002922B3"/>
    <w:rsid w:val="00292631"/>
    <w:rsid w:val="0029277E"/>
    <w:rsid w:val="00292902"/>
    <w:rsid w:val="00293716"/>
    <w:rsid w:val="00294622"/>
    <w:rsid w:val="00294FA5"/>
    <w:rsid w:val="00295ECD"/>
    <w:rsid w:val="002960C1"/>
    <w:rsid w:val="0029636E"/>
    <w:rsid w:val="002966E4"/>
    <w:rsid w:val="00296DE4"/>
    <w:rsid w:val="00297954"/>
    <w:rsid w:val="00297E0F"/>
    <w:rsid w:val="00297EB4"/>
    <w:rsid w:val="002A0206"/>
    <w:rsid w:val="002A0238"/>
    <w:rsid w:val="002A0244"/>
    <w:rsid w:val="002A02CF"/>
    <w:rsid w:val="002A02D9"/>
    <w:rsid w:val="002A0CCD"/>
    <w:rsid w:val="002A1A98"/>
    <w:rsid w:val="002A23F1"/>
    <w:rsid w:val="002A2629"/>
    <w:rsid w:val="002A275B"/>
    <w:rsid w:val="002A28E1"/>
    <w:rsid w:val="002A2904"/>
    <w:rsid w:val="002A3932"/>
    <w:rsid w:val="002A3B41"/>
    <w:rsid w:val="002A46E1"/>
    <w:rsid w:val="002A47E2"/>
    <w:rsid w:val="002A48E3"/>
    <w:rsid w:val="002A5C2C"/>
    <w:rsid w:val="002A65C1"/>
    <w:rsid w:val="002A692C"/>
    <w:rsid w:val="002A7194"/>
    <w:rsid w:val="002A767E"/>
    <w:rsid w:val="002B0EA7"/>
    <w:rsid w:val="002B1611"/>
    <w:rsid w:val="002B1732"/>
    <w:rsid w:val="002B2166"/>
    <w:rsid w:val="002B226F"/>
    <w:rsid w:val="002B30FD"/>
    <w:rsid w:val="002B3720"/>
    <w:rsid w:val="002B39AA"/>
    <w:rsid w:val="002B3D70"/>
    <w:rsid w:val="002B4F5C"/>
    <w:rsid w:val="002B5E11"/>
    <w:rsid w:val="002B5E5D"/>
    <w:rsid w:val="002B752E"/>
    <w:rsid w:val="002B7A13"/>
    <w:rsid w:val="002B7DEC"/>
    <w:rsid w:val="002C07A2"/>
    <w:rsid w:val="002C0B51"/>
    <w:rsid w:val="002C0C14"/>
    <w:rsid w:val="002C102C"/>
    <w:rsid w:val="002C1868"/>
    <w:rsid w:val="002C1E43"/>
    <w:rsid w:val="002C1E52"/>
    <w:rsid w:val="002C1EAA"/>
    <w:rsid w:val="002C2DAA"/>
    <w:rsid w:val="002C355B"/>
    <w:rsid w:val="002C3820"/>
    <w:rsid w:val="002C390C"/>
    <w:rsid w:val="002C40ED"/>
    <w:rsid w:val="002C417A"/>
    <w:rsid w:val="002C545C"/>
    <w:rsid w:val="002C5863"/>
    <w:rsid w:val="002C5A76"/>
    <w:rsid w:val="002C5E2F"/>
    <w:rsid w:val="002C5FDB"/>
    <w:rsid w:val="002C61C3"/>
    <w:rsid w:val="002C6990"/>
    <w:rsid w:val="002C6DB8"/>
    <w:rsid w:val="002C6E3C"/>
    <w:rsid w:val="002C773E"/>
    <w:rsid w:val="002C79DF"/>
    <w:rsid w:val="002C7DB6"/>
    <w:rsid w:val="002C7FEF"/>
    <w:rsid w:val="002D01B0"/>
    <w:rsid w:val="002D0352"/>
    <w:rsid w:val="002D074F"/>
    <w:rsid w:val="002D07DE"/>
    <w:rsid w:val="002D0ED4"/>
    <w:rsid w:val="002D11C5"/>
    <w:rsid w:val="002D129A"/>
    <w:rsid w:val="002D198E"/>
    <w:rsid w:val="002D19CB"/>
    <w:rsid w:val="002D1D9C"/>
    <w:rsid w:val="002D1EA6"/>
    <w:rsid w:val="002D232E"/>
    <w:rsid w:val="002D2500"/>
    <w:rsid w:val="002D2630"/>
    <w:rsid w:val="002D26B8"/>
    <w:rsid w:val="002D26D1"/>
    <w:rsid w:val="002D2C6E"/>
    <w:rsid w:val="002D345A"/>
    <w:rsid w:val="002D3A96"/>
    <w:rsid w:val="002D3AB8"/>
    <w:rsid w:val="002D3E8C"/>
    <w:rsid w:val="002D41D3"/>
    <w:rsid w:val="002D41FF"/>
    <w:rsid w:val="002D43B9"/>
    <w:rsid w:val="002D44EC"/>
    <w:rsid w:val="002D4FA8"/>
    <w:rsid w:val="002D52C5"/>
    <w:rsid w:val="002D592E"/>
    <w:rsid w:val="002D5BF2"/>
    <w:rsid w:val="002D5E75"/>
    <w:rsid w:val="002D654C"/>
    <w:rsid w:val="002D66CF"/>
    <w:rsid w:val="002D686B"/>
    <w:rsid w:val="002D76EC"/>
    <w:rsid w:val="002D782B"/>
    <w:rsid w:val="002D7C57"/>
    <w:rsid w:val="002D7C84"/>
    <w:rsid w:val="002D7EAB"/>
    <w:rsid w:val="002E00A2"/>
    <w:rsid w:val="002E1242"/>
    <w:rsid w:val="002E19C9"/>
    <w:rsid w:val="002E1F36"/>
    <w:rsid w:val="002E2268"/>
    <w:rsid w:val="002E28CC"/>
    <w:rsid w:val="002E3609"/>
    <w:rsid w:val="002E3E20"/>
    <w:rsid w:val="002E46E3"/>
    <w:rsid w:val="002E4A39"/>
    <w:rsid w:val="002E4CE4"/>
    <w:rsid w:val="002E501F"/>
    <w:rsid w:val="002E5521"/>
    <w:rsid w:val="002E630C"/>
    <w:rsid w:val="002E6FFC"/>
    <w:rsid w:val="002E7B5E"/>
    <w:rsid w:val="002F04D4"/>
    <w:rsid w:val="002F0879"/>
    <w:rsid w:val="002F0C30"/>
    <w:rsid w:val="002F1249"/>
    <w:rsid w:val="002F147A"/>
    <w:rsid w:val="002F1CD4"/>
    <w:rsid w:val="002F1DE5"/>
    <w:rsid w:val="002F2070"/>
    <w:rsid w:val="002F2744"/>
    <w:rsid w:val="002F2942"/>
    <w:rsid w:val="002F306F"/>
    <w:rsid w:val="002F3082"/>
    <w:rsid w:val="002F35FB"/>
    <w:rsid w:val="002F3863"/>
    <w:rsid w:val="002F39B4"/>
    <w:rsid w:val="002F3B51"/>
    <w:rsid w:val="002F3F59"/>
    <w:rsid w:val="002F3FFD"/>
    <w:rsid w:val="002F51E5"/>
    <w:rsid w:val="002F5C62"/>
    <w:rsid w:val="002F61B0"/>
    <w:rsid w:val="002F6201"/>
    <w:rsid w:val="002F6632"/>
    <w:rsid w:val="002F6BA8"/>
    <w:rsid w:val="002F7CBC"/>
    <w:rsid w:val="002F7E8B"/>
    <w:rsid w:val="00300758"/>
    <w:rsid w:val="003008B6"/>
    <w:rsid w:val="00300CF9"/>
    <w:rsid w:val="00301986"/>
    <w:rsid w:val="00301ABA"/>
    <w:rsid w:val="00302E38"/>
    <w:rsid w:val="00302E84"/>
    <w:rsid w:val="0030304C"/>
    <w:rsid w:val="00303CC3"/>
    <w:rsid w:val="0030475F"/>
    <w:rsid w:val="00305686"/>
    <w:rsid w:val="0030571B"/>
    <w:rsid w:val="00305891"/>
    <w:rsid w:val="00305D40"/>
    <w:rsid w:val="00306228"/>
    <w:rsid w:val="00306D7F"/>
    <w:rsid w:val="00307255"/>
    <w:rsid w:val="00307B73"/>
    <w:rsid w:val="00307EAA"/>
    <w:rsid w:val="003101F7"/>
    <w:rsid w:val="003109AB"/>
    <w:rsid w:val="0031174D"/>
    <w:rsid w:val="00311848"/>
    <w:rsid w:val="00311891"/>
    <w:rsid w:val="00311BAD"/>
    <w:rsid w:val="003122BD"/>
    <w:rsid w:val="003124ED"/>
    <w:rsid w:val="0031260F"/>
    <w:rsid w:val="0031341B"/>
    <w:rsid w:val="0031357A"/>
    <w:rsid w:val="00313927"/>
    <w:rsid w:val="00313B25"/>
    <w:rsid w:val="00313FDF"/>
    <w:rsid w:val="00314D75"/>
    <w:rsid w:val="00314EB2"/>
    <w:rsid w:val="0031507F"/>
    <w:rsid w:val="003151E2"/>
    <w:rsid w:val="00315609"/>
    <w:rsid w:val="00315D01"/>
    <w:rsid w:val="00316711"/>
    <w:rsid w:val="00316BC6"/>
    <w:rsid w:val="00316DB9"/>
    <w:rsid w:val="00316F56"/>
    <w:rsid w:val="00317C59"/>
    <w:rsid w:val="0032044A"/>
    <w:rsid w:val="00320572"/>
    <w:rsid w:val="00320972"/>
    <w:rsid w:val="00320A79"/>
    <w:rsid w:val="00320BBF"/>
    <w:rsid w:val="00320FE6"/>
    <w:rsid w:val="0032130F"/>
    <w:rsid w:val="00321766"/>
    <w:rsid w:val="0032226C"/>
    <w:rsid w:val="00322A0B"/>
    <w:rsid w:val="00323163"/>
    <w:rsid w:val="003253E2"/>
    <w:rsid w:val="0032587A"/>
    <w:rsid w:val="0032587E"/>
    <w:rsid w:val="00325996"/>
    <w:rsid w:val="00325E4D"/>
    <w:rsid w:val="00325EE5"/>
    <w:rsid w:val="003261FE"/>
    <w:rsid w:val="003263B2"/>
    <w:rsid w:val="00326C82"/>
    <w:rsid w:val="00326E48"/>
    <w:rsid w:val="0033023A"/>
    <w:rsid w:val="00330441"/>
    <w:rsid w:val="00330C88"/>
    <w:rsid w:val="00330F54"/>
    <w:rsid w:val="00331208"/>
    <w:rsid w:val="003313D4"/>
    <w:rsid w:val="003313DD"/>
    <w:rsid w:val="00331BA7"/>
    <w:rsid w:val="00332727"/>
    <w:rsid w:val="00332940"/>
    <w:rsid w:val="00332A93"/>
    <w:rsid w:val="00332E7D"/>
    <w:rsid w:val="00333605"/>
    <w:rsid w:val="003336F4"/>
    <w:rsid w:val="00334862"/>
    <w:rsid w:val="00334ADD"/>
    <w:rsid w:val="00334BB2"/>
    <w:rsid w:val="00334D20"/>
    <w:rsid w:val="003351A2"/>
    <w:rsid w:val="0033590F"/>
    <w:rsid w:val="00336342"/>
    <w:rsid w:val="0033671A"/>
    <w:rsid w:val="00337558"/>
    <w:rsid w:val="00340273"/>
    <w:rsid w:val="003406CE"/>
    <w:rsid w:val="003414A4"/>
    <w:rsid w:val="003422CF"/>
    <w:rsid w:val="003422F0"/>
    <w:rsid w:val="00342619"/>
    <w:rsid w:val="003446C8"/>
    <w:rsid w:val="0034486F"/>
    <w:rsid w:val="003449EA"/>
    <w:rsid w:val="00344AC0"/>
    <w:rsid w:val="00344D8E"/>
    <w:rsid w:val="00345F18"/>
    <w:rsid w:val="00346046"/>
    <w:rsid w:val="00346157"/>
    <w:rsid w:val="003467A4"/>
    <w:rsid w:val="00347459"/>
    <w:rsid w:val="00347AE2"/>
    <w:rsid w:val="00347B57"/>
    <w:rsid w:val="003501AC"/>
    <w:rsid w:val="003501B2"/>
    <w:rsid w:val="00350BF5"/>
    <w:rsid w:val="00351A6F"/>
    <w:rsid w:val="00351EA1"/>
    <w:rsid w:val="003521B5"/>
    <w:rsid w:val="00352223"/>
    <w:rsid w:val="00352710"/>
    <w:rsid w:val="00353692"/>
    <w:rsid w:val="00354986"/>
    <w:rsid w:val="00354CDA"/>
    <w:rsid w:val="00355125"/>
    <w:rsid w:val="00355C1A"/>
    <w:rsid w:val="00356075"/>
    <w:rsid w:val="00356295"/>
    <w:rsid w:val="003562CC"/>
    <w:rsid w:val="00356AD4"/>
    <w:rsid w:val="00356B6D"/>
    <w:rsid w:val="00356C68"/>
    <w:rsid w:val="00357099"/>
    <w:rsid w:val="0035759A"/>
    <w:rsid w:val="00357ED9"/>
    <w:rsid w:val="00360188"/>
    <w:rsid w:val="00360244"/>
    <w:rsid w:val="00360298"/>
    <w:rsid w:val="00360596"/>
    <w:rsid w:val="00361562"/>
    <w:rsid w:val="00361929"/>
    <w:rsid w:val="003620F4"/>
    <w:rsid w:val="003620F6"/>
    <w:rsid w:val="00362249"/>
    <w:rsid w:val="00362325"/>
    <w:rsid w:val="003624F2"/>
    <w:rsid w:val="0036251E"/>
    <w:rsid w:val="00362679"/>
    <w:rsid w:val="00362E3C"/>
    <w:rsid w:val="00362E55"/>
    <w:rsid w:val="00363058"/>
    <w:rsid w:val="00363080"/>
    <w:rsid w:val="00363313"/>
    <w:rsid w:val="003646D2"/>
    <w:rsid w:val="00364D7E"/>
    <w:rsid w:val="00365118"/>
    <w:rsid w:val="0036567D"/>
    <w:rsid w:val="0036594F"/>
    <w:rsid w:val="0036638A"/>
    <w:rsid w:val="003666F1"/>
    <w:rsid w:val="003670A6"/>
    <w:rsid w:val="0036760F"/>
    <w:rsid w:val="003702FB"/>
    <w:rsid w:val="00370739"/>
    <w:rsid w:val="0037099B"/>
    <w:rsid w:val="003709B0"/>
    <w:rsid w:val="00370E2D"/>
    <w:rsid w:val="00371748"/>
    <w:rsid w:val="00371C98"/>
    <w:rsid w:val="00371E93"/>
    <w:rsid w:val="00372C81"/>
    <w:rsid w:val="00373A60"/>
    <w:rsid w:val="00374214"/>
    <w:rsid w:val="003743AB"/>
    <w:rsid w:val="00374A06"/>
    <w:rsid w:val="00374CD3"/>
    <w:rsid w:val="00374E99"/>
    <w:rsid w:val="00375186"/>
    <w:rsid w:val="003751A8"/>
    <w:rsid w:val="00375B28"/>
    <w:rsid w:val="00375EA8"/>
    <w:rsid w:val="003760EF"/>
    <w:rsid w:val="003771B4"/>
    <w:rsid w:val="00377DD4"/>
    <w:rsid w:val="00380231"/>
    <w:rsid w:val="00380B1C"/>
    <w:rsid w:val="00381987"/>
    <w:rsid w:val="003824C9"/>
    <w:rsid w:val="00382DC0"/>
    <w:rsid w:val="0038300F"/>
    <w:rsid w:val="003831FC"/>
    <w:rsid w:val="0038365E"/>
    <w:rsid w:val="00383F70"/>
    <w:rsid w:val="00384900"/>
    <w:rsid w:val="00384C9D"/>
    <w:rsid w:val="0038537E"/>
    <w:rsid w:val="00385623"/>
    <w:rsid w:val="00385CCA"/>
    <w:rsid w:val="00386179"/>
    <w:rsid w:val="00386C89"/>
    <w:rsid w:val="00386D74"/>
    <w:rsid w:val="0039023C"/>
    <w:rsid w:val="0039036A"/>
    <w:rsid w:val="003906CF"/>
    <w:rsid w:val="003908A1"/>
    <w:rsid w:val="00390C83"/>
    <w:rsid w:val="003912C4"/>
    <w:rsid w:val="0039132D"/>
    <w:rsid w:val="003916F6"/>
    <w:rsid w:val="00391CD2"/>
    <w:rsid w:val="00391E27"/>
    <w:rsid w:val="00392085"/>
    <w:rsid w:val="0039225C"/>
    <w:rsid w:val="003923DA"/>
    <w:rsid w:val="00392679"/>
    <w:rsid w:val="003926D8"/>
    <w:rsid w:val="00392903"/>
    <w:rsid w:val="00392AEE"/>
    <w:rsid w:val="003933A2"/>
    <w:rsid w:val="00393BA6"/>
    <w:rsid w:val="00393D0E"/>
    <w:rsid w:val="00394241"/>
    <w:rsid w:val="00394C80"/>
    <w:rsid w:val="00394E3E"/>
    <w:rsid w:val="00395784"/>
    <w:rsid w:val="00397182"/>
    <w:rsid w:val="00397AEA"/>
    <w:rsid w:val="00397CF5"/>
    <w:rsid w:val="00397D3E"/>
    <w:rsid w:val="003A04D5"/>
    <w:rsid w:val="003A141D"/>
    <w:rsid w:val="003A184C"/>
    <w:rsid w:val="003A1E72"/>
    <w:rsid w:val="003A243E"/>
    <w:rsid w:val="003A246B"/>
    <w:rsid w:val="003A2506"/>
    <w:rsid w:val="003A3C30"/>
    <w:rsid w:val="003A404D"/>
    <w:rsid w:val="003A43C2"/>
    <w:rsid w:val="003A4C4B"/>
    <w:rsid w:val="003A53DD"/>
    <w:rsid w:val="003A5512"/>
    <w:rsid w:val="003A563F"/>
    <w:rsid w:val="003A5C42"/>
    <w:rsid w:val="003A618D"/>
    <w:rsid w:val="003A6715"/>
    <w:rsid w:val="003A68BC"/>
    <w:rsid w:val="003A6B6B"/>
    <w:rsid w:val="003A6FF3"/>
    <w:rsid w:val="003A767D"/>
    <w:rsid w:val="003B0252"/>
    <w:rsid w:val="003B0608"/>
    <w:rsid w:val="003B128D"/>
    <w:rsid w:val="003B19AA"/>
    <w:rsid w:val="003B1DD3"/>
    <w:rsid w:val="003B2974"/>
    <w:rsid w:val="003B2BCE"/>
    <w:rsid w:val="003B306D"/>
    <w:rsid w:val="003B327F"/>
    <w:rsid w:val="003B3445"/>
    <w:rsid w:val="003B42AC"/>
    <w:rsid w:val="003B445E"/>
    <w:rsid w:val="003B48A6"/>
    <w:rsid w:val="003B496E"/>
    <w:rsid w:val="003B49C5"/>
    <w:rsid w:val="003B4D5A"/>
    <w:rsid w:val="003B6C16"/>
    <w:rsid w:val="003C03A1"/>
    <w:rsid w:val="003C0554"/>
    <w:rsid w:val="003C099F"/>
    <w:rsid w:val="003C0A80"/>
    <w:rsid w:val="003C0E83"/>
    <w:rsid w:val="003C115A"/>
    <w:rsid w:val="003C147F"/>
    <w:rsid w:val="003C1558"/>
    <w:rsid w:val="003C17C2"/>
    <w:rsid w:val="003C1C8E"/>
    <w:rsid w:val="003C1CD9"/>
    <w:rsid w:val="003C2324"/>
    <w:rsid w:val="003C26C7"/>
    <w:rsid w:val="003C2DB0"/>
    <w:rsid w:val="003C33FB"/>
    <w:rsid w:val="003C3AF8"/>
    <w:rsid w:val="003C3EFF"/>
    <w:rsid w:val="003C4447"/>
    <w:rsid w:val="003C4DDE"/>
    <w:rsid w:val="003C52D8"/>
    <w:rsid w:val="003C578F"/>
    <w:rsid w:val="003C62C4"/>
    <w:rsid w:val="003C63B3"/>
    <w:rsid w:val="003C7210"/>
    <w:rsid w:val="003D02B1"/>
    <w:rsid w:val="003D0301"/>
    <w:rsid w:val="003D06D8"/>
    <w:rsid w:val="003D0983"/>
    <w:rsid w:val="003D09EA"/>
    <w:rsid w:val="003D117A"/>
    <w:rsid w:val="003D1832"/>
    <w:rsid w:val="003D2146"/>
    <w:rsid w:val="003D2A08"/>
    <w:rsid w:val="003D38B7"/>
    <w:rsid w:val="003D39BD"/>
    <w:rsid w:val="003D3A67"/>
    <w:rsid w:val="003D3F1D"/>
    <w:rsid w:val="003D4119"/>
    <w:rsid w:val="003D43FC"/>
    <w:rsid w:val="003D4594"/>
    <w:rsid w:val="003D4BB5"/>
    <w:rsid w:val="003D509E"/>
    <w:rsid w:val="003D5C18"/>
    <w:rsid w:val="003D68F2"/>
    <w:rsid w:val="003D6B48"/>
    <w:rsid w:val="003D740D"/>
    <w:rsid w:val="003D7D11"/>
    <w:rsid w:val="003E09F9"/>
    <w:rsid w:val="003E0E5C"/>
    <w:rsid w:val="003E1AAB"/>
    <w:rsid w:val="003E1DD8"/>
    <w:rsid w:val="003E1F15"/>
    <w:rsid w:val="003E20F1"/>
    <w:rsid w:val="003E239E"/>
    <w:rsid w:val="003E2BD2"/>
    <w:rsid w:val="003E2CCC"/>
    <w:rsid w:val="003E2CD7"/>
    <w:rsid w:val="003E2E0F"/>
    <w:rsid w:val="003E3145"/>
    <w:rsid w:val="003E35EF"/>
    <w:rsid w:val="003E388F"/>
    <w:rsid w:val="003E40E9"/>
    <w:rsid w:val="003E4BFF"/>
    <w:rsid w:val="003E5283"/>
    <w:rsid w:val="003E53D8"/>
    <w:rsid w:val="003E6721"/>
    <w:rsid w:val="003E69A0"/>
    <w:rsid w:val="003E6AE6"/>
    <w:rsid w:val="003E6C62"/>
    <w:rsid w:val="003E6E49"/>
    <w:rsid w:val="003E70BE"/>
    <w:rsid w:val="003E76ED"/>
    <w:rsid w:val="003E76FB"/>
    <w:rsid w:val="003E7A7E"/>
    <w:rsid w:val="003F0247"/>
    <w:rsid w:val="003F0404"/>
    <w:rsid w:val="003F0835"/>
    <w:rsid w:val="003F0B16"/>
    <w:rsid w:val="003F16BD"/>
    <w:rsid w:val="003F450F"/>
    <w:rsid w:val="003F4615"/>
    <w:rsid w:val="003F4821"/>
    <w:rsid w:val="003F4A8B"/>
    <w:rsid w:val="003F5694"/>
    <w:rsid w:val="003F579F"/>
    <w:rsid w:val="003F593C"/>
    <w:rsid w:val="003F5FC5"/>
    <w:rsid w:val="003F67F8"/>
    <w:rsid w:val="003F6975"/>
    <w:rsid w:val="003F6A88"/>
    <w:rsid w:val="003F7363"/>
    <w:rsid w:val="003F746B"/>
    <w:rsid w:val="003F78F5"/>
    <w:rsid w:val="00400A2B"/>
    <w:rsid w:val="00400AB4"/>
    <w:rsid w:val="004019BE"/>
    <w:rsid w:val="004029EA"/>
    <w:rsid w:val="00402DAB"/>
    <w:rsid w:val="004030BB"/>
    <w:rsid w:val="004030D0"/>
    <w:rsid w:val="004033E1"/>
    <w:rsid w:val="00403F3B"/>
    <w:rsid w:val="00404721"/>
    <w:rsid w:val="00404FD7"/>
    <w:rsid w:val="004056F3"/>
    <w:rsid w:val="00405ACC"/>
    <w:rsid w:val="004068DD"/>
    <w:rsid w:val="004069BC"/>
    <w:rsid w:val="004070A9"/>
    <w:rsid w:val="0040735A"/>
    <w:rsid w:val="004077C4"/>
    <w:rsid w:val="00407A7F"/>
    <w:rsid w:val="0041038A"/>
    <w:rsid w:val="00410B9C"/>
    <w:rsid w:val="00410BBC"/>
    <w:rsid w:val="00410C67"/>
    <w:rsid w:val="004116C4"/>
    <w:rsid w:val="00411726"/>
    <w:rsid w:val="00412E16"/>
    <w:rsid w:val="004132F1"/>
    <w:rsid w:val="004135B4"/>
    <w:rsid w:val="00413849"/>
    <w:rsid w:val="00414456"/>
    <w:rsid w:val="004148E7"/>
    <w:rsid w:val="00414DCA"/>
    <w:rsid w:val="004150EA"/>
    <w:rsid w:val="004151F0"/>
    <w:rsid w:val="004155F2"/>
    <w:rsid w:val="00415A36"/>
    <w:rsid w:val="00415CC0"/>
    <w:rsid w:val="00416331"/>
    <w:rsid w:val="004168B6"/>
    <w:rsid w:val="00416B91"/>
    <w:rsid w:val="00416C0A"/>
    <w:rsid w:val="00416C6D"/>
    <w:rsid w:val="00416DFB"/>
    <w:rsid w:val="004170F2"/>
    <w:rsid w:val="004174D9"/>
    <w:rsid w:val="004178DA"/>
    <w:rsid w:val="004179F6"/>
    <w:rsid w:val="004200EA"/>
    <w:rsid w:val="0042098F"/>
    <w:rsid w:val="00420AF3"/>
    <w:rsid w:val="00420DE2"/>
    <w:rsid w:val="004211FF"/>
    <w:rsid w:val="00421EC2"/>
    <w:rsid w:val="004223C8"/>
    <w:rsid w:val="00422C20"/>
    <w:rsid w:val="00423419"/>
    <w:rsid w:val="004237E1"/>
    <w:rsid w:val="00423C62"/>
    <w:rsid w:val="00423DD7"/>
    <w:rsid w:val="00424743"/>
    <w:rsid w:val="004249AD"/>
    <w:rsid w:val="0042510D"/>
    <w:rsid w:val="0042530F"/>
    <w:rsid w:val="0042608D"/>
    <w:rsid w:val="00426130"/>
    <w:rsid w:val="004266C2"/>
    <w:rsid w:val="00426BEE"/>
    <w:rsid w:val="00427683"/>
    <w:rsid w:val="0043081A"/>
    <w:rsid w:val="00430F1A"/>
    <w:rsid w:val="00431697"/>
    <w:rsid w:val="004317C9"/>
    <w:rsid w:val="00431BEA"/>
    <w:rsid w:val="00431FCC"/>
    <w:rsid w:val="004321BA"/>
    <w:rsid w:val="00432A54"/>
    <w:rsid w:val="004338CD"/>
    <w:rsid w:val="00433D5F"/>
    <w:rsid w:val="0043445E"/>
    <w:rsid w:val="0043447B"/>
    <w:rsid w:val="00435791"/>
    <w:rsid w:val="00435A9D"/>
    <w:rsid w:val="00435BBB"/>
    <w:rsid w:val="00435E25"/>
    <w:rsid w:val="00435ECD"/>
    <w:rsid w:val="0043653B"/>
    <w:rsid w:val="004368AD"/>
    <w:rsid w:val="00436918"/>
    <w:rsid w:val="00436DD9"/>
    <w:rsid w:val="00436E8B"/>
    <w:rsid w:val="00437790"/>
    <w:rsid w:val="00437CE3"/>
    <w:rsid w:val="00437ECA"/>
    <w:rsid w:val="00440100"/>
    <w:rsid w:val="00440241"/>
    <w:rsid w:val="004405B0"/>
    <w:rsid w:val="00440DC8"/>
    <w:rsid w:val="0044104F"/>
    <w:rsid w:val="004416B0"/>
    <w:rsid w:val="00441EF0"/>
    <w:rsid w:val="00441FB8"/>
    <w:rsid w:val="004425AB"/>
    <w:rsid w:val="004427CE"/>
    <w:rsid w:val="0044289E"/>
    <w:rsid w:val="00442AD9"/>
    <w:rsid w:val="00442BB5"/>
    <w:rsid w:val="00443271"/>
    <w:rsid w:val="00443893"/>
    <w:rsid w:val="004439E6"/>
    <w:rsid w:val="00443E63"/>
    <w:rsid w:val="00443EB7"/>
    <w:rsid w:val="004443F1"/>
    <w:rsid w:val="00444549"/>
    <w:rsid w:val="00444C6D"/>
    <w:rsid w:val="00444D65"/>
    <w:rsid w:val="00444D76"/>
    <w:rsid w:val="004450F4"/>
    <w:rsid w:val="00446123"/>
    <w:rsid w:val="0044615F"/>
    <w:rsid w:val="00446A53"/>
    <w:rsid w:val="00446C42"/>
    <w:rsid w:val="00446DC2"/>
    <w:rsid w:val="00446DFB"/>
    <w:rsid w:val="0044730C"/>
    <w:rsid w:val="00447ECA"/>
    <w:rsid w:val="004504B6"/>
    <w:rsid w:val="00450D08"/>
    <w:rsid w:val="00450DD5"/>
    <w:rsid w:val="0045173F"/>
    <w:rsid w:val="004518EC"/>
    <w:rsid w:val="00451AF0"/>
    <w:rsid w:val="00451CE3"/>
    <w:rsid w:val="00452A24"/>
    <w:rsid w:val="0045307B"/>
    <w:rsid w:val="00453B88"/>
    <w:rsid w:val="00453E4F"/>
    <w:rsid w:val="0045417A"/>
    <w:rsid w:val="004541A7"/>
    <w:rsid w:val="004541B9"/>
    <w:rsid w:val="0045454D"/>
    <w:rsid w:val="004545D0"/>
    <w:rsid w:val="00454A98"/>
    <w:rsid w:val="00454C33"/>
    <w:rsid w:val="00455016"/>
    <w:rsid w:val="00455097"/>
    <w:rsid w:val="00455156"/>
    <w:rsid w:val="00455985"/>
    <w:rsid w:val="00455A7E"/>
    <w:rsid w:val="00455E73"/>
    <w:rsid w:val="00455FBB"/>
    <w:rsid w:val="00456660"/>
    <w:rsid w:val="00457DF2"/>
    <w:rsid w:val="00457ED6"/>
    <w:rsid w:val="00457F5B"/>
    <w:rsid w:val="00460047"/>
    <w:rsid w:val="00460118"/>
    <w:rsid w:val="004603D3"/>
    <w:rsid w:val="00460490"/>
    <w:rsid w:val="0046093C"/>
    <w:rsid w:val="00460B44"/>
    <w:rsid w:val="00460EC8"/>
    <w:rsid w:val="0046103E"/>
    <w:rsid w:val="004610DB"/>
    <w:rsid w:val="004611D1"/>
    <w:rsid w:val="0046158F"/>
    <w:rsid w:val="00461954"/>
    <w:rsid w:val="00461D1B"/>
    <w:rsid w:val="004625F7"/>
    <w:rsid w:val="0046280F"/>
    <w:rsid w:val="004632F5"/>
    <w:rsid w:val="0046348E"/>
    <w:rsid w:val="00463B9E"/>
    <w:rsid w:val="00463FF0"/>
    <w:rsid w:val="004649D6"/>
    <w:rsid w:val="00464D57"/>
    <w:rsid w:val="00464F52"/>
    <w:rsid w:val="00465210"/>
    <w:rsid w:val="00465C16"/>
    <w:rsid w:val="00465CD8"/>
    <w:rsid w:val="00465F97"/>
    <w:rsid w:val="0046624C"/>
    <w:rsid w:val="0046647F"/>
    <w:rsid w:val="00466729"/>
    <w:rsid w:val="00467113"/>
    <w:rsid w:val="004674D0"/>
    <w:rsid w:val="00467DD2"/>
    <w:rsid w:val="00467F92"/>
    <w:rsid w:val="00470CF8"/>
    <w:rsid w:val="00470DEC"/>
    <w:rsid w:val="00470EEC"/>
    <w:rsid w:val="00471231"/>
    <w:rsid w:val="0047192C"/>
    <w:rsid w:val="00471A39"/>
    <w:rsid w:val="00471AC7"/>
    <w:rsid w:val="00471BCC"/>
    <w:rsid w:val="00471E54"/>
    <w:rsid w:val="004721B5"/>
    <w:rsid w:val="00472BC1"/>
    <w:rsid w:val="00473228"/>
    <w:rsid w:val="0047383C"/>
    <w:rsid w:val="004739A7"/>
    <w:rsid w:val="00473E5C"/>
    <w:rsid w:val="0047437C"/>
    <w:rsid w:val="00474DB8"/>
    <w:rsid w:val="00474F4C"/>
    <w:rsid w:val="00475123"/>
    <w:rsid w:val="0047562C"/>
    <w:rsid w:val="00475C63"/>
    <w:rsid w:val="00475FBE"/>
    <w:rsid w:val="00476482"/>
    <w:rsid w:val="00476886"/>
    <w:rsid w:val="00476C1F"/>
    <w:rsid w:val="0047755D"/>
    <w:rsid w:val="0047798E"/>
    <w:rsid w:val="00477A8E"/>
    <w:rsid w:val="00480105"/>
    <w:rsid w:val="00480686"/>
    <w:rsid w:val="004806CF"/>
    <w:rsid w:val="0048083B"/>
    <w:rsid w:val="00480994"/>
    <w:rsid w:val="00480BA9"/>
    <w:rsid w:val="00480F41"/>
    <w:rsid w:val="00480FF5"/>
    <w:rsid w:val="00481167"/>
    <w:rsid w:val="00481291"/>
    <w:rsid w:val="00481600"/>
    <w:rsid w:val="00482969"/>
    <w:rsid w:val="00482C62"/>
    <w:rsid w:val="00483557"/>
    <w:rsid w:val="004836D0"/>
    <w:rsid w:val="00483A9A"/>
    <w:rsid w:val="00483BF9"/>
    <w:rsid w:val="00484175"/>
    <w:rsid w:val="00484E23"/>
    <w:rsid w:val="00485189"/>
    <w:rsid w:val="004854A3"/>
    <w:rsid w:val="00485553"/>
    <w:rsid w:val="004859B5"/>
    <w:rsid w:val="00486081"/>
    <w:rsid w:val="004863D0"/>
    <w:rsid w:val="00486854"/>
    <w:rsid w:val="00486B2E"/>
    <w:rsid w:val="00487749"/>
    <w:rsid w:val="004906E9"/>
    <w:rsid w:val="00490A4F"/>
    <w:rsid w:val="00490C33"/>
    <w:rsid w:val="00490FA3"/>
    <w:rsid w:val="00491E3B"/>
    <w:rsid w:val="00492412"/>
    <w:rsid w:val="00492D30"/>
    <w:rsid w:val="004930AF"/>
    <w:rsid w:val="00493186"/>
    <w:rsid w:val="00493218"/>
    <w:rsid w:val="00494160"/>
    <w:rsid w:val="004945E5"/>
    <w:rsid w:val="0049502C"/>
    <w:rsid w:val="004951A6"/>
    <w:rsid w:val="00495A7F"/>
    <w:rsid w:val="00496CC9"/>
    <w:rsid w:val="00496D42"/>
    <w:rsid w:val="00497809"/>
    <w:rsid w:val="0049783D"/>
    <w:rsid w:val="00497CB4"/>
    <w:rsid w:val="00497E25"/>
    <w:rsid w:val="004A0A49"/>
    <w:rsid w:val="004A0C7A"/>
    <w:rsid w:val="004A11DE"/>
    <w:rsid w:val="004A20CD"/>
    <w:rsid w:val="004A2C12"/>
    <w:rsid w:val="004A32D1"/>
    <w:rsid w:val="004A3D2E"/>
    <w:rsid w:val="004A44FC"/>
    <w:rsid w:val="004A45F9"/>
    <w:rsid w:val="004A4B3D"/>
    <w:rsid w:val="004A4E3E"/>
    <w:rsid w:val="004A543B"/>
    <w:rsid w:val="004A58DC"/>
    <w:rsid w:val="004A5B75"/>
    <w:rsid w:val="004A6201"/>
    <w:rsid w:val="004A6574"/>
    <w:rsid w:val="004A68CA"/>
    <w:rsid w:val="004A6AD1"/>
    <w:rsid w:val="004A6B53"/>
    <w:rsid w:val="004A6FAB"/>
    <w:rsid w:val="004A7353"/>
    <w:rsid w:val="004A7E2C"/>
    <w:rsid w:val="004A7E81"/>
    <w:rsid w:val="004A7FC6"/>
    <w:rsid w:val="004B0166"/>
    <w:rsid w:val="004B06A5"/>
    <w:rsid w:val="004B094F"/>
    <w:rsid w:val="004B1E72"/>
    <w:rsid w:val="004B21B7"/>
    <w:rsid w:val="004B23D1"/>
    <w:rsid w:val="004B246D"/>
    <w:rsid w:val="004B282D"/>
    <w:rsid w:val="004B39CB"/>
    <w:rsid w:val="004B3DB2"/>
    <w:rsid w:val="004B4827"/>
    <w:rsid w:val="004B48DD"/>
    <w:rsid w:val="004B4CB3"/>
    <w:rsid w:val="004B55C2"/>
    <w:rsid w:val="004B57D0"/>
    <w:rsid w:val="004B5FDB"/>
    <w:rsid w:val="004B6910"/>
    <w:rsid w:val="004B73E6"/>
    <w:rsid w:val="004B788C"/>
    <w:rsid w:val="004B795A"/>
    <w:rsid w:val="004C05D7"/>
    <w:rsid w:val="004C0AE1"/>
    <w:rsid w:val="004C0F8C"/>
    <w:rsid w:val="004C147A"/>
    <w:rsid w:val="004C25AC"/>
    <w:rsid w:val="004C2911"/>
    <w:rsid w:val="004C33C0"/>
    <w:rsid w:val="004C38E4"/>
    <w:rsid w:val="004C43B7"/>
    <w:rsid w:val="004C43C1"/>
    <w:rsid w:val="004C4B13"/>
    <w:rsid w:val="004C505E"/>
    <w:rsid w:val="004C5688"/>
    <w:rsid w:val="004C5B58"/>
    <w:rsid w:val="004C5BFB"/>
    <w:rsid w:val="004C5DE0"/>
    <w:rsid w:val="004C5F9E"/>
    <w:rsid w:val="004C63FE"/>
    <w:rsid w:val="004C6564"/>
    <w:rsid w:val="004C69A6"/>
    <w:rsid w:val="004C73D7"/>
    <w:rsid w:val="004C784A"/>
    <w:rsid w:val="004C78CC"/>
    <w:rsid w:val="004D0287"/>
    <w:rsid w:val="004D0B95"/>
    <w:rsid w:val="004D0C60"/>
    <w:rsid w:val="004D117D"/>
    <w:rsid w:val="004D1345"/>
    <w:rsid w:val="004D1A9D"/>
    <w:rsid w:val="004D1DDF"/>
    <w:rsid w:val="004D2503"/>
    <w:rsid w:val="004D30E6"/>
    <w:rsid w:val="004D3186"/>
    <w:rsid w:val="004D32DF"/>
    <w:rsid w:val="004D3408"/>
    <w:rsid w:val="004D405D"/>
    <w:rsid w:val="004D4150"/>
    <w:rsid w:val="004D484D"/>
    <w:rsid w:val="004D52FD"/>
    <w:rsid w:val="004D5886"/>
    <w:rsid w:val="004D5FB3"/>
    <w:rsid w:val="004D6038"/>
    <w:rsid w:val="004D6AD2"/>
    <w:rsid w:val="004D6CAB"/>
    <w:rsid w:val="004D7AE3"/>
    <w:rsid w:val="004E0488"/>
    <w:rsid w:val="004E213A"/>
    <w:rsid w:val="004E235D"/>
    <w:rsid w:val="004E26E9"/>
    <w:rsid w:val="004E30B3"/>
    <w:rsid w:val="004E34DC"/>
    <w:rsid w:val="004E3706"/>
    <w:rsid w:val="004E391E"/>
    <w:rsid w:val="004E3BB9"/>
    <w:rsid w:val="004E3CDC"/>
    <w:rsid w:val="004E4D5B"/>
    <w:rsid w:val="004E51B8"/>
    <w:rsid w:val="004E5230"/>
    <w:rsid w:val="004E52BB"/>
    <w:rsid w:val="004E5FC8"/>
    <w:rsid w:val="004E60D0"/>
    <w:rsid w:val="004E6D90"/>
    <w:rsid w:val="004E7074"/>
    <w:rsid w:val="004E70E2"/>
    <w:rsid w:val="004E7C96"/>
    <w:rsid w:val="004F0196"/>
    <w:rsid w:val="004F0415"/>
    <w:rsid w:val="004F0475"/>
    <w:rsid w:val="004F0791"/>
    <w:rsid w:val="004F0DFC"/>
    <w:rsid w:val="004F0E12"/>
    <w:rsid w:val="004F0E94"/>
    <w:rsid w:val="004F135C"/>
    <w:rsid w:val="004F1E87"/>
    <w:rsid w:val="004F28CE"/>
    <w:rsid w:val="004F30DC"/>
    <w:rsid w:val="004F3275"/>
    <w:rsid w:val="004F3552"/>
    <w:rsid w:val="004F3948"/>
    <w:rsid w:val="004F45CB"/>
    <w:rsid w:val="004F4C1F"/>
    <w:rsid w:val="004F5058"/>
    <w:rsid w:val="004F5225"/>
    <w:rsid w:val="004F550A"/>
    <w:rsid w:val="004F5F10"/>
    <w:rsid w:val="004F6503"/>
    <w:rsid w:val="004F6A25"/>
    <w:rsid w:val="004F7064"/>
    <w:rsid w:val="004F730C"/>
    <w:rsid w:val="004F7455"/>
    <w:rsid w:val="004F7484"/>
    <w:rsid w:val="00500C91"/>
    <w:rsid w:val="00501330"/>
    <w:rsid w:val="0050190C"/>
    <w:rsid w:val="00501AF2"/>
    <w:rsid w:val="005023DE"/>
    <w:rsid w:val="00502709"/>
    <w:rsid w:val="00502AA8"/>
    <w:rsid w:val="00502CBD"/>
    <w:rsid w:val="00503C9D"/>
    <w:rsid w:val="00504217"/>
    <w:rsid w:val="00504B20"/>
    <w:rsid w:val="00504CE8"/>
    <w:rsid w:val="0050530E"/>
    <w:rsid w:val="005054E0"/>
    <w:rsid w:val="00505562"/>
    <w:rsid w:val="005061A4"/>
    <w:rsid w:val="005066E3"/>
    <w:rsid w:val="00507832"/>
    <w:rsid w:val="00507AC3"/>
    <w:rsid w:val="00507AD8"/>
    <w:rsid w:val="00510100"/>
    <w:rsid w:val="00510A18"/>
    <w:rsid w:val="005111BD"/>
    <w:rsid w:val="00511527"/>
    <w:rsid w:val="00511F55"/>
    <w:rsid w:val="005126BC"/>
    <w:rsid w:val="00512BFA"/>
    <w:rsid w:val="005135A7"/>
    <w:rsid w:val="00514859"/>
    <w:rsid w:val="00514938"/>
    <w:rsid w:val="00514CBE"/>
    <w:rsid w:val="00514E90"/>
    <w:rsid w:val="005154A9"/>
    <w:rsid w:val="00515BBB"/>
    <w:rsid w:val="00515CE7"/>
    <w:rsid w:val="00515E04"/>
    <w:rsid w:val="00515F6C"/>
    <w:rsid w:val="00516184"/>
    <w:rsid w:val="005166C4"/>
    <w:rsid w:val="00516735"/>
    <w:rsid w:val="0051674E"/>
    <w:rsid w:val="00516C49"/>
    <w:rsid w:val="005174FC"/>
    <w:rsid w:val="00517666"/>
    <w:rsid w:val="005177F4"/>
    <w:rsid w:val="00517A9E"/>
    <w:rsid w:val="00520236"/>
    <w:rsid w:val="00520506"/>
    <w:rsid w:val="00520580"/>
    <w:rsid w:val="005208AD"/>
    <w:rsid w:val="00520AC4"/>
    <w:rsid w:val="00520C3B"/>
    <w:rsid w:val="00520EA9"/>
    <w:rsid w:val="00520F95"/>
    <w:rsid w:val="005217BF"/>
    <w:rsid w:val="00521D9C"/>
    <w:rsid w:val="0052236C"/>
    <w:rsid w:val="0052283A"/>
    <w:rsid w:val="0052299B"/>
    <w:rsid w:val="0052308E"/>
    <w:rsid w:val="0052322F"/>
    <w:rsid w:val="00523273"/>
    <w:rsid w:val="00523938"/>
    <w:rsid w:val="00523ADF"/>
    <w:rsid w:val="00523CCC"/>
    <w:rsid w:val="00523EFA"/>
    <w:rsid w:val="0052466F"/>
    <w:rsid w:val="00524C63"/>
    <w:rsid w:val="00524E9B"/>
    <w:rsid w:val="005254E0"/>
    <w:rsid w:val="00525B93"/>
    <w:rsid w:val="005268BF"/>
    <w:rsid w:val="00526966"/>
    <w:rsid w:val="00526A5D"/>
    <w:rsid w:val="00527D6F"/>
    <w:rsid w:val="00530CC5"/>
    <w:rsid w:val="00530FBE"/>
    <w:rsid w:val="00531535"/>
    <w:rsid w:val="0053195A"/>
    <w:rsid w:val="00531985"/>
    <w:rsid w:val="00531A77"/>
    <w:rsid w:val="00531C54"/>
    <w:rsid w:val="00531E63"/>
    <w:rsid w:val="005327C9"/>
    <w:rsid w:val="005340BC"/>
    <w:rsid w:val="00534314"/>
    <w:rsid w:val="005346B5"/>
    <w:rsid w:val="005349D7"/>
    <w:rsid w:val="00534AF8"/>
    <w:rsid w:val="00534BA9"/>
    <w:rsid w:val="00534D29"/>
    <w:rsid w:val="0053501E"/>
    <w:rsid w:val="005350D0"/>
    <w:rsid w:val="0053520F"/>
    <w:rsid w:val="00535FBE"/>
    <w:rsid w:val="005360B4"/>
    <w:rsid w:val="00536102"/>
    <w:rsid w:val="005362EC"/>
    <w:rsid w:val="00536D07"/>
    <w:rsid w:val="00537A01"/>
    <w:rsid w:val="00537B1C"/>
    <w:rsid w:val="0054002B"/>
    <w:rsid w:val="005401FC"/>
    <w:rsid w:val="00540273"/>
    <w:rsid w:val="00540368"/>
    <w:rsid w:val="00540AF0"/>
    <w:rsid w:val="00540EF7"/>
    <w:rsid w:val="0054166C"/>
    <w:rsid w:val="005427E1"/>
    <w:rsid w:val="005430D2"/>
    <w:rsid w:val="00543436"/>
    <w:rsid w:val="005443E9"/>
    <w:rsid w:val="00544CE2"/>
    <w:rsid w:val="005455F6"/>
    <w:rsid w:val="00545B69"/>
    <w:rsid w:val="00545C23"/>
    <w:rsid w:val="00545C75"/>
    <w:rsid w:val="00546518"/>
    <w:rsid w:val="00546585"/>
    <w:rsid w:val="005467F5"/>
    <w:rsid w:val="005468D3"/>
    <w:rsid w:val="00547014"/>
    <w:rsid w:val="0054707E"/>
    <w:rsid w:val="005472D5"/>
    <w:rsid w:val="005477B1"/>
    <w:rsid w:val="0054796D"/>
    <w:rsid w:val="0054796F"/>
    <w:rsid w:val="005501E9"/>
    <w:rsid w:val="00550631"/>
    <w:rsid w:val="005511EC"/>
    <w:rsid w:val="00551343"/>
    <w:rsid w:val="00551643"/>
    <w:rsid w:val="00551964"/>
    <w:rsid w:val="00551EFD"/>
    <w:rsid w:val="00552092"/>
    <w:rsid w:val="00552169"/>
    <w:rsid w:val="005525A4"/>
    <w:rsid w:val="00553A5B"/>
    <w:rsid w:val="00553AF6"/>
    <w:rsid w:val="00554574"/>
    <w:rsid w:val="00554CDE"/>
    <w:rsid w:val="00554D3A"/>
    <w:rsid w:val="005555DF"/>
    <w:rsid w:val="00555E22"/>
    <w:rsid w:val="005568DE"/>
    <w:rsid w:val="00557540"/>
    <w:rsid w:val="00557733"/>
    <w:rsid w:val="00557943"/>
    <w:rsid w:val="00557C53"/>
    <w:rsid w:val="00557F68"/>
    <w:rsid w:val="005603FD"/>
    <w:rsid w:val="00560FB8"/>
    <w:rsid w:val="0056136A"/>
    <w:rsid w:val="00561418"/>
    <w:rsid w:val="00561AAA"/>
    <w:rsid w:val="00562177"/>
    <w:rsid w:val="00562299"/>
    <w:rsid w:val="00563835"/>
    <w:rsid w:val="00563B42"/>
    <w:rsid w:val="00563D8B"/>
    <w:rsid w:val="00564546"/>
    <w:rsid w:val="00564666"/>
    <w:rsid w:val="00564EE6"/>
    <w:rsid w:val="00565100"/>
    <w:rsid w:val="005652A6"/>
    <w:rsid w:val="00565E01"/>
    <w:rsid w:val="00565EDB"/>
    <w:rsid w:val="005663AB"/>
    <w:rsid w:val="00566907"/>
    <w:rsid w:val="00566D51"/>
    <w:rsid w:val="00566F41"/>
    <w:rsid w:val="00567314"/>
    <w:rsid w:val="005679A0"/>
    <w:rsid w:val="005679AA"/>
    <w:rsid w:val="0057057C"/>
    <w:rsid w:val="005706C1"/>
    <w:rsid w:val="00570B70"/>
    <w:rsid w:val="00570E29"/>
    <w:rsid w:val="00570E40"/>
    <w:rsid w:val="0057165B"/>
    <w:rsid w:val="005717F0"/>
    <w:rsid w:val="00571B75"/>
    <w:rsid w:val="00571BA2"/>
    <w:rsid w:val="00571BE5"/>
    <w:rsid w:val="0057227D"/>
    <w:rsid w:val="00572788"/>
    <w:rsid w:val="005735C5"/>
    <w:rsid w:val="005740FD"/>
    <w:rsid w:val="00574239"/>
    <w:rsid w:val="005744E3"/>
    <w:rsid w:val="00574E89"/>
    <w:rsid w:val="005752B0"/>
    <w:rsid w:val="0057566C"/>
    <w:rsid w:val="005758AD"/>
    <w:rsid w:val="00575AC4"/>
    <w:rsid w:val="0057605C"/>
    <w:rsid w:val="00576590"/>
    <w:rsid w:val="0057675D"/>
    <w:rsid w:val="00576951"/>
    <w:rsid w:val="00576B8F"/>
    <w:rsid w:val="00576C86"/>
    <w:rsid w:val="00576DEE"/>
    <w:rsid w:val="00577101"/>
    <w:rsid w:val="005802D9"/>
    <w:rsid w:val="00580A69"/>
    <w:rsid w:val="00580F22"/>
    <w:rsid w:val="00580FBE"/>
    <w:rsid w:val="005817B7"/>
    <w:rsid w:val="0058183D"/>
    <w:rsid w:val="0058192B"/>
    <w:rsid w:val="0058267D"/>
    <w:rsid w:val="00582F73"/>
    <w:rsid w:val="005831A3"/>
    <w:rsid w:val="0058320A"/>
    <w:rsid w:val="0058373A"/>
    <w:rsid w:val="00583F71"/>
    <w:rsid w:val="005844A8"/>
    <w:rsid w:val="005849FF"/>
    <w:rsid w:val="00584F0D"/>
    <w:rsid w:val="005855C4"/>
    <w:rsid w:val="00585978"/>
    <w:rsid w:val="0058709E"/>
    <w:rsid w:val="00587140"/>
    <w:rsid w:val="00587169"/>
    <w:rsid w:val="00587785"/>
    <w:rsid w:val="00587E64"/>
    <w:rsid w:val="005903DD"/>
    <w:rsid w:val="005906BC"/>
    <w:rsid w:val="00591664"/>
    <w:rsid w:val="00591C18"/>
    <w:rsid w:val="005921F7"/>
    <w:rsid w:val="005923EB"/>
    <w:rsid w:val="00592471"/>
    <w:rsid w:val="005928EC"/>
    <w:rsid w:val="00592DDC"/>
    <w:rsid w:val="00593D0D"/>
    <w:rsid w:val="00593D54"/>
    <w:rsid w:val="00593FE0"/>
    <w:rsid w:val="00594063"/>
    <w:rsid w:val="0059458E"/>
    <w:rsid w:val="00594857"/>
    <w:rsid w:val="00595192"/>
    <w:rsid w:val="0059595E"/>
    <w:rsid w:val="00595C33"/>
    <w:rsid w:val="005962FD"/>
    <w:rsid w:val="00597152"/>
    <w:rsid w:val="005971AC"/>
    <w:rsid w:val="00597F36"/>
    <w:rsid w:val="005A0536"/>
    <w:rsid w:val="005A0BEB"/>
    <w:rsid w:val="005A284E"/>
    <w:rsid w:val="005A3412"/>
    <w:rsid w:val="005A36D9"/>
    <w:rsid w:val="005A3789"/>
    <w:rsid w:val="005A471E"/>
    <w:rsid w:val="005A4AEB"/>
    <w:rsid w:val="005A4F4E"/>
    <w:rsid w:val="005A58E9"/>
    <w:rsid w:val="005A5E81"/>
    <w:rsid w:val="005A62CC"/>
    <w:rsid w:val="005A64B7"/>
    <w:rsid w:val="005A7107"/>
    <w:rsid w:val="005A718F"/>
    <w:rsid w:val="005A7788"/>
    <w:rsid w:val="005A782A"/>
    <w:rsid w:val="005A785D"/>
    <w:rsid w:val="005B095D"/>
    <w:rsid w:val="005B247E"/>
    <w:rsid w:val="005B3008"/>
    <w:rsid w:val="005B311C"/>
    <w:rsid w:val="005B4428"/>
    <w:rsid w:val="005B4F78"/>
    <w:rsid w:val="005B524B"/>
    <w:rsid w:val="005B57BE"/>
    <w:rsid w:val="005B5AD7"/>
    <w:rsid w:val="005B5C9A"/>
    <w:rsid w:val="005B5EC9"/>
    <w:rsid w:val="005B6A6F"/>
    <w:rsid w:val="005B7AC5"/>
    <w:rsid w:val="005C0EE5"/>
    <w:rsid w:val="005C11E0"/>
    <w:rsid w:val="005C16AB"/>
    <w:rsid w:val="005C19DE"/>
    <w:rsid w:val="005C19E2"/>
    <w:rsid w:val="005C1BB7"/>
    <w:rsid w:val="005C300E"/>
    <w:rsid w:val="005C313D"/>
    <w:rsid w:val="005C346A"/>
    <w:rsid w:val="005C402F"/>
    <w:rsid w:val="005C4CAF"/>
    <w:rsid w:val="005C5703"/>
    <w:rsid w:val="005C57C8"/>
    <w:rsid w:val="005C5F55"/>
    <w:rsid w:val="005C61F2"/>
    <w:rsid w:val="005C64DB"/>
    <w:rsid w:val="005C6839"/>
    <w:rsid w:val="005C700D"/>
    <w:rsid w:val="005C719D"/>
    <w:rsid w:val="005C7200"/>
    <w:rsid w:val="005C731F"/>
    <w:rsid w:val="005C76A0"/>
    <w:rsid w:val="005C791B"/>
    <w:rsid w:val="005C7DE2"/>
    <w:rsid w:val="005D05C0"/>
    <w:rsid w:val="005D1A9F"/>
    <w:rsid w:val="005D1C0D"/>
    <w:rsid w:val="005D2577"/>
    <w:rsid w:val="005D272E"/>
    <w:rsid w:val="005D275A"/>
    <w:rsid w:val="005D2968"/>
    <w:rsid w:val="005D2971"/>
    <w:rsid w:val="005D2FBE"/>
    <w:rsid w:val="005D305F"/>
    <w:rsid w:val="005D3505"/>
    <w:rsid w:val="005D4053"/>
    <w:rsid w:val="005D412B"/>
    <w:rsid w:val="005D456B"/>
    <w:rsid w:val="005D485D"/>
    <w:rsid w:val="005D4F62"/>
    <w:rsid w:val="005D5261"/>
    <w:rsid w:val="005D53BD"/>
    <w:rsid w:val="005D53CE"/>
    <w:rsid w:val="005D6DB5"/>
    <w:rsid w:val="005D6F1F"/>
    <w:rsid w:val="005D7D3E"/>
    <w:rsid w:val="005E0BF9"/>
    <w:rsid w:val="005E0EB8"/>
    <w:rsid w:val="005E157D"/>
    <w:rsid w:val="005E1D4E"/>
    <w:rsid w:val="005E1E85"/>
    <w:rsid w:val="005E30D4"/>
    <w:rsid w:val="005E3F02"/>
    <w:rsid w:val="005E4493"/>
    <w:rsid w:val="005E5C8D"/>
    <w:rsid w:val="005E67EE"/>
    <w:rsid w:val="005E6A45"/>
    <w:rsid w:val="005E6EC2"/>
    <w:rsid w:val="005E71C8"/>
    <w:rsid w:val="005E71CC"/>
    <w:rsid w:val="005E71D9"/>
    <w:rsid w:val="005E7C3F"/>
    <w:rsid w:val="005F0191"/>
    <w:rsid w:val="005F073E"/>
    <w:rsid w:val="005F0987"/>
    <w:rsid w:val="005F0ADA"/>
    <w:rsid w:val="005F1063"/>
    <w:rsid w:val="005F1319"/>
    <w:rsid w:val="005F14F7"/>
    <w:rsid w:val="005F1CEC"/>
    <w:rsid w:val="005F1F97"/>
    <w:rsid w:val="005F2749"/>
    <w:rsid w:val="005F2C3E"/>
    <w:rsid w:val="005F2C84"/>
    <w:rsid w:val="005F2E77"/>
    <w:rsid w:val="005F3755"/>
    <w:rsid w:val="005F3DC3"/>
    <w:rsid w:val="005F418D"/>
    <w:rsid w:val="005F49AD"/>
    <w:rsid w:val="005F4A95"/>
    <w:rsid w:val="005F4D6D"/>
    <w:rsid w:val="005F4E24"/>
    <w:rsid w:val="005F4E87"/>
    <w:rsid w:val="005F5067"/>
    <w:rsid w:val="005F561E"/>
    <w:rsid w:val="005F56BB"/>
    <w:rsid w:val="005F57FC"/>
    <w:rsid w:val="005F58B3"/>
    <w:rsid w:val="005F5994"/>
    <w:rsid w:val="005F5B44"/>
    <w:rsid w:val="005F5D48"/>
    <w:rsid w:val="005F5E5C"/>
    <w:rsid w:val="005F5F8C"/>
    <w:rsid w:val="005F60CE"/>
    <w:rsid w:val="005F6548"/>
    <w:rsid w:val="005F69C4"/>
    <w:rsid w:val="005F7001"/>
    <w:rsid w:val="005F762E"/>
    <w:rsid w:val="005F792D"/>
    <w:rsid w:val="00600766"/>
    <w:rsid w:val="0060205D"/>
    <w:rsid w:val="006027E0"/>
    <w:rsid w:val="00602836"/>
    <w:rsid w:val="0060360D"/>
    <w:rsid w:val="00603A9F"/>
    <w:rsid w:val="006044AC"/>
    <w:rsid w:val="0060470E"/>
    <w:rsid w:val="00604B38"/>
    <w:rsid w:val="00604D33"/>
    <w:rsid w:val="00604E4B"/>
    <w:rsid w:val="00605368"/>
    <w:rsid w:val="006053F1"/>
    <w:rsid w:val="006054AA"/>
    <w:rsid w:val="006057FC"/>
    <w:rsid w:val="00605BC7"/>
    <w:rsid w:val="00605D26"/>
    <w:rsid w:val="00605E13"/>
    <w:rsid w:val="006062BC"/>
    <w:rsid w:val="00606688"/>
    <w:rsid w:val="0060670F"/>
    <w:rsid w:val="00606A85"/>
    <w:rsid w:val="006070F7"/>
    <w:rsid w:val="00607312"/>
    <w:rsid w:val="0060784A"/>
    <w:rsid w:val="00607D88"/>
    <w:rsid w:val="0061072A"/>
    <w:rsid w:val="00610E79"/>
    <w:rsid w:val="00610F1B"/>
    <w:rsid w:val="00611034"/>
    <w:rsid w:val="00611037"/>
    <w:rsid w:val="00611180"/>
    <w:rsid w:val="0061129B"/>
    <w:rsid w:val="0061207E"/>
    <w:rsid w:val="00613349"/>
    <w:rsid w:val="00613E09"/>
    <w:rsid w:val="00613E3F"/>
    <w:rsid w:val="00613F91"/>
    <w:rsid w:val="00614722"/>
    <w:rsid w:val="00614ACB"/>
    <w:rsid w:val="006155C5"/>
    <w:rsid w:val="00615831"/>
    <w:rsid w:val="00615872"/>
    <w:rsid w:val="00616072"/>
    <w:rsid w:val="00616138"/>
    <w:rsid w:val="0061678B"/>
    <w:rsid w:val="00616851"/>
    <w:rsid w:val="00616906"/>
    <w:rsid w:val="0061698D"/>
    <w:rsid w:val="00616A21"/>
    <w:rsid w:val="00616DF1"/>
    <w:rsid w:val="00617292"/>
    <w:rsid w:val="006178A2"/>
    <w:rsid w:val="00617960"/>
    <w:rsid w:val="006200FD"/>
    <w:rsid w:val="0062026C"/>
    <w:rsid w:val="0062028D"/>
    <w:rsid w:val="00620662"/>
    <w:rsid w:val="006207BA"/>
    <w:rsid w:val="0062095F"/>
    <w:rsid w:val="00620D28"/>
    <w:rsid w:val="0062142C"/>
    <w:rsid w:val="00621A5A"/>
    <w:rsid w:val="00621BB2"/>
    <w:rsid w:val="00622501"/>
    <w:rsid w:val="006228C2"/>
    <w:rsid w:val="00622F27"/>
    <w:rsid w:val="006236AE"/>
    <w:rsid w:val="0062398B"/>
    <w:rsid w:val="00623A7E"/>
    <w:rsid w:val="00624608"/>
    <w:rsid w:val="006248B8"/>
    <w:rsid w:val="006256F1"/>
    <w:rsid w:val="00626193"/>
    <w:rsid w:val="00626C70"/>
    <w:rsid w:val="00630BA5"/>
    <w:rsid w:val="00631383"/>
    <w:rsid w:val="0063321F"/>
    <w:rsid w:val="00633AD4"/>
    <w:rsid w:val="00634842"/>
    <w:rsid w:val="00635184"/>
    <w:rsid w:val="00635B8F"/>
    <w:rsid w:val="0063628A"/>
    <w:rsid w:val="006362F6"/>
    <w:rsid w:val="00636580"/>
    <w:rsid w:val="0063675C"/>
    <w:rsid w:val="00636FA0"/>
    <w:rsid w:val="006378A7"/>
    <w:rsid w:val="00637C82"/>
    <w:rsid w:val="00640FB3"/>
    <w:rsid w:val="0064111F"/>
    <w:rsid w:val="00641774"/>
    <w:rsid w:val="00641C4F"/>
    <w:rsid w:val="006420C0"/>
    <w:rsid w:val="006437E0"/>
    <w:rsid w:val="00643EA7"/>
    <w:rsid w:val="0064424E"/>
    <w:rsid w:val="006447A2"/>
    <w:rsid w:val="0064503F"/>
    <w:rsid w:val="0064559B"/>
    <w:rsid w:val="006465CA"/>
    <w:rsid w:val="006469C6"/>
    <w:rsid w:val="00647046"/>
    <w:rsid w:val="0064757D"/>
    <w:rsid w:val="00647629"/>
    <w:rsid w:val="006477C9"/>
    <w:rsid w:val="00647AF0"/>
    <w:rsid w:val="00647C90"/>
    <w:rsid w:val="00647F61"/>
    <w:rsid w:val="0065082C"/>
    <w:rsid w:val="00650FB2"/>
    <w:rsid w:val="00651749"/>
    <w:rsid w:val="006519B1"/>
    <w:rsid w:val="00652D6B"/>
    <w:rsid w:val="0065320D"/>
    <w:rsid w:val="006536AB"/>
    <w:rsid w:val="00653D97"/>
    <w:rsid w:val="00653DD6"/>
    <w:rsid w:val="00653E03"/>
    <w:rsid w:val="00654358"/>
    <w:rsid w:val="00654609"/>
    <w:rsid w:val="00654A4F"/>
    <w:rsid w:val="00655AE0"/>
    <w:rsid w:val="006566EF"/>
    <w:rsid w:val="0065727C"/>
    <w:rsid w:val="006572E7"/>
    <w:rsid w:val="006576FC"/>
    <w:rsid w:val="00657729"/>
    <w:rsid w:val="00657ED0"/>
    <w:rsid w:val="00657FA3"/>
    <w:rsid w:val="0066069B"/>
    <w:rsid w:val="006609B2"/>
    <w:rsid w:val="00661330"/>
    <w:rsid w:val="00661947"/>
    <w:rsid w:val="00661A83"/>
    <w:rsid w:val="0066241D"/>
    <w:rsid w:val="0066320D"/>
    <w:rsid w:val="00663786"/>
    <w:rsid w:val="00663813"/>
    <w:rsid w:val="00664129"/>
    <w:rsid w:val="00664C99"/>
    <w:rsid w:val="00664F17"/>
    <w:rsid w:val="00665069"/>
    <w:rsid w:val="006657D1"/>
    <w:rsid w:val="0066592C"/>
    <w:rsid w:val="00665A86"/>
    <w:rsid w:val="00665E0E"/>
    <w:rsid w:val="00666215"/>
    <w:rsid w:val="0066656F"/>
    <w:rsid w:val="006665CE"/>
    <w:rsid w:val="0066731D"/>
    <w:rsid w:val="0067006B"/>
    <w:rsid w:val="00670093"/>
    <w:rsid w:val="00671634"/>
    <w:rsid w:val="006718B6"/>
    <w:rsid w:val="00671ABE"/>
    <w:rsid w:val="00671FAB"/>
    <w:rsid w:val="0067210D"/>
    <w:rsid w:val="00672159"/>
    <w:rsid w:val="00672436"/>
    <w:rsid w:val="006724B4"/>
    <w:rsid w:val="006724CD"/>
    <w:rsid w:val="006729B7"/>
    <w:rsid w:val="0067368F"/>
    <w:rsid w:val="00673C7C"/>
    <w:rsid w:val="00674087"/>
    <w:rsid w:val="00674179"/>
    <w:rsid w:val="00674742"/>
    <w:rsid w:val="00674954"/>
    <w:rsid w:val="00674967"/>
    <w:rsid w:val="006750BD"/>
    <w:rsid w:val="006751B7"/>
    <w:rsid w:val="00675BD8"/>
    <w:rsid w:val="006763C6"/>
    <w:rsid w:val="00677199"/>
    <w:rsid w:val="0067754E"/>
    <w:rsid w:val="006778BE"/>
    <w:rsid w:val="00677C97"/>
    <w:rsid w:val="006804E0"/>
    <w:rsid w:val="00680794"/>
    <w:rsid w:val="00680EFB"/>
    <w:rsid w:val="00681544"/>
    <w:rsid w:val="00681595"/>
    <w:rsid w:val="00681EBD"/>
    <w:rsid w:val="006839A7"/>
    <w:rsid w:val="00684B16"/>
    <w:rsid w:val="00684C1E"/>
    <w:rsid w:val="006850F0"/>
    <w:rsid w:val="0068541C"/>
    <w:rsid w:val="00685F5E"/>
    <w:rsid w:val="00686508"/>
    <w:rsid w:val="006868B9"/>
    <w:rsid w:val="00686B04"/>
    <w:rsid w:val="0068741B"/>
    <w:rsid w:val="006908C7"/>
    <w:rsid w:val="00690EF0"/>
    <w:rsid w:val="00690FEF"/>
    <w:rsid w:val="00691DB1"/>
    <w:rsid w:val="0069204E"/>
    <w:rsid w:val="006921C4"/>
    <w:rsid w:val="00692352"/>
    <w:rsid w:val="00692D59"/>
    <w:rsid w:val="00692FEF"/>
    <w:rsid w:val="00693D05"/>
    <w:rsid w:val="00694AD5"/>
    <w:rsid w:val="00694C53"/>
    <w:rsid w:val="006955A0"/>
    <w:rsid w:val="0069562C"/>
    <w:rsid w:val="00695CEB"/>
    <w:rsid w:val="00695FCB"/>
    <w:rsid w:val="00696699"/>
    <w:rsid w:val="00696B10"/>
    <w:rsid w:val="00697436"/>
    <w:rsid w:val="006A0416"/>
    <w:rsid w:val="006A08DA"/>
    <w:rsid w:val="006A0FE9"/>
    <w:rsid w:val="006A2426"/>
    <w:rsid w:val="006A330D"/>
    <w:rsid w:val="006A3430"/>
    <w:rsid w:val="006A39A0"/>
    <w:rsid w:val="006A3B83"/>
    <w:rsid w:val="006A3BA5"/>
    <w:rsid w:val="006A4384"/>
    <w:rsid w:val="006A4946"/>
    <w:rsid w:val="006A5144"/>
    <w:rsid w:val="006A6093"/>
    <w:rsid w:val="006A61E4"/>
    <w:rsid w:val="006A6662"/>
    <w:rsid w:val="006A66A4"/>
    <w:rsid w:val="006A749A"/>
    <w:rsid w:val="006A7F3C"/>
    <w:rsid w:val="006B02B3"/>
    <w:rsid w:val="006B0FD9"/>
    <w:rsid w:val="006B1327"/>
    <w:rsid w:val="006B19A4"/>
    <w:rsid w:val="006B1CEB"/>
    <w:rsid w:val="006B2090"/>
    <w:rsid w:val="006B27E1"/>
    <w:rsid w:val="006B2985"/>
    <w:rsid w:val="006B2D9A"/>
    <w:rsid w:val="006B2F3D"/>
    <w:rsid w:val="006B44BC"/>
    <w:rsid w:val="006B4989"/>
    <w:rsid w:val="006B4E6F"/>
    <w:rsid w:val="006B4F7E"/>
    <w:rsid w:val="006B544D"/>
    <w:rsid w:val="006B55D3"/>
    <w:rsid w:val="006B58C2"/>
    <w:rsid w:val="006B5F01"/>
    <w:rsid w:val="006B6BE6"/>
    <w:rsid w:val="006B6EF8"/>
    <w:rsid w:val="006B7432"/>
    <w:rsid w:val="006B7781"/>
    <w:rsid w:val="006B79A8"/>
    <w:rsid w:val="006B7E8C"/>
    <w:rsid w:val="006C0601"/>
    <w:rsid w:val="006C093F"/>
    <w:rsid w:val="006C14A1"/>
    <w:rsid w:val="006C155C"/>
    <w:rsid w:val="006C1A13"/>
    <w:rsid w:val="006C1EE9"/>
    <w:rsid w:val="006C1F05"/>
    <w:rsid w:val="006C2611"/>
    <w:rsid w:val="006C2628"/>
    <w:rsid w:val="006C2B43"/>
    <w:rsid w:val="006C2CBB"/>
    <w:rsid w:val="006C2E2C"/>
    <w:rsid w:val="006C2F94"/>
    <w:rsid w:val="006C3EEB"/>
    <w:rsid w:val="006C437C"/>
    <w:rsid w:val="006C45BE"/>
    <w:rsid w:val="006C476C"/>
    <w:rsid w:val="006C481A"/>
    <w:rsid w:val="006C4B01"/>
    <w:rsid w:val="006C5368"/>
    <w:rsid w:val="006C5B07"/>
    <w:rsid w:val="006C60F1"/>
    <w:rsid w:val="006C61FD"/>
    <w:rsid w:val="006C6506"/>
    <w:rsid w:val="006C65F3"/>
    <w:rsid w:val="006C66CF"/>
    <w:rsid w:val="006C6F62"/>
    <w:rsid w:val="006C717C"/>
    <w:rsid w:val="006C74BB"/>
    <w:rsid w:val="006C7CA5"/>
    <w:rsid w:val="006C7E17"/>
    <w:rsid w:val="006D0080"/>
    <w:rsid w:val="006D019D"/>
    <w:rsid w:val="006D037D"/>
    <w:rsid w:val="006D05D0"/>
    <w:rsid w:val="006D0953"/>
    <w:rsid w:val="006D0AC8"/>
    <w:rsid w:val="006D0D5F"/>
    <w:rsid w:val="006D0DD8"/>
    <w:rsid w:val="006D11A6"/>
    <w:rsid w:val="006D1C74"/>
    <w:rsid w:val="006D2D51"/>
    <w:rsid w:val="006D2E24"/>
    <w:rsid w:val="006D2FE1"/>
    <w:rsid w:val="006D330D"/>
    <w:rsid w:val="006D34DE"/>
    <w:rsid w:val="006D353C"/>
    <w:rsid w:val="006D4901"/>
    <w:rsid w:val="006D4A13"/>
    <w:rsid w:val="006D4A45"/>
    <w:rsid w:val="006D4F17"/>
    <w:rsid w:val="006D4FB3"/>
    <w:rsid w:val="006D5298"/>
    <w:rsid w:val="006D569E"/>
    <w:rsid w:val="006D60F2"/>
    <w:rsid w:val="006D73E0"/>
    <w:rsid w:val="006D7478"/>
    <w:rsid w:val="006D7A02"/>
    <w:rsid w:val="006E0941"/>
    <w:rsid w:val="006E16CD"/>
    <w:rsid w:val="006E1C00"/>
    <w:rsid w:val="006E1F2B"/>
    <w:rsid w:val="006E2003"/>
    <w:rsid w:val="006E23C2"/>
    <w:rsid w:val="006E24EF"/>
    <w:rsid w:val="006E2B2D"/>
    <w:rsid w:val="006E2B88"/>
    <w:rsid w:val="006E436B"/>
    <w:rsid w:val="006E43F2"/>
    <w:rsid w:val="006E49CF"/>
    <w:rsid w:val="006E4A82"/>
    <w:rsid w:val="006E4BB3"/>
    <w:rsid w:val="006E6427"/>
    <w:rsid w:val="006E6765"/>
    <w:rsid w:val="006E6F30"/>
    <w:rsid w:val="006E6F4F"/>
    <w:rsid w:val="006E7ADB"/>
    <w:rsid w:val="006E7FF9"/>
    <w:rsid w:val="006F039A"/>
    <w:rsid w:val="006F0995"/>
    <w:rsid w:val="006F09EC"/>
    <w:rsid w:val="006F0E6D"/>
    <w:rsid w:val="006F0F80"/>
    <w:rsid w:val="006F16E3"/>
    <w:rsid w:val="006F1C20"/>
    <w:rsid w:val="006F1EDD"/>
    <w:rsid w:val="006F24F5"/>
    <w:rsid w:val="006F2532"/>
    <w:rsid w:val="006F2566"/>
    <w:rsid w:val="006F2683"/>
    <w:rsid w:val="006F27BD"/>
    <w:rsid w:val="006F2853"/>
    <w:rsid w:val="006F2E1F"/>
    <w:rsid w:val="006F3152"/>
    <w:rsid w:val="006F325A"/>
    <w:rsid w:val="006F3439"/>
    <w:rsid w:val="006F3598"/>
    <w:rsid w:val="006F3762"/>
    <w:rsid w:val="006F3822"/>
    <w:rsid w:val="006F4497"/>
    <w:rsid w:val="006F4AC6"/>
    <w:rsid w:val="006F4B1A"/>
    <w:rsid w:val="006F5074"/>
    <w:rsid w:val="006F58E3"/>
    <w:rsid w:val="006F590A"/>
    <w:rsid w:val="006F59F7"/>
    <w:rsid w:val="006F5BE0"/>
    <w:rsid w:val="006F5D67"/>
    <w:rsid w:val="006F64EA"/>
    <w:rsid w:val="006F68C5"/>
    <w:rsid w:val="006F696F"/>
    <w:rsid w:val="006F6C50"/>
    <w:rsid w:val="006F6CFB"/>
    <w:rsid w:val="006F7266"/>
    <w:rsid w:val="006F7698"/>
    <w:rsid w:val="007004F9"/>
    <w:rsid w:val="0070065D"/>
    <w:rsid w:val="00700AF5"/>
    <w:rsid w:val="00700D6F"/>
    <w:rsid w:val="00701701"/>
    <w:rsid w:val="00701FC5"/>
    <w:rsid w:val="007022E0"/>
    <w:rsid w:val="00702366"/>
    <w:rsid w:val="00703856"/>
    <w:rsid w:val="007039EC"/>
    <w:rsid w:val="00703CF3"/>
    <w:rsid w:val="00704240"/>
    <w:rsid w:val="00704B8C"/>
    <w:rsid w:val="00704CA1"/>
    <w:rsid w:val="0070502A"/>
    <w:rsid w:val="00705289"/>
    <w:rsid w:val="0070580D"/>
    <w:rsid w:val="00706087"/>
    <w:rsid w:val="0070645B"/>
    <w:rsid w:val="00706CDF"/>
    <w:rsid w:val="00706E17"/>
    <w:rsid w:val="007070D8"/>
    <w:rsid w:val="007070D9"/>
    <w:rsid w:val="007078BD"/>
    <w:rsid w:val="007100B8"/>
    <w:rsid w:val="00710A73"/>
    <w:rsid w:val="00711A11"/>
    <w:rsid w:val="00711E59"/>
    <w:rsid w:val="0071204A"/>
    <w:rsid w:val="0071206B"/>
    <w:rsid w:val="007126D3"/>
    <w:rsid w:val="00712A60"/>
    <w:rsid w:val="00712E05"/>
    <w:rsid w:val="00714DC9"/>
    <w:rsid w:val="00715468"/>
    <w:rsid w:val="00715598"/>
    <w:rsid w:val="007156F6"/>
    <w:rsid w:val="00715CD1"/>
    <w:rsid w:val="00717814"/>
    <w:rsid w:val="007179E3"/>
    <w:rsid w:val="00717A6A"/>
    <w:rsid w:val="007205D4"/>
    <w:rsid w:val="0072085A"/>
    <w:rsid w:val="00720D80"/>
    <w:rsid w:val="007218AD"/>
    <w:rsid w:val="00723413"/>
    <w:rsid w:val="00723E2C"/>
    <w:rsid w:val="00724575"/>
    <w:rsid w:val="00724C36"/>
    <w:rsid w:val="00724C72"/>
    <w:rsid w:val="00725961"/>
    <w:rsid w:val="00725CFC"/>
    <w:rsid w:val="007263F2"/>
    <w:rsid w:val="00727235"/>
    <w:rsid w:val="00727964"/>
    <w:rsid w:val="00727B5E"/>
    <w:rsid w:val="00727C61"/>
    <w:rsid w:val="00730666"/>
    <w:rsid w:val="007307DF"/>
    <w:rsid w:val="00730C3D"/>
    <w:rsid w:val="00730E17"/>
    <w:rsid w:val="00731698"/>
    <w:rsid w:val="007316F4"/>
    <w:rsid w:val="00731870"/>
    <w:rsid w:val="00731AE8"/>
    <w:rsid w:val="00731F03"/>
    <w:rsid w:val="0073280D"/>
    <w:rsid w:val="00732F6D"/>
    <w:rsid w:val="00733147"/>
    <w:rsid w:val="007338FA"/>
    <w:rsid w:val="00733AD3"/>
    <w:rsid w:val="00733AD5"/>
    <w:rsid w:val="00734196"/>
    <w:rsid w:val="007341DA"/>
    <w:rsid w:val="007343E8"/>
    <w:rsid w:val="00734AF4"/>
    <w:rsid w:val="007352E6"/>
    <w:rsid w:val="007358B4"/>
    <w:rsid w:val="00735AFB"/>
    <w:rsid w:val="00735E74"/>
    <w:rsid w:val="00736E97"/>
    <w:rsid w:val="00737467"/>
    <w:rsid w:val="007374DE"/>
    <w:rsid w:val="007374EE"/>
    <w:rsid w:val="0074028E"/>
    <w:rsid w:val="007403DA"/>
    <w:rsid w:val="007411BE"/>
    <w:rsid w:val="0074172D"/>
    <w:rsid w:val="007421DF"/>
    <w:rsid w:val="00742BDF"/>
    <w:rsid w:val="00742CD5"/>
    <w:rsid w:val="0074327C"/>
    <w:rsid w:val="007432E6"/>
    <w:rsid w:val="00743655"/>
    <w:rsid w:val="00743964"/>
    <w:rsid w:val="00743B82"/>
    <w:rsid w:val="00744118"/>
    <w:rsid w:val="00744DDE"/>
    <w:rsid w:val="00744EB3"/>
    <w:rsid w:val="0074527F"/>
    <w:rsid w:val="0074552D"/>
    <w:rsid w:val="00745624"/>
    <w:rsid w:val="007456FC"/>
    <w:rsid w:val="0074590E"/>
    <w:rsid w:val="007459F2"/>
    <w:rsid w:val="00745B13"/>
    <w:rsid w:val="00747E89"/>
    <w:rsid w:val="00747FE7"/>
    <w:rsid w:val="00750267"/>
    <w:rsid w:val="00750452"/>
    <w:rsid w:val="007504E1"/>
    <w:rsid w:val="00750805"/>
    <w:rsid w:val="00750D18"/>
    <w:rsid w:val="00750D75"/>
    <w:rsid w:val="00751132"/>
    <w:rsid w:val="007511AC"/>
    <w:rsid w:val="00751C2E"/>
    <w:rsid w:val="007520BC"/>
    <w:rsid w:val="007526A8"/>
    <w:rsid w:val="00752C31"/>
    <w:rsid w:val="00752F61"/>
    <w:rsid w:val="00753128"/>
    <w:rsid w:val="00754004"/>
    <w:rsid w:val="00754294"/>
    <w:rsid w:val="00754660"/>
    <w:rsid w:val="00755678"/>
    <w:rsid w:val="007564B5"/>
    <w:rsid w:val="0075671F"/>
    <w:rsid w:val="00756892"/>
    <w:rsid w:val="0075698D"/>
    <w:rsid w:val="00756E68"/>
    <w:rsid w:val="00757019"/>
    <w:rsid w:val="007574FF"/>
    <w:rsid w:val="00760472"/>
    <w:rsid w:val="00760652"/>
    <w:rsid w:val="00760D9E"/>
    <w:rsid w:val="00761277"/>
    <w:rsid w:val="00761513"/>
    <w:rsid w:val="007617EB"/>
    <w:rsid w:val="007621E8"/>
    <w:rsid w:val="007621EB"/>
    <w:rsid w:val="007622E1"/>
    <w:rsid w:val="007629D5"/>
    <w:rsid w:val="00762E55"/>
    <w:rsid w:val="00763211"/>
    <w:rsid w:val="00763398"/>
    <w:rsid w:val="00763A30"/>
    <w:rsid w:val="00764899"/>
    <w:rsid w:val="007648F0"/>
    <w:rsid w:val="0076527F"/>
    <w:rsid w:val="00765897"/>
    <w:rsid w:val="00765D0E"/>
    <w:rsid w:val="0076627F"/>
    <w:rsid w:val="00766289"/>
    <w:rsid w:val="00766C78"/>
    <w:rsid w:val="00766E29"/>
    <w:rsid w:val="0076701E"/>
    <w:rsid w:val="007677B2"/>
    <w:rsid w:val="0076781D"/>
    <w:rsid w:val="00770372"/>
    <w:rsid w:val="007709A4"/>
    <w:rsid w:val="00770ED9"/>
    <w:rsid w:val="00771155"/>
    <w:rsid w:val="0077159C"/>
    <w:rsid w:val="00771B20"/>
    <w:rsid w:val="00771B98"/>
    <w:rsid w:val="007721B6"/>
    <w:rsid w:val="00772325"/>
    <w:rsid w:val="00772E86"/>
    <w:rsid w:val="00773266"/>
    <w:rsid w:val="00773FF2"/>
    <w:rsid w:val="007744C0"/>
    <w:rsid w:val="00774CDC"/>
    <w:rsid w:val="00775DDB"/>
    <w:rsid w:val="00776982"/>
    <w:rsid w:val="00776EA9"/>
    <w:rsid w:val="007770EC"/>
    <w:rsid w:val="00777C09"/>
    <w:rsid w:val="00780E94"/>
    <w:rsid w:val="007812CD"/>
    <w:rsid w:val="00781B2D"/>
    <w:rsid w:val="00781B9F"/>
    <w:rsid w:val="007825EB"/>
    <w:rsid w:val="00782622"/>
    <w:rsid w:val="00782A45"/>
    <w:rsid w:val="00782C53"/>
    <w:rsid w:val="00783421"/>
    <w:rsid w:val="0078356F"/>
    <w:rsid w:val="00783B0A"/>
    <w:rsid w:val="00783C8D"/>
    <w:rsid w:val="007844EA"/>
    <w:rsid w:val="007847FF"/>
    <w:rsid w:val="00784831"/>
    <w:rsid w:val="0078511C"/>
    <w:rsid w:val="007853AB"/>
    <w:rsid w:val="00786240"/>
    <w:rsid w:val="00786413"/>
    <w:rsid w:val="00786450"/>
    <w:rsid w:val="0078742C"/>
    <w:rsid w:val="00787BCB"/>
    <w:rsid w:val="0079008E"/>
    <w:rsid w:val="00790654"/>
    <w:rsid w:val="00790BC0"/>
    <w:rsid w:val="00790F00"/>
    <w:rsid w:val="00791436"/>
    <w:rsid w:val="007914A3"/>
    <w:rsid w:val="00791A24"/>
    <w:rsid w:val="00793831"/>
    <w:rsid w:val="00794547"/>
    <w:rsid w:val="007948D9"/>
    <w:rsid w:val="00794AFD"/>
    <w:rsid w:val="00795411"/>
    <w:rsid w:val="0079563C"/>
    <w:rsid w:val="0079566B"/>
    <w:rsid w:val="00795823"/>
    <w:rsid w:val="00795C45"/>
    <w:rsid w:val="00795E29"/>
    <w:rsid w:val="00796E8E"/>
    <w:rsid w:val="0079796B"/>
    <w:rsid w:val="00797B51"/>
    <w:rsid w:val="007A0375"/>
    <w:rsid w:val="007A1A03"/>
    <w:rsid w:val="007A1BB3"/>
    <w:rsid w:val="007A2555"/>
    <w:rsid w:val="007A3461"/>
    <w:rsid w:val="007A3D22"/>
    <w:rsid w:val="007A3F39"/>
    <w:rsid w:val="007A4337"/>
    <w:rsid w:val="007A4411"/>
    <w:rsid w:val="007A4444"/>
    <w:rsid w:val="007A495D"/>
    <w:rsid w:val="007A5247"/>
    <w:rsid w:val="007A5674"/>
    <w:rsid w:val="007A5FF6"/>
    <w:rsid w:val="007A631A"/>
    <w:rsid w:val="007A6327"/>
    <w:rsid w:val="007A6799"/>
    <w:rsid w:val="007A6979"/>
    <w:rsid w:val="007A6DAE"/>
    <w:rsid w:val="007A7555"/>
    <w:rsid w:val="007A7F30"/>
    <w:rsid w:val="007B0046"/>
    <w:rsid w:val="007B017A"/>
    <w:rsid w:val="007B0548"/>
    <w:rsid w:val="007B0885"/>
    <w:rsid w:val="007B181C"/>
    <w:rsid w:val="007B1873"/>
    <w:rsid w:val="007B18C0"/>
    <w:rsid w:val="007B29EC"/>
    <w:rsid w:val="007B3170"/>
    <w:rsid w:val="007B53E8"/>
    <w:rsid w:val="007B60A2"/>
    <w:rsid w:val="007B6130"/>
    <w:rsid w:val="007B63E5"/>
    <w:rsid w:val="007B6560"/>
    <w:rsid w:val="007B682F"/>
    <w:rsid w:val="007B6C1A"/>
    <w:rsid w:val="007B741A"/>
    <w:rsid w:val="007B7743"/>
    <w:rsid w:val="007C0A22"/>
    <w:rsid w:val="007C170B"/>
    <w:rsid w:val="007C2008"/>
    <w:rsid w:val="007C2369"/>
    <w:rsid w:val="007C2968"/>
    <w:rsid w:val="007C2DA8"/>
    <w:rsid w:val="007C316A"/>
    <w:rsid w:val="007C3C5D"/>
    <w:rsid w:val="007C3CE2"/>
    <w:rsid w:val="007C402C"/>
    <w:rsid w:val="007C54A2"/>
    <w:rsid w:val="007C56B7"/>
    <w:rsid w:val="007C56E1"/>
    <w:rsid w:val="007C59E5"/>
    <w:rsid w:val="007C6A7D"/>
    <w:rsid w:val="007C6B35"/>
    <w:rsid w:val="007C6B6E"/>
    <w:rsid w:val="007C7458"/>
    <w:rsid w:val="007C76D4"/>
    <w:rsid w:val="007C7A57"/>
    <w:rsid w:val="007C7E23"/>
    <w:rsid w:val="007C7EFC"/>
    <w:rsid w:val="007D002C"/>
    <w:rsid w:val="007D0174"/>
    <w:rsid w:val="007D0B10"/>
    <w:rsid w:val="007D1872"/>
    <w:rsid w:val="007D267A"/>
    <w:rsid w:val="007D27B7"/>
    <w:rsid w:val="007D2E2D"/>
    <w:rsid w:val="007D304A"/>
    <w:rsid w:val="007D3622"/>
    <w:rsid w:val="007D38B7"/>
    <w:rsid w:val="007D422D"/>
    <w:rsid w:val="007D469E"/>
    <w:rsid w:val="007D474B"/>
    <w:rsid w:val="007D48E8"/>
    <w:rsid w:val="007D49CC"/>
    <w:rsid w:val="007D53DF"/>
    <w:rsid w:val="007D5F9E"/>
    <w:rsid w:val="007D681F"/>
    <w:rsid w:val="007D6A4C"/>
    <w:rsid w:val="007D6B47"/>
    <w:rsid w:val="007D756B"/>
    <w:rsid w:val="007D7695"/>
    <w:rsid w:val="007E0066"/>
    <w:rsid w:val="007E0411"/>
    <w:rsid w:val="007E0FAD"/>
    <w:rsid w:val="007E191A"/>
    <w:rsid w:val="007E1D23"/>
    <w:rsid w:val="007E1D49"/>
    <w:rsid w:val="007E27E3"/>
    <w:rsid w:val="007E2B6E"/>
    <w:rsid w:val="007E2E30"/>
    <w:rsid w:val="007E2FD2"/>
    <w:rsid w:val="007E3272"/>
    <w:rsid w:val="007E3290"/>
    <w:rsid w:val="007E3296"/>
    <w:rsid w:val="007E37CA"/>
    <w:rsid w:val="007E3A2A"/>
    <w:rsid w:val="007E5003"/>
    <w:rsid w:val="007E54A1"/>
    <w:rsid w:val="007E5610"/>
    <w:rsid w:val="007E5CAD"/>
    <w:rsid w:val="007E6219"/>
    <w:rsid w:val="007E65CA"/>
    <w:rsid w:val="007E66F2"/>
    <w:rsid w:val="007E7FC3"/>
    <w:rsid w:val="007F04C5"/>
    <w:rsid w:val="007F070C"/>
    <w:rsid w:val="007F080F"/>
    <w:rsid w:val="007F0D54"/>
    <w:rsid w:val="007F1941"/>
    <w:rsid w:val="007F1A12"/>
    <w:rsid w:val="007F1F4A"/>
    <w:rsid w:val="007F2111"/>
    <w:rsid w:val="007F233F"/>
    <w:rsid w:val="007F23E6"/>
    <w:rsid w:val="007F25E7"/>
    <w:rsid w:val="007F26DC"/>
    <w:rsid w:val="007F2EDA"/>
    <w:rsid w:val="007F2F89"/>
    <w:rsid w:val="007F359B"/>
    <w:rsid w:val="007F37FB"/>
    <w:rsid w:val="007F4A4D"/>
    <w:rsid w:val="007F51FE"/>
    <w:rsid w:val="007F523B"/>
    <w:rsid w:val="007F6616"/>
    <w:rsid w:val="007F6DCB"/>
    <w:rsid w:val="007F7154"/>
    <w:rsid w:val="007F7262"/>
    <w:rsid w:val="007F72A6"/>
    <w:rsid w:val="007F7350"/>
    <w:rsid w:val="007F76F8"/>
    <w:rsid w:val="007F7874"/>
    <w:rsid w:val="007F7E24"/>
    <w:rsid w:val="00800F8C"/>
    <w:rsid w:val="008024B0"/>
    <w:rsid w:val="00802AC4"/>
    <w:rsid w:val="00802F30"/>
    <w:rsid w:val="0080332A"/>
    <w:rsid w:val="008035B1"/>
    <w:rsid w:val="008036FB"/>
    <w:rsid w:val="00803803"/>
    <w:rsid w:val="00803F84"/>
    <w:rsid w:val="00804386"/>
    <w:rsid w:val="00804F89"/>
    <w:rsid w:val="00805067"/>
    <w:rsid w:val="00805E26"/>
    <w:rsid w:val="00806B42"/>
    <w:rsid w:val="00806BB3"/>
    <w:rsid w:val="0080715D"/>
    <w:rsid w:val="00810095"/>
    <w:rsid w:val="008108F1"/>
    <w:rsid w:val="00810B36"/>
    <w:rsid w:val="0081252C"/>
    <w:rsid w:val="00812B1B"/>
    <w:rsid w:val="0081319D"/>
    <w:rsid w:val="0081320D"/>
    <w:rsid w:val="0081397D"/>
    <w:rsid w:val="00813C50"/>
    <w:rsid w:val="00813E30"/>
    <w:rsid w:val="00814937"/>
    <w:rsid w:val="00815460"/>
    <w:rsid w:val="00815759"/>
    <w:rsid w:val="0081670C"/>
    <w:rsid w:val="00816A85"/>
    <w:rsid w:val="00817140"/>
    <w:rsid w:val="008174EF"/>
    <w:rsid w:val="00817A4D"/>
    <w:rsid w:val="00820225"/>
    <w:rsid w:val="00820293"/>
    <w:rsid w:val="00820CA3"/>
    <w:rsid w:val="00820F9F"/>
    <w:rsid w:val="008210B9"/>
    <w:rsid w:val="00821279"/>
    <w:rsid w:val="008212CF"/>
    <w:rsid w:val="00822A7C"/>
    <w:rsid w:val="00822D9B"/>
    <w:rsid w:val="00822F52"/>
    <w:rsid w:val="008231B6"/>
    <w:rsid w:val="008232A6"/>
    <w:rsid w:val="00823C29"/>
    <w:rsid w:val="00823DBA"/>
    <w:rsid w:val="00823FBA"/>
    <w:rsid w:val="00824C7E"/>
    <w:rsid w:val="008252E4"/>
    <w:rsid w:val="00825772"/>
    <w:rsid w:val="008259CB"/>
    <w:rsid w:val="00826375"/>
    <w:rsid w:val="00826B7C"/>
    <w:rsid w:val="00826ED4"/>
    <w:rsid w:val="00827649"/>
    <w:rsid w:val="00827DD8"/>
    <w:rsid w:val="00827F42"/>
    <w:rsid w:val="00830000"/>
    <w:rsid w:val="008300C2"/>
    <w:rsid w:val="0083056D"/>
    <w:rsid w:val="008309D5"/>
    <w:rsid w:val="00830F4A"/>
    <w:rsid w:val="00832112"/>
    <w:rsid w:val="008323AC"/>
    <w:rsid w:val="00832576"/>
    <w:rsid w:val="008331E3"/>
    <w:rsid w:val="0083393A"/>
    <w:rsid w:val="008339BD"/>
    <w:rsid w:val="00833C6A"/>
    <w:rsid w:val="00833DB8"/>
    <w:rsid w:val="00834683"/>
    <w:rsid w:val="00834CB6"/>
    <w:rsid w:val="0083518F"/>
    <w:rsid w:val="0083557B"/>
    <w:rsid w:val="00835D09"/>
    <w:rsid w:val="008367B4"/>
    <w:rsid w:val="00836807"/>
    <w:rsid w:val="008368EE"/>
    <w:rsid w:val="00836ED6"/>
    <w:rsid w:val="008372EB"/>
    <w:rsid w:val="008374CF"/>
    <w:rsid w:val="00837DB5"/>
    <w:rsid w:val="008400DA"/>
    <w:rsid w:val="008404E3"/>
    <w:rsid w:val="008405CA"/>
    <w:rsid w:val="00840D2B"/>
    <w:rsid w:val="00840D84"/>
    <w:rsid w:val="00841076"/>
    <w:rsid w:val="0084116E"/>
    <w:rsid w:val="008412E9"/>
    <w:rsid w:val="008414C2"/>
    <w:rsid w:val="00841559"/>
    <w:rsid w:val="008416EA"/>
    <w:rsid w:val="00841F5A"/>
    <w:rsid w:val="0084294F"/>
    <w:rsid w:val="0084310C"/>
    <w:rsid w:val="0084395B"/>
    <w:rsid w:val="008447D0"/>
    <w:rsid w:val="00845DE5"/>
    <w:rsid w:val="0084670B"/>
    <w:rsid w:val="008469A6"/>
    <w:rsid w:val="00846ACC"/>
    <w:rsid w:val="00846F2F"/>
    <w:rsid w:val="008473D3"/>
    <w:rsid w:val="00847906"/>
    <w:rsid w:val="00847BD9"/>
    <w:rsid w:val="00847E93"/>
    <w:rsid w:val="0085034B"/>
    <w:rsid w:val="0085069A"/>
    <w:rsid w:val="00850700"/>
    <w:rsid w:val="00850A63"/>
    <w:rsid w:val="00850D73"/>
    <w:rsid w:val="00851AA8"/>
    <w:rsid w:val="00851ABE"/>
    <w:rsid w:val="00851BEE"/>
    <w:rsid w:val="008521B0"/>
    <w:rsid w:val="0085243D"/>
    <w:rsid w:val="00853A85"/>
    <w:rsid w:val="00853C94"/>
    <w:rsid w:val="0085429D"/>
    <w:rsid w:val="00854EB7"/>
    <w:rsid w:val="008552AC"/>
    <w:rsid w:val="008553F2"/>
    <w:rsid w:val="008557F3"/>
    <w:rsid w:val="00855DB3"/>
    <w:rsid w:val="00856318"/>
    <w:rsid w:val="0085778B"/>
    <w:rsid w:val="00857B8C"/>
    <w:rsid w:val="00857F21"/>
    <w:rsid w:val="00860433"/>
    <w:rsid w:val="00860486"/>
    <w:rsid w:val="00860689"/>
    <w:rsid w:val="00860DFA"/>
    <w:rsid w:val="00860E90"/>
    <w:rsid w:val="00861175"/>
    <w:rsid w:val="008611CE"/>
    <w:rsid w:val="00861B1B"/>
    <w:rsid w:val="00861D21"/>
    <w:rsid w:val="00861D9F"/>
    <w:rsid w:val="008623DA"/>
    <w:rsid w:val="00862498"/>
    <w:rsid w:val="0086281C"/>
    <w:rsid w:val="008634C2"/>
    <w:rsid w:val="0086371A"/>
    <w:rsid w:val="00864008"/>
    <w:rsid w:val="00864319"/>
    <w:rsid w:val="0086487A"/>
    <w:rsid w:val="00864D79"/>
    <w:rsid w:val="00865C3D"/>
    <w:rsid w:val="00865DDF"/>
    <w:rsid w:val="00865F89"/>
    <w:rsid w:val="008665C5"/>
    <w:rsid w:val="00866BBE"/>
    <w:rsid w:val="00866D0B"/>
    <w:rsid w:val="0086722F"/>
    <w:rsid w:val="00867470"/>
    <w:rsid w:val="0086773B"/>
    <w:rsid w:val="00867E3F"/>
    <w:rsid w:val="0087054A"/>
    <w:rsid w:val="008709BF"/>
    <w:rsid w:val="00871093"/>
    <w:rsid w:val="00871347"/>
    <w:rsid w:val="00871373"/>
    <w:rsid w:val="00871FFF"/>
    <w:rsid w:val="008722BE"/>
    <w:rsid w:val="00872BA5"/>
    <w:rsid w:val="00872E0F"/>
    <w:rsid w:val="00874235"/>
    <w:rsid w:val="008743B3"/>
    <w:rsid w:val="008744F5"/>
    <w:rsid w:val="0087464B"/>
    <w:rsid w:val="008747DF"/>
    <w:rsid w:val="008755EF"/>
    <w:rsid w:val="00875663"/>
    <w:rsid w:val="00875D5B"/>
    <w:rsid w:val="00875FAC"/>
    <w:rsid w:val="00876068"/>
    <w:rsid w:val="008761F1"/>
    <w:rsid w:val="00876332"/>
    <w:rsid w:val="008773A3"/>
    <w:rsid w:val="00877825"/>
    <w:rsid w:val="00877A0F"/>
    <w:rsid w:val="00877D82"/>
    <w:rsid w:val="00882335"/>
    <w:rsid w:val="0088253C"/>
    <w:rsid w:val="00882A0B"/>
    <w:rsid w:val="00882F73"/>
    <w:rsid w:val="008833E6"/>
    <w:rsid w:val="00883941"/>
    <w:rsid w:val="008841F5"/>
    <w:rsid w:val="00884266"/>
    <w:rsid w:val="00884643"/>
    <w:rsid w:val="0088598A"/>
    <w:rsid w:val="00885F47"/>
    <w:rsid w:val="0088764B"/>
    <w:rsid w:val="00887D26"/>
    <w:rsid w:val="00890578"/>
    <w:rsid w:val="00890816"/>
    <w:rsid w:val="00890D34"/>
    <w:rsid w:val="0089157B"/>
    <w:rsid w:val="008916B4"/>
    <w:rsid w:val="00891E59"/>
    <w:rsid w:val="00892C30"/>
    <w:rsid w:val="008935B0"/>
    <w:rsid w:val="008939E2"/>
    <w:rsid w:val="00893C1A"/>
    <w:rsid w:val="00893CE2"/>
    <w:rsid w:val="0089491D"/>
    <w:rsid w:val="00895331"/>
    <w:rsid w:val="00895788"/>
    <w:rsid w:val="00895AB8"/>
    <w:rsid w:val="00897636"/>
    <w:rsid w:val="00897C9D"/>
    <w:rsid w:val="008A0D96"/>
    <w:rsid w:val="008A162E"/>
    <w:rsid w:val="008A16EB"/>
    <w:rsid w:val="008A1BB7"/>
    <w:rsid w:val="008A1E64"/>
    <w:rsid w:val="008A2E9F"/>
    <w:rsid w:val="008A3251"/>
    <w:rsid w:val="008A35F8"/>
    <w:rsid w:val="008A3837"/>
    <w:rsid w:val="008A3B16"/>
    <w:rsid w:val="008A3D3D"/>
    <w:rsid w:val="008A3DB4"/>
    <w:rsid w:val="008A3F5A"/>
    <w:rsid w:val="008A49B4"/>
    <w:rsid w:val="008A4C94"/>
    <w:rsid w:val="008A4DB7"/>
    <w:rsid w:val="008A507B"/>
    <w:rsid w:val="008A5D2C"/>
    <w:rsid w:val="008A61A4"/>
    <w:rsid w:val="008A65B3"/>
    <w:rsid w:val="008A6A6D"/>
    <w:rsid w:val="008A6DDF"/>
    <w:rsid w:val="008A6F07"/>
    <w:rsid w:val="008A707C"/>
    <w:rsid w:val="008A7DCD"/>
    <w:rsid w:val="008A7EC9"/>
    <w:rsid w:val="008B00B3"/>
    <w:rsid w:val="008B0621"/>
    <w:rsid w:val="008B0937"/>
    <w:rsid w:val="008B164F"/>
    <w:rsid w:val="008B1D69"/>
    <w:rsid w:val="008B20A9"/>
    <w:rsid w:val="008B21A8"/>
    <w:rsid w:val="008B2326"/>
    <w:rsid w:val="008B2FF6"/>
    <w:rsid w:val="008B30F7"/>
    <w:rsid w:val="008B34CF"/>
    <w:rsid w:val="008B35FA"/>
    <w:rsid w:val="008B376E"/>
    <w:rsid w:val="008B4330"/>
    <w:rsid w:val="008B4868"/>
    <w:rsid w:val="008B4F5C"/>
    <w:rsid w:val="008B502A"/>
    <w:rsid w:val="008B5264"/>
    <w:rsid w:val="008B54D9"/>
    <w:rsid w:val="008B64D9"/>
    <w:rsid w:val="008B6C37"/>
    <w:rsid w:val="008B6E18"/>
    <w:rsid w:val="008B7095"/>
    <w:rsid w:val="008B70B6"/>
    <w:rsid w:val="008B73EF"/>
    <w:rsid w:val="008B782C"/>
    <w:rsid w:val="008B7B4A"/>
    <w:rsid w:val="008B7CB3"/>
    <w:rsid w:val="008B7FAC"/>
    <w:rsid w:val="008C0E44"/>
    <w:rsid w:val="008C0EB2"/>
    <w:rsid w:val="008C198E"/>
    <w:rsid w:val="008C19FE"/>
    <w:rsid w:val="008C1EF0"/>
    <w:rsid w:val="008C23A4"/>
    <w:rsid w:val="008C28B8"/>
    <w:rsid w:val="008C2B52"/>
    <w:rsid w:val="008C35BB"/>
    <w:rsid w:val="008C4AC0"/>
    <w:rsid w:val="008C4BD9"/>
    <w:rsid w:val="008C4C5F"/>
    <w:rsid w:val="008C4F42"/>
    <w:rsid w:val="008C509F"/>
    <w:rsid w:val="008C67A4"/>
    <w:rsid w:val="008C696B"/>
    <w:rsid w:val="008C6DDA"/>
    <w:rsid w:val="008C72AA"/>
    <w:rsid w:val="008C7A32"/>
    <w:rsid w:val="008C7D97"/>
    <w:rsid w:val="008C7F65"/>
    <w:rsid w:val="008D09DE"/>
    <w:rsid w:val="008D11A3"/>
    <w:rsid w:val="008D139B"/>
    <w:rsid w:val="008D13B2"/>
    <w:rsid w:val="008D1AC1"/>
    <w:rsid w:val="008D2738"/>
    <w:rsid w:val="008D2A32"/>
    <w:rsid w:val="008D2AE4"/>
    <w:rsid w:val="008D3305"/>
    <w:rsid w:val="008D35B7"/>
    <w:rsid w:val="008D35F5"/>
    <w:rsid w:val="008D3602"/>
    <w:rsid w:val="008D3669"/>
    <w:rsid w:val="008D3F58"/>
    <w:rsid w:val="008D424D"/>
    <w:rsid w:val="008D474B"/>
    <w:rsid w:val="008D4833"/>
    <w:rsid w:val="008D496F"/>
    <w:rsid w:val="008D4C21"/>
    <w:rsid w:val="008D4D47"/>
    <w:rsid w:val="008D4D88"/>
    <w:rsid w:val="008D4ED8"/>
    <w:rsid w:val="008D5B06"/>
    <w:rsid w:val="008D5F86"/>
    <w:rsid w:val="008D68EC"/>
    <w:rsid w:val="008D71A7"/>
    <w:rsid w:val="008D7905"/>
    <w:rsid w:val="008D7D19"/>
    <w:rsid w:val="008E089D"/>
    <w:rsid w:val="008E0B75"/>
    <w:rsid w:val="008E1203"/>
    <w:rsid w:val="008E22CE"/>
    <w:rsid w:val="008E2FE5"/>
    <w:rsid w:val="008E3680"/>
    <w:rsid w:val="008E410F"/>
    <w:rsid w:val="008E4D5F"/>
    <w:rsid w:val="008E5037"/>
    <w:rsid w:val="008E537A"/>
    <w:rsid w:val="008E5C68"/>
    <w:rsid w:val="008E65FD"/>
    <w:rsid w:val="008E7BAA"/>
    <w:rsid w:val="008E7E1F"/>
    <w:rsid w:val="008F0476"/>
    <w:rsid w:val="008F050D"/>
    <w:rsid w:val="008F0DBE"/>
    <w:rsid w:val="008F0E76"/>
    <w:rsid w:val="008F14DD"/>
    <w:rsid w:val="008F1AB6"/>
    <w:rsid w:val="008F274C"/>
    <w:rsid w:val="008F2765"/>
    <w:rsid w:val="008F2C2A"/>
    <w:rsid w:val="008F2CD6"/>
    <w:rsid w:val="008F47BF"/>
    <w:rsid w:val="008F47C9"/>
    <w:rsid w:val="008F4A4E"/>
    <w:rsid w:val="008F4C8A"/>
    <w:rsid w:val="008F4E34"/>
    <w:rsid w:val="008F5099"/>
    <w:rsid w:val="008F5647"/>
    <w:rsid w:val="008F7322"/>
    <w:rsid w:val="008F7338"/>
    <w:rsid w:val="008F75F6"/>
    <w:rsid w:val="009006F7"/>
    <w:rsid w:val="00900C7B"/>
    <w:rsid w:val="00900F47"/>
    <w:rsid w:val="00901218"/>
    <w:rsid w:val="0090151C"/>
    <w:rsid w:val="00902125"/>
    <w:rsid w:val="0090221C"/>
    <w:rsid w:val="00902661"/>
    <w:rsid w:val="0090275C"/>
    <w:rsid w:val="00902F41"/>
    <w:rsid w:val="00902FB7"/>
    <w:rsid w:val="0090368E"/>
    <w:rsid w:val="00903F24"/>
    <w:rsid w:val="0090408D"/>
    <w:rsid w:val="009041BB"/>
    <w:rsid w:val="00904457"/>
    <w:rsid w:val="00904593"/>
    <w:rsid w:val="00905263"/>
    <w:rsid w:val="00905BE8"/>
    <w:rsid w:val="00905C81"/>
    <w:rsid w:val="00905D75"/>
    <w:rsid w:val="0090689F"/>
    <w:rsid w:val="0090697F"/>
    <w:rsid w:val="00906D9E"/>
    <w:rsid w:val="009073E7"/>
    <w:rsid w:val="0090749E"/>
    <w:rsid w:val="00907C4B"/>
    <w:rsid w:val="00907D01"/>
    <w:rsid w:val="00907D99"/>
    <w:rsid w:val="009100F2"/>
    <w:rsid w:val="00910387"/>
    <w:rsid w:val="009104F4"/>
    <w:rsid w:val="009107EB"/>
    <w:rsid w:val="0091168C"/>
    <w:rsid w:val="00911A52"/>
    <w:rsid w:val="00911D9D"/>
    <w:rsid w:val="00911FB5"/>
    <w:rsid w:val="00912025"/>
    <w:rsid w:val="00912053"/>
    <w:rsid w:val="00912B16"/>
    <w:rsid w:val="00912E76"/>
    <w:rsid w:val="00912F22"/>
    <w:rsid w:val="00914869"/>
    <w:rsid w:val="00914BBD"/>
    <w:rsid w:val="00914BFB"/>
    <w:rsid w:val="00914CAD"/>
    <w:rsid w:val="00915224"/>
    <w:rsid w:val="00915496"/>
    <w:rsid w:val="0091624B"/>
    <w:rsid w:val="00916472"/>
    <w:rsid w:val="009169A1"/>
    <w:rsid w:val="009169B1"/>
    <w:rsid w:val="00917909"/>
    <w:rsid w:val="0092067F"/>
    <w:rsid w:val="00920B06"/>
    <w:rsid w:val="00920D01"/>
    <w:rsid w:val="009216B3"/>
    <w:rsid w:val="00922C29"/>
    <w:rsid w:val="0092343C"/>
    <w:rsid w:val="0092370A"/>
    <w:rsid w:val="00923A10"/>
    <w:rsid w:val="00924014"/>
    <w:rsid w:val="00924440"/>
    <w:rsid w:val="00924534"/>
    <w:rsid w:val="00924DEF"/>
    <w:rsid w:val="00924E67"/>
    <w:rsid w:val="009261F8"/>
    <w:rsid w:val="00926919"/>
    <w:rsid w:val="00926BD2"/>
    <w:rsid w:val="009272E3"/>
    <w:rsid w:val="00927AFB"/>
    <w:rsid w:val="00927CD3"/>
    <w:rsid w:val="00927E2E"/>
    <w:rsid w:val="009306E4"/>
    <w:rsid w:val="00930A8B"/>
    <w:rsid w:val="00933236"/>
    <w:rsid w:val="00933285"/>
    <w:rsid w:val="00933438"/>
    <w:rsid w:val="009336A4"/>
    <w:rsid w:val="009339E0"/>
    <w:rsid w:val="009340C2"/>
    <w:rsid w:val="009340CE"/>
    <w:rsid w:val="00934156"/>
    <w:rsid w:val="0093450F"/>
    <w:rsid w:val="009345E1"/>
    <w:rsid w:val="0093497C"/>
    <w:rsid w:val="00934B53"/>
    <w:rsid w:val="009356C3"/>
    <w:rsid w:val="0093580D"/>
    <w:rsid w:val="00936607"/>
    <w:rsid w:val="00936937"/>
    <w:rsid w:val="00936E75"/>
    <w:rsid w:val="00937B0A"/>
    <w:rsid w:val="00940EB7"/>
    <w:rsid w:val="00941649"/>
    <w:rsid w:val="00941E6A"/>
    <w:rsid w:val="00941E9A"/>
    <w:rsid w:val="00941EE4"/>
    <w:rsid w:val="0094269F"/>
    <w:rsid w:val="00942D4D"/>
    <w:rsid w:val="00943094"/>
    <w:rsid w:val="00944F73"/>
    <w:rsid w:val="00945A7E"/>
    <w:rsid w:val="00945BE9"/>
    <w:rsid w:val="009465D6"/>
    <w:rsid w:val="009467C7"/>
    <w:rsid w:val="0094754B"/>
    <w:rsid w:val="00947766"/>
    <w:rsid w:val="0094795A"/>
    <w:rsid w:val="009501C4"/>
    <w:rsid w:val="00950ECA"/>
    <w:rsid w:val="00951577"/>
    <w:rsid w:val="00951DD6"/>
    <w:rsid w:val="00952BF0"/>
    <w:rsid w:val="00952D44"/>
    <w:rsid w:val="00953632"/>
    <w:rsid w:val="0095363E"/>
    <w:rsid w:val="009547A2"/>
    <w:rsid w:val="00954CE9"/>
    <w:rsid w:val="0095557D"/>
    <w:rsid w:val="009557BF"/>
    <w:rsid w:val="00955DAA"/>
    <w:rsid w:val="00956689"/>
    <w:rsid w:val="00956CAF"/>
    <w:rsid w:val="00956EAC"/>
    <w:rsid w:val="00957330"/>
    <w:rsid w:val="0095756C"/>
    <w:rsid w:val="0095793D"/>
    <w:rsid w:val="00957B9E"/>
    <w:rsid w:val="00960250"/>
    <w:rsid w:val="00960FF5"/>
    <w:rsid w:val="009617AE"/>
    <w:rsid w:val="009617FB"/>
    <w:rsid w:val="00961D16"/>
    <w:rsid w:val="009637E2"/>
    <w:rsid w:val="00963ABF"/>
    <w:rsid w:val="00963C1D"/>
    <w:rsid w:val="00963DC5"/>
    <w:rsid w:val="00963EFF"/>
    <w:rsid w:val="00964495"/>
    <w:rsid w:val="0096474A"/>
    <w:rsid w:val="00964E56"/>
    <w:rsid w:val="009652CB"/>
    <w:rsid w:val="00965AE1"/>
    <w:rsid w:val="00965B80"/>
    <w:rsid w:val="00965FBF"/>
    <w:rsid w:val="00966ECD"/>
    <w:rsid w:val="009672D5"/>
    <w:rsid w:val="00967802"/>
    <w:rsid w:val="00967B6A"/>
    <w:rsid w:val="009707C0"/>
    <w:rsid w:val="00970D59"/>
    <w:rsid w:val="00971FA5"/>
    <w:rsid w:val="00972007"/>
    <w:rsid w:val="00972328"/>
    <w:rsid w:val="00972974"/>
    <w:rsid w:val="00972D89"/>
    <w:rsid w:val="0097317D"/>
    <w:rsid w:val="00973ACC"/>
    <w:rsid w:val="00973D9E"/>
    <w:rsid w:val="00974CED"/>
    <w:rsid w:val="00975261"/>
    <w:rsid w:val="00975636"/>
    <w:rsid w:val="009756F1"/>
    <w:rsid w:val="00975813"/>
    <w:rsid w:val="00975E01"/>
    <w:rsid w:val="00975E34"/>
    <w:rsid w:val="00975EC6"/>
    <w:rsid w:val="00976856"/>
    <w:rsid w:val="00976BC0"/>
    <w:rsid w:val="0097781F"/>
    <w:rsid w:val="00977ED8"/>
    <w:rsid w:val="00977FDF"/>
    <w:rsid w:val="009827B0"/>
    <w:rsid w:val="0098297D"/>
    <w:rsid w:val="00982B37"/>
    <w:rsid w:val="00982CE5"/>
    <w:rsid w:val="009834DE"/>
    <w:rsid w:val="00983D48"/>
    <w:rsid w:val="00983EEA"/>
    <w:rsid w:val="00984798"/>
    <w:rsid w:val="0098519A"/>
    <w:rsid w:val="00985849"/>
    <w:rsid w:val="00985CBB"/>
    <w:rsid w:val="00985E31"/>
    <w:rsid w:val="0098696F"/>
    <w:rsid w:val="009869D0"/>
    <w:rsid w:val="00986C9D"/>
    <w:rsid w:val="0098758D"/>
    <w:rsid w:val="009876C2"/>
    <w:rsid w:val="00987A10"/>
    <w:rsid w:val="00987D0F"/>
    <w:rsid w:val="00987DE0"/>
    <w:rsid w:val="00987F7B"/>
    <w:rsid w:val="00990359"/>
    <w:rsid w:val="00990651"/>
    <w:rsid w:val="009906CA"/>
    <w:rsid w:val="00991848"/>
    <w:rsid w:val="00991ACD"/>
    <w:rsid w:val="009924E3"/>
    <w:rsid w:val="00992A3A"/>
    <w:rsid w:val="00993778"/>
    <w:rsid w:val="0099386F"/>
    <w:rsid w:val="00993C74"/>
    <w:rsid w:val="00993D58"/>
    <w:rsid w:val="00994781"/>
    <w:rsid w:val="0099601A"/>
    <w:rsid w:val="00996416"/>
    <w:rsid w:val="009965FD"/>
    <w:rsid w:val="00996B3F"/>
    <w:rsid w:val="00997009"/>
    <w:rsid w:val="00997F43"/>
    <w:rsid w:val="00997F9E"/>
    <w:rsid w:val="009A0B80"/>
    <w:rsid w:val="009A2566"/>
    <w:rsid w:val="009A33FB"/>
    <w:rsid w:val="009A370B"/>
    <w:rsid w:val="009A3CE1"/>
    <w:rsid w:val="009A40CE"/>
    <w:rsid w:val="009A41B9"/>
    <w:rsid w:val="009A4A40"/>
    <w:rsid w:val="009A4E1E"/>
    <w:rsid w:val="009A5705"/>
    <w:rsid w:val="009A5C86"/>
    <w:rsid w:val="009A628C"/>
    <w:rsid w:val="009A66E2"/>
    <w:rsid w:val="009A6828"/>
    <w:rsid w:val="009A6A97"/>
    <w:rsid w:val="009A6B4C"/>
    <w:rsid w:val="009A753E"/>
    <w:rsid w:val="009B0446"/>
    <w:rsid w:val="009B05E5"/>
    <w:rsid w:val="009B06FE"/>
    <w:rsid w:val="009B0D57"/>
    <w:rsid w:val="009B0EE3"/>
    <w:rsid w:val="009B16B2"/>
    <w:rsid w:val="009B1ABE"/>
    <w:rsid w:val="009B1BF7"/>
    <w:rsid w:val="009B1C49"/>
    <w:rsid w:val="009B2691"/>
    <w:rsid w:val="009B26F7"/>
    <w:rsid w:val="009B28F5"/>
    <w:rsid w:val="009B2BE4"/>
    <w:rsid w:val="009B43B8"/>
    <w:rsid w:val="009B488F"/>
    <w:rsid w:val="009B4923"/>
    <w:rsid w:val="009B4A78"/>
    <w:rsid w:val="009B4E48"/>
    <w:rsid w:val="009B595D"/>
    <w:rsid w:val="009B5976"/>
    <w:rsid w:val="009B623B"/>
    <w:rsid w:val="009B7EF4"/>
    <w:rsid w:val="009C079B"/>
    <w:rsid w:val="009C08F0"/>
    <w:rsid w:val="009C19E6"/>
    <w:rsid w:val="009C2710"/>
    <w:rsid w:val="009C2E7F"/>
    <w:rsid w:val="009C30E4"/>
    <w:rsid w:val="009C410C"/>
    <w:rsid w:val="009C43D6"/>
    <w:rsid w:val="009C4744"/>
    <w:rsid w:val="009C4E6C"/>
    <w:rsid w:val="009C53CA"/>
    <w:rsid w:val="009C58A1"/>
    <w:rsid w:val="009C5AE1"/>
    <w:rsid w:val="009C5AEF"/>
    <w:rsid w:val="009C5DE8"/>
    <w:rsid w:val="009C6135"/>
    <w:rsid w:val="009C679F"/>
    <w:rsid w:val="009C783B"/>
    <w:rsid w:val="009C7AC8"/>
    <w:rsid w:val="009C7F13"/>
    <w:rsid w:val="009D034B"/>
    <w:rsid w:val="009D0409"/>
    <w:rsid w:val="009D0A3C"/>
    <w:rsid w:val="009D0A64"/>
    <w:rsid w:val="009D0E0B"/>
    <w:rsid w:val="009D1196"/>
    <w:rsid w:val="009D1EF8"/>
    <w:rsid w:val="009D21E9"/>
    <w:rsid w:val="009D2609"/>
    <w:rsid w:val="009D26F3"/>
    <w:rsid w:val="009D26F8"/>
    <w:rsid w:val="009D2A05"/>
    <w:rsid w:val="009D37C7"/>
    <w:rsid w:val="009D404B"/>
    <w:rsid w:val="009D41C4"/>
    <w:rsid w:val="009D46E6"/>
    <w:rsid w:val="009D4C28"/>
    <w:rsid w:val="009D4FB0"/>
    <w:rsid w:val="009D591B"/>
    <w:rsid w:val="009D5DED"/>
    <w:rsid w:val="009D62B8"/>
    <w:rsid w:val="009D64F3"/>
    <w:rsid w:val="009D6771"/>
    <w:rsid w:val="009D68F3"/>
    <w:rsid w:val="009D6A25"/>
    <w:rsid w:val="009D7291"/>
    <w:rsid w:val="009D7320"/>
    <w:rsid w:val="009D7321"/>
    <w:rsid w:val="009E3132"/>
    <w:rsid w:val="009E31A3"/>
    <w:rsid w:val="009E3872"/>
    <w:rsid w:val="009E426A"/>
    <w:rsid w:val="009E47A8"/>
    <w:rsid w:val="009E480C"/>
    <w:rsid w:val="009E4915"/>
    <w:rsid w:val="009E4FC1"/>
    <w:rsid w:val="009E50D6"/>
    <w:rsid w:val="009E5882"/>
    <w:rsid w:val="009E5A6C"/>
    <w:rsid w:val="009E5EA9"/>
    <w:rsid w:val="009E5F44"/>
    <w:rsid w:val="009E64F1"/>
    <w:rsid w:val="009E6D94"/>
    <w:rsid w:val="009E71A8"/>
    <w:rsid w:val="009E742F"/>
    <w:rsid w:val="009E7889"/>
    <w:rsid w:val="009E7D29"/>
    <w:rsid w:val="009F0317"/>
    <w:rsid w:val="009F161E"/>
    <w:rsid w:val="009F1CE9"/>
    <w:rsid w:val="009F1FC4"/>
    <w:rsid w:val="009F206E"/>
    <w:rsid w:val="009F22CB"/>
    <w:rsid w:val="009F254C"/>
    <w:rsid w:val="009F26CB"/>
    <w:rsid w:val="009F27A4"/>
    <w:rsid w:val="009F28C5"/>
    <w:rsid w:val="009F2A23"/>
    <w:rsid w:val="009F3C59"/>
    <w:rsid w:val="009F3F74"/>
    <w:rsid w:val="009F46CF"/>
    <w:rsid w:val="009F4C64"/>
    <w:rsid w:val="009F4C91"/>
    <w:rsid w:val="009F5EC2"/>
    <w:rsid w:val="009F5F8C"/>
    <w:rsid w:val="009F643B"/>
    <w:rsid w:val="009F6ECB"/>
    <w:rsid w:val="009F7B70"/>
    <w:rsid w:val="009F7DDE"/>
    <w:rsid w:val="00A004F6"/>
    <w:rsid w:val="00A0117C"/>
    <w:rsid w:val="00A012A4"/>
    <w:rsid w:val="00A01427"/>
    <w:rsid w:val="00A0159C"/>
    <w:rsid w:val="00A0178E"/>
    <w:rsid w:val="00A01801"/>
    <w:rsid w:val="00A018E0"/>
    <w:rsid w:val="00A01BC2"/>
    <w:rsid w:val="00A01E69"/>
    <w:rsid w:val="00A01EA2"/>
    <w:rsid w:val="00A02113"/>
    <w:rsid w:val="00A024E1"/>
    <w:rsid w:val="00A03651"/>
    <w:rsid w:val="00A03A84"/>
    <w:rsid w:val="00A03B52"/>
    <w:rsid w:val="00A044FB"/>
    <w:rsid w:val="00A04A6A"/>
    <w:rsid w:val="00A04B34"/>
    <w:rsid w:val="00A05314"/>
    <w:rsid w:val="00A05846"/>
    <w:rsid w:val="00A059E5"/>
    <w:rsid w:val="00A05B9C"/>
    <w:rsid w:val="00A06592"/>
    <w:rsid w:val="00A0693D"/>
    <w:rsid w:val="00A06C0D"/>
    <w:rsid w:val="00A06C4B"/>
    <w:rsid w:val="00A07154"/>
    <w:rsid w:val="00A07C35"/>
    <w:rsid w:val="00A10346"/>
    <w:rsid w:val="00A1043F"/>
    <w:rsid w:val="00A10496"/>
    <w:rsid w:val="00A115EB"/>
    <w:rsid w:val="00A1172A"/>
    <w:rsid w:val="00A11763"/>
    <w:rsid w:val="00A11FE4"/>
    <w:rsid w:val="00A12060"/>
    <w:rsid w:val="00A12399"/>
    <w:rsid w:val="00A13385"/>
    <w:rsid w:val="00A133FE"/>
    <w:rsid w:val="00A1347E"/>
    <w:rsid w:val="00A13DB9"/>
    <w:rsid w:val="00A14223"/>
    <w:rsid w:val="00A142A2"/>
    <w:rsid w:val="00A144D8"/>
    <w:rsid w:val="00A145D0"/>
    <w:rsid w:val="00A147E1"/>
    <w:rsid w:val="00A14B81"/>
    <w:rsid w:val="00A15614"/>
    <w:rsid w:val="00A1587E"/>
    <w:rsid w:val="00A15B01"/>
    <w:rsid w:val="00A15B24"/>
    <w:rsid w:val="00A15DF1"/>
    <w:rsid w:val="00A1742C"/>
    <w:rsid w:val="00A1752E"/>
    <w:rsid w:val="00A205D4"/>
    <w:rsid w:val="00A211CB"/>
    <w:rsid w:val="00A21347"/>
    <w:rsid w:val="00A21820"/>
    <w:rsid w:val="00A21A34"/>
    <w:rsid w:val="00A21BFC"/>
    <w:rsid w:val="00A21FC3"/>
    <w:rsid w:val="00A21FFD"/>
    <w:rsid w:val="00A2270A"/>
    <w:rsid w:val="00A228F7"/>
    <w:rsid w:val="00A22BA3"/>
    <w:rsid w:val="00A22C80"/>
    <w:rsid w:val="00A2308E"/>
    <w:rsid w:val="00A23835"/>
    <w:rsid w:val="00A23915"/>
    <w:rsid w:val="00A239CB"/>
    <w:rsid w:val="00A23F85"/>
    <w:rsid w:val="00A24EE4"/>
    <w:rsid w:val="00A25039"/>
    <w:rsid w:val="00A255F3"/>
    <w:rsid w:val="00A25C00"/>
    <w:rsid w:val="00A26116"/>
    <w:rsid w:val="00A265AC"/>
    <w:rsid w:val="00A2664A"/>
    <w:rsid w:val="00A26FCF"/>
    <w:rsid w:val="00A274E3"/>
    <w:rsid w:val="00A302CB"/>
    <w:rsid w:val="00A3051B"/>
    <w:rsid w:val="00A309C8"/>
    <w:rsid w:val="00A30F5D"/>
    <w:rsid w:val="00A31072"/>
    <w:rsid w:val="00A31473"/>
    <w:rsid w:val="00A3214A"/>
    <w:rsid w:val="00A32494"/>
    <w:rsid w:val="00A32616"/>
    <w:rsid w:val="00A32783"/>
    <w:rsid w:val="00A334CE"/>
    <w:rsid w:val="00A33A24"/>
    <w:rsid w:val="00A34359"/>
    <w:rsid w:val="00A3468C"/>
    <w:rsid w:val="00A34CCE"/>
    <w:rsid w:val="00A3529B"/>
    <w:rsid w:val="00A3611A"/>
    <w:rsid w:val="00A36424"/>
    <w:rsid w:val="00A3671C"/>
    <w:rsid w:val="00A36CE8"/>
    <w:rsid w:val="00A373AE"/>
    <w:rsid w:val="00A37695"/>
    <w:rsid w:val="00A37951"/>
    <w:rsid w:val="00A401AD"/>
    <w:rsid w:val="00A4030A"/>
    <w:rsid w:val="00A4073A"/>
    <w:rsid w:val="00A407D5"/>
    <w:rsid w:val="00A411D8"/>
    <w:rsid w:val="00A4159A"/>
    <w:rsid w:val="00A416D0"/>
    <w:rsid w:val="00A4183A"/>
    <w:rsid w:val="00A41B2D"/>
    <w:rsid w:val="00A424A3"/>
    <w:rsid w:val="00A424C6"/>
    <w:rsid w:val="00A42673"/>
    <w:rsid w:val="00A42A58"/>
    <w:rsid w:val="00A42A62"/>
    <w:rsid w:val="00A430D6"/>
    <w:rsid w:val="00A431CE"/>
    <w:rsid w:val="00A435F9"/>
    <w:rsid w:val="00A43AD8"/>
    <w:rsid w:val="00A43AFC"/>
    <w:rsid w:val="00A4419B"/>
    <w:rsid w:val="00A44E8A"/>
    <w:rsid w:val="00A44FFD"/>
    <w:rsid w:val="00A450D1"/>
    <w:rsid w:val="00A45109"/>
    <w:rsid w:val="00A4523E"/>
    <w:rsid w:val="00A458F7"/>
    <w:rsid w:val="00A45A41"/>
    <w:rsid w:val="00A46299"/>
    <w:rsid w:val="00A462E9"/>
    <w:rsid w:val="00A476BC"/>
    <w:rsid w:val="00A47B45"/>
    <w:rsid w:val="00A50622"/>
    <w:rsid w:val="00A50FF0"/>
    <w:rsid w:val="00A510C0"/>
    <w:rsid w:val="00A518FF"/>
    <w:rsid w:val="00A51C02"/>
    <w:rsid w:val="00A51DF4"/>
    <w:rsid w:val="00A52229"/>
    <w:rsid w:val="00A52902"/>
    <w:rsid w:val="00A52A6A"/>
    <w:rsid w:val="00A52ED2"/>
    <w:rsid w:val="00A5309D"/>
    <w:rsid w:val="00A53D86"/>
    <w:rsid w:val="00A53FE3"/>
    <w:rsid w:val="00A5407F"/>
    <w:rsid w:val="00A5518D"/>
    <w:rsid w:val="00A5533D"/>
    <w:rsid w:val="00A55BD1"/>
    <w:rsid w:val="00A5790F"/>
    <w:rsid w:val="00A57970"/>
    <w:rsid w:val="00A57EDF"/>
    <w:rsid w:val="00A610C9"/>
    <w:rsid w:val="00A611D0"/>
    <w:rsid w:val="00A6128E"/>
    <w:rsid w:val="00A616EB"/>
    <w:rsid w:val="00A61B30"/>
    <w:rsid w:val="00A62063"/>
    <w:rsid w:val="00A6306D"/>
    <w:rsid w:val="00A6327A"/>
    <w:rsid w:val="00A6337C"/>
    <w:rsid w:val="00A6338C"/>
    <w:rsid w:val="00A640FB"/>
    <w:rsid w:val="00A64EBF"/>
    <w:rsid w:val="00A64F77"/>
    <w:rsid w:val="00A655E4"/>
    <w:rsid w:val="00A656E4"/>
    <w:rsid w:val="00A65CEA"/>
    <w:rsid w:val="00A65FCD"/>
    <w:rsid w:val="00A663D2"/>
    <w:rsid w:val="00A6662D"/>
    <w:rsid w:val="00A66ECF"/>
    <w:rsid w:val="00A66F08"/>
    <w:rsid w:val="00A66F43"/>
    <w:rsid w:val="00A6753C"/>
    <w:rsid w:val="00A67786"/>
    <w:rsid w:val="00A70013"/>
    <w:rsid w:val="00A708E9"/>
    <w:rsid w:val="00A7099C"/>
    <w:rsid w:val="00A70AA3"/>
    <w:rsid w:val="00A70CB6"/>
    <w:rsid w:val="00A71B37"/>
    <w:rsid w:val="00A721D8"/>
    <w:rsid w:val="00A727BB"/>
    <w:rsid w:val="00A728C3"/>
    <w:rsid w:val="00A73040"/>
    <w:rsid w:val="00A73472"/>
    <w:rsid w:val="00A73961"/>
    <w:rsid w:val="00A74133"/>
    <w:rsid w:val="00A74280"/>
    <w:rsid w:val="00A744C4"/>
    <w:rsid w:val="00A7523B"/>
    <w:rsid w:val="00A7572F"/>
    <w:rsid w:val="00A758C6"/>
    <w:rsid w:val="00A75DF7"/>
    <w:rsid w:val="00A76006"/>
    <w:rsid w:val="00A7678C"/>
    <w:rsid w:val="00A77108"/>
    <w:rsid w:val="00A77C46"/>
    <w:rsid w:val="00A801E8"/>
    <w:rsid w:val="00A808D0"/>
    <w:rsid w:val="00A80986"/>
    <w:rsid w:val="00A80D2D"/>
    <w:rsid w:val="00A81429"/>
    <w:rsid w:val="00A81A25"/>
    <w:rsid w:val="00A81E61"/>
    <w:rsid w:val="00A8358E"/>
    <w:rsid w:val="00A83810"/>
    <w:rsid w:val="00A840F2"/>
    <w:rsid w:val="00A847FA"/>
    <w:rsid w:val="00A848B5"/>
    <w:rsid w:val="00A84BC3"/>
    <w:rsid w:val="00A8576E"/>
    <w:rsid w:val="00A85B82"/>
    <w:rsid w:val="00A8626D"/>
    <w:rsid w:val="00A865EE"/>
    <w:rsid w:val="00A86706"/>
    <w:rsid w:val="00A86BA5"/>
    <w:rsid w:val="00A86C9D"/>
    <w:rsid w:val="00A86D2F"/>
    <w:rsid w:val="00A873B2"/>
    <w:rsid w:val="00A87921"/>
    <w:rsid w:val="00A9032B"/>
    <w:rsid w:val="00A90B32"/>
    <w:rsid w:val="00A9109F"/>
    <w:rsid w:val="00A91199"/>
    <w:rsid w:val="00A91596"/>
    <w:rsid w:val="00A921A3"/>
    <w:rsid w:val="00A9270B"/>
    <w:rsid w:val="00A92820"/>
    <w:rsid w:val="00A92A57"/>
    <w:rsid w:val="00A92A5E"/>
    <w:rsid w:val="00A92B64"/>
    <w:rsid w:val="00A937A0"/>
    <w:rsid w:val="00A937FD"/>
    <w:rsid w:val="00A94B9D"/>
    <w:rsid w:val="00A94FED"/>
    <w:rsid w:val="00A95608"/>
    <w:rsid w:val="00A957F9"/>
    <w:rsid w:val="00A962A4"/>
    <w:rsid w:val="00A96AE0"/>
    <w:rsid w:val="00A96DCA"/>
    <w:rsid w:val="00AA0D6F"/>
    <w:rsid w:val="00AA0E0A"/>
    <w:rsid w:val="00AA1343"/>
    <w:rsid w:val="00AA1B0D"/>
    <w:rsid w:val="00AA1F6D"/>
    <w:rsid w:val="00AA2A49"/>
    <w:rsid w:val="00AA3132"/>
    <w:rsid w:val="00AA3160"/>
    <w:rsid w:val="00AA3482"/>
    <w:rsid w:val="00AA4B12"/>
    <w:rsid w:val="00AA4CD9"/>
    <w:rsid w:val="00AA522C"/>
    <w:rsid w:val="00AA524A"/>
    <w:rsid w:val="00AA5668"/>
    <w:rsid w:val="00AA58AD"/>
    <w:rsid w:val="00AA5F35"/>
    <w:rsid w:val="00AA60AF"/>
    <w:rsid w:val="00AA6D6E"/>
    <w:rsid w:val="00AA6D9C"/>
    <w:rsid w:val="00AA7985"/>
    <w:rsid w:val="00AB05D4"/>
    <w:rsid w:val="00AB0F72"/>
    <w:rsid w:val="00AB1707"/>
    <w:rsid w:val="00AB1C63"/>
    <w:rsid w:val="00AB1E88"/>
    <w:rsid w:val="00AB2491"/>
    <w:rsid w:val="00AB2873"/>
    <w:rsid w:val="00AB2C74"/>
    <w:rsid w:val="00AB2DC9"/>
    <w:rsid w:val="00AB3A2E"/>
    <w:rsid w:val="00AB3B12"/>
    <w:rsid w:val="00AB3C87"/>
    <w:rsid w:val="00AB40F4"/>
    <w:rsid w:val="00AB446D"/>
    <w:rsid w:val="00AB490B"/>
    <w:rsid w:val="00AB576B"/>
    <w:rsid w:val="00AB59C4"/>
    <w:rsid w:val="00AB62D0"/>
    <w:rsid w:val="00AB67C7"/>
    <w:rsid w:val="00AB7966"/>
    <w:rsid w:val="00AB7D2E"/>
    <w:rsid w:val="00AC0AFE"/>
    <w:rsid w:val="00AC0B65"/>
    <w:rsid w:val="00AC0B91"/>
    <w:rsid w:val="00AC12F1"/>
    <w:rsid w:val="00AC1A46"/>
    <w:rsid w:val="00AC29FF"/>
    <w:rsid w:val="00AC4CA6"/>
    <w:rsid w:val="00AC4EAC"/>
    <w:rsid w:val="00AC5195"/>
    <w:rsid w:val="00AC5B6D"/>
    <w:rsid w:val="00AC5C9C"/>
    <w:rsid w:val="00AC68AB"/>
    <w:rsid w:val="00AC6B76"/>
    <w:rsid w:val="00AC6C26"/>
    <w:rsid w:val="00AC6E76"/>
    <w:rsid w:val="00AC73A2"/>
    <w:rsid w:val="00AC7C1B"/>
    <w:rsid w:val="00AD01A5"/>
    <w:rsid w:val="00AD045A"/>
    <w:rsid w:val="00AD1EF3"/>
    <w:rsid w:val="00AD1F6A"/>
    <w:rsid w:val="00AD29A8"/>
    <w:rsid w:val="00AD29C7"/>
    <w:rsid w:val="00AD2B28"/>
    <w:rsid w:val="00AD2FEE"/>
    <w:rsid w:val="00AD3897"/>
    <w:rsid w:val="00AD3CB5"/>
    <w:rsid w:val="00AD404F"/>
    <w:rsid w:val="00AD5C15"/>
    <w:rsid w:val="00AD5DED"/>
    <w:rsid w:val="00AD5F89"/>
    <w:rsid w:val="00AD6827"/>
    <w:rsid w:val="00AD69DE"/>
    <w:rsid w:val="00AD6D2D"/>
    <w:rsid w:val="00AD6EFE"/>
    <w:rsid w:val="00AD7034"/>
    <w:rsid w:val="00AD71ED"/>
    <w:rsid w:val="00AD72F5"/>
    <w:rsid w:val="00AD7FE5"/>
    <w:rsid w:val="00AE07E1"/>
    <w:rsid w:val="00AE0BCC"/>
    <w:rsid w:val="00AE0D2A"/>
    <w:rsid w:val="00AE1CBA"/>
    <w:rsid w:val="00AE1CE5"/>
    <w:rsid w:val="00AE1DD5"/>
    <w:rsid w:val="00AE20BE"/>
    <w:rsid w:val="00AE2622"/>
    <w:rsid w:val="00AE2641"/>
    <w:rsid w:val="00AE34CD"/>
    <w:rsid w:val="00AE34F0"/>
    <w:rsid w:val="00AE4137"/>
    <w:rsid w:val="00AE4822"/>
    <w:rsid w:val="00AE58A0"/>
    <w:rsid w:val="00AE5CA7"/>
    <w:rsid w:val="00AE65CF"/>
    <w:rsid w:val="00AE6E0C"/>
    <w:rsid w:val="00AE760A"/>
    <w:rsid w:val="00AE77C3"/>
    <w:rsid w:val="00AE7BB3"/>
    <w:rsid w:val="00AE7CCB"/>
    <w:rsid w:val="00AF024B"/>
    <w:rsid w:val="00AF02E4"/>
    <w:rsid w:val="00AF0870"/>
    <w:rsid w:val="00AF08F4"/>
    <w:rsid w:val="00AF13FD"/>
    <w:rsid w:val="00AF14DF"/>
    <w:rsid w:val="00AF1A42"/>
    <w:rsid w:val="00AF1AD7"/>
    <w:rsid w:val="00AF1FED"/>
    <w:rsid w:val="00AF26D4"/>
    <w:rsid w:val="00AF2A9E"/>
    <w:rsid w:val="00AF2BD3"/>
    <w:rsid w:val="00AF2C8D"/>
    <w:rsid w:val="00AF3700"/>
    <w:rsid w:val="00AF4794"/>
    <w:rsid w:val="00AF484E"/>
    <w:rsid w:val="00AF5358"/>
    <w:rsid w:val="00AF5AE0"/>
    <w:rsid w:val="00AF5D3E"/>
    <w:rsid w:val="00AF5E0C"/>
    <w:rsid w:val="00AF5FC9"/>
    <w:rsid w:val="00AF6EBE"/>
    <w:rsid w:val="00AF74E6"/>
    <w:rsid w:val="00B0003B"/>
    <w:rsid w:val="00B003B0"/>
    <w:rsid w:val="00B015B5"/>
    <w:rsid w:val="00B01CEA"/>
    <w:rsid w:val="00B023F4"/>
    <w:rsid w:val="00B02B22"/>
    <w:rsid w:val="00B02DAA"/>
    <w:rsid w:val="00B03334"/>
    <w:rsid w:val="00B04484"/>
    <w:rsid w:val="00B04A95"/>
    <w:rsid w:val="00B065AF"/>
    <w:rsid w:val="00B069C4"/>
    <w:rsid w:val="00B06D47"/>
    <w:rsid w:val="00B07567"/>
    <w:rsid w:val="00B10646"/>
    <w:rsid w:val="00B10BCC"/>
    <w:rsid w:val="00B10F92"/>
    <w:rsid w:val="00B115A7"/>
    <w:rsid w:val="00B11C88"/>
    <w:rsid w:val="00B11D18"/>
    <w:rsid w:val="00B1282E"/>
    <w:rsid w:val="00B12C3D"/>
    <w:rsid w:val="00B12C98"/>
    <w:rsid w:val="00B13430"/>
    <w:rsid w:val="00B13F74"/>
    <w:rsid w:val="00B1406A"/>
    <w:rsid w:val="00B14AEA"/>
    <w:rsid w:val="00B1541F"/>
    <w:rsid w:val="00B1579A"/>
    <w:rsid w:val="00B15D0F"/>
    <w:rsid w:val="00B16D38"/>
    <w:rsid w:val="00B16E68"/>
    <w:rsid w:val="00B17061"/>
    <w:rsid w:val="00B174E4"/>
    <w:rsid w:val="00B17E50"/>
    <w:rsid w:val="00B20194"/>
    <w:rsid w:val="00B203A5"/>
    <w:rsid w:val="00B2069D"/>
    <w:rsid w:val="00B21609"/>
    <w:rsid w:val="00B218C3"/>
    <w:rsid w:val="00B21B7D"/>
    <w:rsid w:val="00B21C87"/>
    <w:rsid w:val="00B21D49"/>
    <w:rsid w:val="00B225BD"/>
    <w:rsid w:val="00B2359B"/>
    <w:rsid w:val="00B23743"/>
    <w:rsid w:val="00B2394E"/>
    <w:rsid w:val="00B23B49"/>
    <w:rsid w:val="00B24338"/>
    <w:rsid w:val="00B24613"/>
    <w:rsid w:val="00B24D85"/>
    <w:rsid w:val="00B2576E"/>
    <w:rsid w:val="00B25F01"/>
    <w:rsid w:val="00B260A9"/>
    <w:rsid w:val="00B26208"/>
    <w:rsid w:val="00B27C31"/>
    <w:rsid w:val="00B27C9C"/>
    <w:rsid w:val="00B302B6"/>
    <w:rsid w:val="00B30539"/>
    <w:rsid w:val="00B306E2"/>
    <w:rsid w:val="00B30D0A"/>
    <w:rsid w:val="00B30DE1"/>
    <w:rsid w:val="00B310F0"/>
    <w:rsid w:val="00B31200"/>
    <w:rsid w:val="00B3245A"/>
    <w:rsid w:val="00B32811"/>
    <w:rsid w:val="00B32BDB"/>
    <w:rsid w:val="00B332C9"/>
    <w:rsid w:val="00B33663"/>
    <w:rsid w:val="00B3390A"/>
    <w:rsid w:val="00B340A3"/>
    <w:rsid w:val="00B344BE"/>
    <w:rsid w:val="00B3515A"/>
    <w:rsid w:val="00B352ED"/>
    <w:rsid w:val="00B35F1D"/>
    <w:rsid w:val="00B35FFA"/>
    <w:rsid w:val="00B36304"/>
    <w:rsid w:val="00B3633E"/>
    <w:rsid w:val="00B3653E"/>
    <w:rsid w:val="00B36BE5"/>
    <w:rsid w:val="00B37694"/>
    <w:rsid w:val="00B40340"/>
    <w:rsid w:val="00B4049C"/>
    <w:rsid w:val="00B40AEF"/>
    <w:rsid w:val="00B40CDE"/>
    <w:rsid w:val="00B414B9"/>
    <w:rsid w:val="00B41519"/>
    <w:rsid w:val="00B418DB"/>
    <w:rsid w:val="00B420D0"/>
    <w:rsid w:val="00B422BA"/>
    <w:rsid w:val="00B42A87"/>
    <w:rsid w:val="00B43473"/>
    <w:rsid w:val="00B43B51"/>
    <w:rsid w:val="00B43D2B"/>
    <w:rsid w:val="00B44663"/>
    <w:rsid w:val="00B449E1"/>
    <w:rsid w:val="00B44CF3"/>
    <w:rsid w:val="00B44E57"/>
    <w:rsid w:val="00B46106"/>
    <w:rsid w:val="00B462CE"/>
    <w:rsid w:val="00B464AA"/>
    <w:rsid w:val="00B46DE5"/>
    <w:rsid w:val="00B47488"/>
    <w:rsid w:val="00B47820"/>
    <w:rsid w:val="00B478B2"/>
    <w:rsid w:val="00B47B3D"/>
    <w:rsid w:val="00B47E27"/>
    <w:rsid w:val="00B47E41"/>
    <w:rsid w:val="00B50EF9"/>
    <w:rsid w:val="00B50F74"/>
    <w:rsid w:val="00B51D72"/>
    <w:rsid w:val="00B52590"/>
    <w:rsid w:val="00B535DC"/>
    <w:rsid w:val="00B5392A"/>
    <w:rsid w:val="00B54A0A"/>
    <w:rsid w:val="00B55707"/>
    <w:rsid w:val="00B5573B"/>
    <w:rsid w:val="00B55989"/>
    <w:rsid w:val="00B559F5"/>
    <w:rsid w:val="00B55A71"/>
    <w:rsid w:val="00B56317"/>
    <w:rsid w:val="00B57038"/>
    <w:rsid w:val="00B5717E"/>
    <w:rsid w:val="00B573B3"/>
    <w:rsid w:val="00B57905"/>
    <w:rsid w:val="00B57C9C"/>
    <w:rsid w:val="00B60101"/>
    <w:rsid w:val="00B60338"/>
    <w:rsid w:val="00B60395"/>
    <w:rsid w:val="00B6068A"/>
    <w:rsid w:val="00B60A7C"/>
    <w:rsid w:val="00B60C65"/>
    <w:rsid w:val="00B6154E"/>
    <w:rsid w:val="00B620D6"/>
    <w:rsid w:val="00B62596"/>
    <w:rsid w:val="00B627A9"/>
    <w:rsid w:val="00B63048"/>
    <w:rsid w:val="00B6334E"/>
    <w:rsid w:val="00B6352E"/>
    <w:rsid w:val="00B637A5"/>
    <w:rsid w:val="00B63CE9"/>
    <w:rsid w:val="00B63FAB"/>
    <w:rsid w:val="00B649C3"/>
    <w:rsid w:val="00B65070"/>
    <w:rsid w:val="00B650F6"/>
    <w:rsid w:val="00B654DD"/>
    <w:rsid w:val="00B65A36"/>
    <w:rsid w:val="00B65F8E"/>
    <w:rsid w:val="00B65FF9"/>
    <w:rsid w:val="00B664C1"/>
    <w:rsid w:val="00B669CD"/>
    <w:rsid w:val="00B66A44"/>
    <w:rsid w:val="00B67397"/>
    <w:rsid w:val="00B674A1"/>
    <w:rsid w:val="00B70457"/>
    <w:rsid w:val="00B71629"/>
    <w:rsid w:val="00B72727"/>
    <w:rsid w:val="00B727FD"/>
    <w:rsid w:val="00B72B44"/>
    <w:rsid w:val="00B72E93"/>
    <w:rsid w:val="00B73A51"/>
    <w:rsid w:val="00B73CCC"/>
    <w:rsid w:val="00B743A2"/>
    <w:rsid w:val="00B747A6"/>
    <w:rsid w:val="00B74CC4"/>
    <w:rsid w:val="00B74DEA"/>
    <w:rsid w:val="00B758EA"/>
    <w:rsid w:val="00B75A7A"/>
    <w:rsid w:val="00B75D4A"/>
    <w:rsid w:val="00B768BA"/>
    <w:rsid w:val="00B76F65"/>
    <w:rsid w:val="00B770E3"/>
    <w:rsid w:val="00B77457"/>
    <w:rsid w:val="00B77975"/>
    <w:rsid w:val="00B77A0F"/>
    <w:rsid w:val="00B80173"/>
    <w:rsid w:val="00B8032A"/>
    <w:rsid w:val="00B8253A"/>
    <w:rsid w:val="00B8290B"/>
    <w:rsid w:val="00B82CAC"/>
    <w:rsid w:val="00B830BD"/>
    <w:rsid w:val="00B836A5"/>
    <w:rsid w:val="00B83A55"/>
    <w:rsid w:val="00B84C4E"/>
    <w:rsid w:val="00B850BD"/>
    <w:rsid w:val="00B85350"/>
    <w:rsid w:val="00B85382"/>
    <w:rsid w:val="00B867AB"/>
    <w:rsid w:val="00B869E7"/>
    <w:rsid w:val="00B86CE2"/>
    <w:rsid w:val="00B87490"/>
    <w:rsid w:val="00B879DF"/>
    <w:rsid w:val="00B87FC5"/>
    <w:rsid w:val="00B90694"/>
    <w:rsid w:val="00B9093F"/>
    <w:rsid w:val="00B919E5"/>
    <w:rsid w:val="00B91CC4"/>
    <w:rsid w:val="00B929D2"/>
    <w:rsid w:val="00B92A1F"/>
    <w:rsid w:val="00B92D8F"/>
    <w:rsid w:val="00B93644"/>
    <w:rsid w:val="00B93DF6"/>
    <w:rsid w:val="00B94148"/>
    <w:rsid w:val="00B9431A"/>
    <w:rsid w:val="00B94A6A"/>
    <w:rsid w:val="00B94B0E"/>
    <w:rsid w:val="00B94B61"/>
    <w:rsid w:val="00B94C7B"/>
    <w:rsid w:val="00B95F4C"/>
    <w:rsid w:val="00B95F9D"/>
    <w:rsid w:val="00B96208"/>
    <w:rsid w:val="00B962FF"/>
    <w:rsid w:val="00B966F8"/>
    <w:rsid w:val="00B9674F"/>
    <w:rsid w:val="00B96E56"/>
    <w:rsid w:val="00B96E97"/>
    <w:rsid w:val="00B972FD"/>
    <w:rsid w:val="00B9773F"/>
    <w:rsid w:val="00B97A20"/>
    <w:rsid w:val="00B97AB6"/>
    <w:rsid w:val="00B97FE9"/>
    <w:rsid w:val="00BA0134"/>
    <w:rsid w:val="00BA0900"/>
    <w:rsid w:val="00BA29E1"/>
    <w:rsid w:val="00BA3FC7"/>
    <w:rsid w:val="00BA5B26"/>
    <w:rsid w:val="00BA6451"/>
    <w:rsid w:val="00BA65B2"/>
    <w:rsid w:val="00BA6F8A"/>
    <w:rsid w:val="00BA73B7"/>
    <w:rsid w:val="00BA793E"/>
    <w:rsid w:val="00BB1414"/>
    <w:rsid w:val="00BB1773"/>
    <w:rsid w:val="00BB1B1C"/>
    <w:rsid w:val="00BB2184"/>
    <w:rsid w:val="00BB2E9E"/>
    <w:rsid w:val="00BB3601"/>
    <w:rsid w:val="00BB3A32"/>
    <w:rsid w:val="00BB3D23"/>
    <w:rsid w:val="00BB4910"/>
    <w:rsid w:val="00BB4D89"/>
    <w:rsid w:val="00BB5123"/>
    <w:rsid w:val="00BB5B79"/>
    <w:rsid w:val="00BB5CFE"/>
    <w:rsid w:val="00BB6194"/>
    <w:rsid w:val="00BB6A60"/>
    <w:rsid w:val="00BB72D7"/>
    <w:rsid w:val="00BC037D"/>
    <w:rsid w:val="00BC11C7"/>
    <w:rsid w:val="00BC198E"/>
    <w:rsid w:val="00BC1F52"/>
    <w:rsid w:val="00BC2049"/>
    <w:rsid w:val="00BC2907"/>
    <w:rsid w:val="00BC2B75"/>
    <w:rsid w:val="00BC3089"/>
    <w:rsid w:val="00BC35F6"/>
    <w:rsid w:val="00BC3691"/>
    <w:rsid w:val="00BC4B6D"/>
    <w:rsid w:val="00BC4EAA"/>
    <w:rsid w:val="00BC6789"/>
    <w:rsid w:val="00BC68EE"/>
    <w:rsid w:val="00BC6E9C"/>
    <w:rsid w:val="00BD0199"/>
    <w:rsid w:val="00BD0504"/>
    <w:rsid w:val="00BD07E5"/>
    <w:rsid w:val="00BD0DE3"/>
    <w:rsid w:val="00BD1390"/>
    <w:rsid w:val="00BD16C8"/>
    <w:rsid w:val="00BD1C6C"/>
    <w:rsid w:val="00BD2BD1"/>
    <w:rsid w:val="00BD3627"/>
    <w:rsid w:val="00BD4347"/>
    <w:rsid w:val="00BD43DA"/>
    <w:rsid w:val="00BD4EB5"/>
    <w:rsid w:val="00BD599A"/>
    <w:rsid w:val="00BD5B22"/>
    <w:rsid w:val="00BD5FDB"/>
    <w:rsid w:val="00BD601D"/>
    <w:rsid w:val="00BD6320"/>
    <w:rsid w:val="00BD7528"/>
    <w:rsid w:val="00BD79CE"/>
    <w:rsid w:val="00BD7B51"/>
    <w:rsid w:val="00BD7C99"/>
    <w:rsid w:val="00BE0164"/>
    <w:rsid w:val="00BE0ABB"/>
    <w:rsid w:val="00BE0B66"/>
    <w:rsid w:val="00BE0EC2"/>
    <w:rsid w:val="00BE15A3"/>
    <w:rsid w:val="00BE19A7"/>
    <w:rsid w:val="00BE1C6D"/>
    <w:rsid w:val="00BE2A4D"/>
    <w:rsid w:val="00BE2F4A"/>
    <w:rsid w:val="00BE31FA"/>
    <w:rsid w:val="00BE3C56"/>
    <w:rsid w:val="00BE4039"/>
    <w:rsid w:val="00BE49CB"/>
    <w:rsid w:val="00BE5861"/>
    <w:rsid w:val="00BE5F73"/>
    <w:rsid w:val="00BE6634"/>
    <w:rsid w:val="00BE6BDA"/>
    <w:rsid w:val="00BE6F1D"/>
    <w:rsid w:val="00BE7326"/>
    <w:rsid w:val="00BE7C4C"/>
    <w:rsid w:val="00BE7FD1"/>
    <w:rsid w:val="00BF033D"/>
    <w:rsid w:val="00BF06A4"/>
    <w:rsid w:val="00BF07D8"/>
    <w:rsid w:val="00BF0CAA"/>
    <w:rsid w:val="00BF1519"/>
    <w:rsid w:val="00BF16E3"/>
    <w:rsid w:val="00BF182F"/>
    <w:rsid w:val="00BF1A2F"/>
    <w:rsid w:val="00BF1DBB"/>
    <w:rsid w:val="00BF2468"/>
    <w:rsid w:val="00BF2545"/>
    <w:rsid w:val="00BF3342"/>
    <w:rsid w:val="00BF369F"/>
    <w:rsid w:val="00BF3A56"/>
    <w:rsid w:val="00BF3B4B"/>
    <w:rsid w:val="00BF48E8"/>
    <w:rsid w:val="00BF520E"/>
    <w:rsid w:val="00BF59E7"/>
    <w:rsid w:val="00BF5C4F"/>
    <w:rsid w:val="00BF68B1"/>
    <w:rsid w:val="00BF6DF6"/>
    <w:rsid w:val="00BF7509"/>
    <w:rsid w:val="00BF7D5A"/>
    <w:rsid w:val="00C001B1"/>
    <w:rsid w:val="00C003EE"/>
    <w:rsid w:val="00C005B7"/>
    <w:rsid w:val="00C0099E"/>
    <w:rsid w:val="00C00AA5"/>
    <w:rsid w:val="00C0118F"/>
    <w:rsid w:val="00C01443"/>
    <w:rsid w:val="00C016F5"/>
    <w:rsid w:val="00C017AD"/>
    <w:rsid w:val="00C01948"/>
    <w:rsid w:val="00C01DCA"/>
    <w:rsid w:val="00C01F32"/>
    <w:rsid w:val="00C0217A"/>
    <w:rsid w:val="00C0267D"/>
    <w:rsid w:val="00C027E5"/>
    <w:rsid w:val="00C02829"/>
    <w:rsid w:val="00C02A3C"/>
    <w:rsid w:val="00C02A41"/>
    <w:rsid w:val="00C02D61"/>
    <w:rsid w:val="00C02DB1"/>
    <w:rsid w:val="00C03DDF"/>
    <w:rsid w:val="00C03E04"/>
    <w:rsid w:val="00C03E3A"/>
    <w:rsid w:val="00C042BE"/>
    <w:rsid w:val="00C05171"/>
    <w:rsid w:val="00C051FB"/>
    <w:rsid w:val="00C05BE8"/>
    <w:rsid w:val="00C06761"/>
    <w:rsid w:val="00C06B17"/>
    <w:rsid w:val="00C06C6B"/>
    <w:rsid w:val="00C06D88"/>
    <w:rsid w:val="00C06E76"/>
    <w:rsid w:val="00C06FDC"/>
    <w:rsid w:val="00C07382"/>
    <w:rsid w:val="00C07D66"/>
    <w:rsid w:val="00C1012E"/>
    <w:rsid w:val="00C101DF"/>
    <w:rsid w:val="00C106DA"/>
    <w:rsid w:val="00C11BF4"/>
    <w:rsid w:val="00C122A7"/>
    <w:rsid w:val="00C125D8"/>
    <w:rsid w:val="00C127DB"/>
    <w:rsid w:val="00C12A0B"/>
    <w:rsid w:val="00C12A67"/>
    <w:rsid w:val="00C13146"/>
    <w:rsid w:val="00C1327E"/>
    <w:rsid w:val="00C1338A"/>
    <w:rsid w:val="00C13935"/>
    <w:rsid w:val="00C13E34"/>
    <w:rsid w:val="00C140C5"/>
    <w:rsid w:val="00C147F8"/>
    <w:rsid w:val="00C14D5E"/>
    <w:rsid w:val="00C15316"/>
    <w:rsid w:val="00C15843"/>
    <w:rsid w:val="00C15D6E"/>
    <w:rsid w:val="00C166D2"/>
    <w:rsid w:val="00C17BB3"/>
    <w:rsid w:val="00C17C62"/>
    <w:rsid w:val="00C17E0E"/>
    <w:rsid w:val="00C207B7"/>
    <w:rsid w:val="00C2109F"/>
    <w:rsid w:val="00C21A8B"/>
    <w:rsid w:val="00C21AB0"/>
    <w:rsid w:val="00C223EF"/>
    <w:rsid w:val="00C22730"/>
    <w:rsid w:val="00C22F2C"/>
    <w:rsid w:val="00C23794"/>
    <w:rsid w:val="00C23D89"/>
    <w:rsid w:val="00C2402C"/>
    <w:rsid w:val="00C25002"/>
    <w:rsid w:val="00C253BF"/>
    <w:rsid w:val="00C25C26"/>
    <w:rsid w:val="00C2601D"/>
    <w:rsid w:val="00C272D6"/>
    <w:rsid w:val="00C277EB"/>
    <w:rsid w:val="00C27992"/>
    <w:rsid w:val="00C27D8E"/>
    <w:rsid w:val="00C27E9C"/>
    <w:rsid w:val="00C30827"/>
    <w:rsid w:val="00C309B5"/>
    <w:rsid w:val="00C30B12"/>
    <w:rsid w:val="00C31037"/>
    <w:rsid w:val="00C3135C"/>
    <w:rsid w:val="00C319C6"/>
    <w:rsid w:val="00C32FCB"/>
    <w:rsid w:val="00C331F6"/>
    <w:rsid w:val="00C34050"/>
    <w:rsid w:val="00C34186"/>
    <w:rsid w:val="00C344D0"/>
    <w:rsid w:val="00C344D1"/>
    <w:rsid w:val="00C350CC"/>
    <w:rsid w:val="00C354D4"/>
    <w:rsid w:val="00C35A89"/>
    <w:rsid w:val="00C3640D"/>
    <w:rsid w:val="00C365CF"/>
    <w:rsid w:val="00C36934"/>
    <w:rsid w:val="00C36F54"/>
    <w:rsid w:val="00C37700"/>
    <w:rsid w:val="00C37749"/>
    <w:rsid w:val="00C4101B"/>
    <w:rsid w:val="00C4197F"/>
    <w:rsid w:val="00C41F24"/>
    <w:rsid w:val="00C41FEF"/>
    <w:rsid w:val="00C421B3"/>
    <w:rsid w:val="00C42430"/>
    <w:rsid w:val="00C424A0"/>
    <w:rsid w:val="00C428B2"/>
    <w:rsid w:val="00C42B4B"/>
    <w:rsid w:val="00C430BD"/>
    <w:rsid w:val="00C4353D"/>
    <w:rsid w:val="00C43BB6"/>
    <w:rsid w:val="00C43E23"/>
    <w:rsid w:val="00C43EE1"/>
    <w:rsid w:val="00C43FAC"/>
    <w:rsid w:val="00C45E1D"/>
    <w:rsid w:val="00C460B9"/>
    <w:rsid w:val="00C47068"/>
    <w:rsid w:val="00C47649"/>
    <w:rsid w:val="00C47AE4"/>
    <w:rsid w:val="00C47D9C"/>
    <w:rsid w:val="00C47E6F"/>
    <w:rsid w:val="00C50497"/>
    <w:rsid w:val="00C504DF"/>
    <w:rsid w:val="00C5068B"/>
    <w:rsid w:val="00C50C6E"/>
    <w:rsid w:val="00C50DFE"/>
    <w:rsid w:val="00C510B2"/>
    <w:rsid w:val="00C51665"/>
    <w:rsid w:val="00C51970"/>
    <w:rsid w:val="00C51A26"/>
    <w:rsid w:val="00C521A5"/>
    <w:rsid w:val="00C52225"/>
    <w:rsid w:val="00C52D1E"/>
    <w:rsid w:val="00C52DDC"/>
    <w:rsid w:val="00C53204"/>
    <w:rsid w:val="00C535EB"/>
    <w:rsid w:val="00C5360B"/>
    <w:rsid w:val="00C53719"/>
    <w:rsid w:val="00C54696"/>
    <w:rsid w:val="00C546DF"/>
    <w:rsid w:val="00C55098"/>
    <w:rsid w:val="00C55169"/>
    <w:rsid w:val="00C5673B"/>
    <w:rsid w:val="00C57123"/>
    <w:rsid w:val="00C57245"/>
    <w:rsid w:val="00C57FAC"/>
    <w:rsid w:val="00C60929"/>
    <w:rsid w:val="00C60A10"/>
    <w:rsid w:val="00C60AA5"/>
    <w:rsid w:val="00C60DD7"/>
    <w:rsid w:val="00C616C9"/>
    <w:rsid w:val="00C61D02"/>
    <w:rsid w:val="00C61E92"/>
    <w:rsid w:val="00C6210C"/>
    <w:rsid w:val="00C623B1"/>
    <w:rsid w:val="00C62898"/>
    <w:rsid w:val="00C630BD"/>
    <w:rsid w:val="00C632E0"/>
    <w:rsid w:val="00C63EDC"/>
    <w:rsid w:val="00C6403A"/>
    <w:rsid w:val="00C64789"/>
    <w:rsid w:val="00C64B25"/>
    <w:rsid w:val="00C64C59"/>
    <w:rsid w:val="00C6503C"/>
    <w:rsid w:val="00C6550F"/>
    <w:rsid w:val="00C6566B"/>
    <w:rsid w:val="00C65869"/>
    <w:rsid w:val="00C659D1"/>
    <w:rsid w:val="00C65FB5"/>
    <w:rsid w:val="00C66CB6"/>
    <w:rsid w:val="00C66FCD"/>
    <w:rsid w:val="00C67BD1"/>
    <w:rsid w:val="00C701E7"/>
    <w:rsid w:val="00C704DA"/>
    <w:rsid w:val="00C70D19"/>
    <w:rsid w:val="00C70D36"/>
    <w:rsid w:val="00C71671"/>
    <w:rsid w:val="00C71AF0"/>
    <w:rsid w:val="00C72107"/>
    <w:rsid w:val="00C72AFA"/>
    <w:rsid w:val="00C730A4"/>
    <w:rsid w:val="00C7361D"/>
    <w:rsid w:val="00C736DA"/>
    <w:rsid w:val="00C7390E"/>
    <w:rsid w:val="00C74662"/>
    <w:rsid w:val="00C752E0"/>
    <w:rsid w:val="00C75482"/>
    <w:rsid w:val="00C755A3"/>
    <w:rsid w:val="00C7581C"/>
    <w:rsid w:val="00C75A52"/>
    <w:rsid w:val="00C75EE6"/>
    <w:rsid w:val="00C7623F"/>
    <w:rsid w:val="00C7633D"/>
    <w:rsid w:val="00C76429"/>
    <w:rsid w:val="00C76494"/>
    <w:rsid w:val="00C775CA"/>
    <w:rsid w:val="00C7766C"/>
    <w:rsid w:val="00C77B92"/>
    <w:rsid w:val="00C8020E"/>
    <w:rsid w:val="00C805FD"/>
    <w:rsid w:val="00C807C1"/>
    <w:rsid w:val="00C81093"/>
    <w:rsid w:val="00C8173E"/>
    <w:rsid w:val="00C81EA3"/>
    <w:rsid w:val="00C827CC"/>
    <w:rsid w:val="00C82F3F"/>
    <w:rsid w:val="00C82FA9"/>
    <w:rsid w:val="00C8342A"/>
    <w:rsid w:val="00C84107"/>
    <w:rsid w:val="00C8420A"/>
    <w:rsid w:val="00C84332"/>
    <w:rsid w:val="00C84774"/>
    <w:rsid w:val="00C84B4E"/>
    <w:rsid w:val="00C850E2"/>
    <w:rsid w:val="00C859CC"/>
    <w:rsid w:val="00C860F1"/>
    <w:rsid w:val="00C86162"/>
    <w:rsid w:val="00C86E51"/>
    <w:rsid w:val="00C8749C"/>
    <w:rsid w:val="00C87674"/>
    <w:rsid w:val="00C876E0"/>
    <w:rsid w:val="00C904B1"/>
    <w:rsid w:val="00C908EC"/>
    <w:rsid w:val="00C9104A"/>
    <w:rsid w:val="00C917F6"/>
    <w:rsid w:val="00C91A2A"/>
    <w:rsid w:val="00C91C3B"/>
    <w:rsid w:val="00C91EC3"/>
    <w:rsid w:val="00C92133"/>
    <w:rsid w:val="00C9374D"/>
    <w:rsid w:val="00C9382C"/>
    <w:rsid w:val="00C94456"/>
    <w:rsid w:val="00C94839"/>
    <w:rsid w:val="00C94A83"/>
    <w:rsid w:val="00C94AB2"/>
    <w:rsid w:val="00C94F00"/>
    <w:rsid w:val="00C951B8"/>
    <w:rsid w:val="00C97554"/>
    <w:rsid w:val="00C97FD9"/>
    <w:rsid w:val="00CA0117"/>
    <w:rsid w:val="00CA04E1"/>
    <w:rsid w:val="00CA05DE"/>
    <w:rsid w:val="00CA095E"/>
    <w:rsid w:val="00CA0E3D"/>
    <w:rsid w:val="00CA1376"/>
    <w:rsid w:val="00CA1EDE"/>
    <w:rsid w:val="00CA2241"/>
    <w:rsid w:val="00CA2670"/>
    <w:rsid w:val="00CA2AD1"/>
    <w:rsid w:val="00CA2ED6"/>
    <w:rsid w:val="00CA3649"/>
    <w:rsid w:val="00CA3727"/>
    <w:rsid w:val="00CA3A5A"/>
    <w:rsid w:val="00CA3AA8"/>
    <w:rsid w:val="00CA3C06"/>
    <w:rsid w:val="00CA49CD"/>
    <w:rsid w:val="00CA503A"/>
    <w:rsid w:val="00CA5304"/>
    <w:rsid w:val="00CA5EBC"/>
    <w:rsid w:val="00CA64D8"/>
    <w:rsid w:val="00CA6993"/>
    <w:rsid w:val="00CA797A"/>
    <w:rsid w:val="00CA7ABC"/>
    <w:rsid w:val="00CA7FC8"/>
    <w:rsid w:val="00CB0257"/>
    <w:rsid w:val="00CB0F2F"/>
    <w:rsid w:val="00CB1697"/>
    <w:rsid w:val="00CB1BC8"/>
    <w:rsid w:val="00CB20C9"/>
    <w:rsid w:val="00CB2A87"/>
    <w:rsid w:val="00CB3BBB"/>
    <w:rsid w:val="00CB4559"/>
    <w:rsid w:val="00CB60EF"/>
    <w:rsid w:val="00CB6310"/>
    <w:rsid w:val="00CC0010"/>
    <w:rsid w:val="00CC055B"/>
    <w:rsid w:val="00CC106C"/>
    <w:rsid w:val="00CC13B7"/>
    <w:rsid w:val="00CC1B96"/>
    <w:rsid w:val="00CC1EFA"/>
    <w:rsid w:val="00CC2324"/>
    <w:rsid w:val="00CC2A2E"/>
    <w:rsid w:val="00CC3315"/>
    <w:rsid w:val="00CC33D9"/>
    <w:rsid w:val="00CC4DC6"/>
    <w:rsid w:val="00CC4E47"/>
    <w:rsid w:val="00CC5417"/>
    <w:rsid w:val="00CC5474"/>
    <w:rsid w:val="00CC5615"/>
    <w:rsid w:val="00CC5C6F"/>
    <w:rsid w:val="00CC5FC3"/>
    <w:rsid w:val="00CC617B"/>
    <w:rsid w:val="00CC661B"/>
    <w:rsid w:val="00CC6682"/>
    <w:rsid w:val="00CC6803"/>
    <w:rsid w:val="00CC6D60"/>
    <w:rsid w:val="00CC6D90"/>
    <w:rsid w:val="00CC6DAB"/>
    <w:rsid w:val="00CC756C"/>
    <w:rsid w:val="00CC7B90"/>
    <w:rsid w:val="00CD0016"/>
    <w:rsid w:val="00CD0745"/>
    <w:rsid w:val="00CD0908"/>
    <w:rsid w:val="00CD10D1"/>
    <w:rsid w:val="00CD1439"/>
    <w:rsid w:val="00CD1866"/>
    <w:rsid w:val="00CD2496"/>
    <w:rsid w:val="00CD25F0"/>
    <w:rsid w:val="00CD281B"/>
    <w:rsid w:val="00CD2B90"/>
    <w:rsid w:val="00CD3001"/>
    <w:rsid w:val="00CD3050"/>
    <w:rsid w:val="00CD316F"/>
    <w:rsid w:val="00CD325C"/>
    <w:rsid w:val="00CD3B57"/>
    <w:rsid w:val="00CD3C59"/>
    <w:rsid w:val="00CD3F80"/>
    <w:rsid w:val="00CD4663"/>
    <w:rsid w:val="00CD4ECB"/>
    <w:rsid w:val="00CD55B3"/>
    <w:rsid w:val="00CD57C0"/>
    <w:rsid w:val="00CD5B0B"/>
    <w:rsid w:val="00CD5D92"/>
    <w:rsid w:val="00CD6280"/>
    <w:rsid w:val="00CD6872"/>
    <w:rsid w:val="00CD6E8A"/>
    <w:rsid w:val="00CD7039"/>
    <w:rsid w:val="00CD7290"/>
    <w:rsid w:val="00CD73C4"/>
    <w:rsid w:val="00CD77EB"/>
    <w:rsid w:val="00CD7BED"/>
    <w:rsid w:val="00CE013E"/>
    <w:rsid w:val="00CE0B18"/>
    <w:rsid w:val="00CE0D68"/>
    <w:rsid w:val="00CE0F66"/>
    <w:rsid w:val="00CE1139"/>
    <w:rsid w:val="00CE1FDB"/>
    <w:rsid w:val="00CE2BBD"/>
    <w:rsid w:val="00CE2C9A"/>
    <w:rsid w:val="00CE33F4"/>
    <w:rsid w:val="00CE38F9"/>
    <w:rsid w:val="00CE3AC9"/>
    <w:rsid w:val="00CE3B59"/>
    <w:rsid w:val="00CE3E42"/>
    <w:rsid w:val="00CE50E7"/>
    <w:rsid w:val="00CE51D9"/>
    <w:rsid w:val="00CE51ED"/>
    <w:rsid w:val="00CE594B"/>
    <w:rsid w:val="00CE5B8E"/>
    <w:rsid w:val="00CE6263"/>
    <w:rsid w:val="00CE6E3A"/>
    <w:rsid w:val="00CE728D"/>
    <w:rsid w:val="00CE7570"/>
    <w:rsid w:val="00CE7E0D"/>
    <w:rsid w:val="00CF0310"/>
    <w:rsid w:val="00CF0521"/>
    <w:rsid w:val="00CF0980"/>
    <w:rsid w:val="00CF0C9C"/>
    <w:rsid w:val="00CF0D95"/>
    <w:rsid w:val="00CF145C"/>
    <w:rsid w:val="00CF1B26"/>
    <w:rsid w:val="00CF1E34"/>
    <w:rsid w:val="00CF2723"/>
    <w:rsid w:val="00CF2C02"/>
    <w:rsid w:val="00CF2C3C"/>
    <w:rsid w:val="00CF2E74"/>
    <w:rsid w:val="00CF3250"/>
    <w:rsid w:val="00CF34CE"/>
    <w:rsid w:val="00CF3746"/>
    <w:rsid w:val="00CF3795"/>
    <w:rsid w:val="00CF3B7D"/>
    <w:rsid w:val="00CF4968"/>
    <w:rsid w:val="00CF4B57"/>
    <w:rsid w:val="00CF4C69"/>
    <w:rsid w:val="00CF4DFF"/>
    <w:rsid w:val="00CF5830"/>
    <w:rsid w:val="00CF5B2F"/>
    <w:rsid w:val="00CF5D16"/>
    <w:rsid w:val="00CF609C"/>
    <w:rsid w:val="00CF6319"/>
    <w:rsid w:val="00CF7840"/>
    <w:rsid w:val="00D0166E"/>
    <w:rsid w:val="00D01704"/>
    <w:rsid w:val="00D027BA"/>
    <w:rsid w:val="00D02C2B"/>
    <w:rsid w:val="00D03A2C"/>
    <w:rsid w:val="00D04E36"/>
    <w:rsid w:val="00D058D7"/>
    <w:rsid w:val="00D05DC6"/>
    <w:rsid w:val="00D061EA"/>
    <w:rsid w:val="00D06F5D"/>
    <w:rsid w:val="00D071ED"/>
    <w:rsid w:val="00D102E7"/>
    <w:rsid w:val="00D103A8"/>
    <w:rsid w:val="00D1050B"/>
    <w:rsid w:val="00D10631"/>
    <w:rsid w:val="00D10FC0"/>
    <w:rsid w:val="00D116CF"/>
    <w:rsid w:val="00D11EE6"/>
    <w:rsid w:val="00D11F00"/>
    <w:rsid w:val="00D131ED"/>
    <w:rsid w:val="00D13669"/>
    <w:rsid w:val="00D14E60"/>
    <w:rsid w:val="00D15BC0"/>
    <w:rsid w:val="00D15F61"/>
    <w:rsid w:val="00D17619"/>
    <w:rsid w:val="00D1793B"/>
    <w:rsid w:val="00D17FE1"/>
    <w:rsid w:val="00D21975"/>
    <w:rsid w:val="00D2198B"/>
    <w:rsid w:val="00D219DD"/>
    <w:rsid w:val="00D21E58"/>
    <w:rsid w:val="00D227C8"/>
    <w:rsid w:val="00D23594"/>
    <w:rsid w:val="00D23B81"/>
    <w:rsid w:val="00D23EA5"/>
    <w:rsid w:val="00D243BE"/>
    <w:rsid w:val="00D244EC"/>
    <w:rsid w:val="00D2480A"/>
    <w:rsid w:val="00D24C9B"/>
    <w:rsid w:val="00D2514D"/>
    <w:rsid w:val="00D25D22"/>
    <w:rsid w:val="00D25D8A"/>
    <w:rsid w:val="00D25F40"/>
    <w:rsid w:val="00D264EC"/>
    <w:rsid w:val="00D26C49"/>
    <w:rsid w:val="00D31943"/>
    <w:rsid w:val="00D31B29"/>
    <w:rsid w:val="00D31C8E"/>
    <w:rsid w:val="00D32055"/>
    <w:rsid w:val="00D326A3"/>
    <w:rsid w:val="00D3297E"/>
    <w:rsid w:val="00D329F6"/>
    <w:rsid w:val="00D3313D"/>
    <w:rsid w:val="00D340B3"/>
    <w:rsid w:val="00D3449F"/>
    <w:rsid w:val="00D348D3"/>
    <w:rsid w:val="00D34EF8"/>
    <w:rsid w:val="00D35339"/>
    <w:rsid w:val="00D3584E"/>
    <w:rsid w:val="00D35A75"/>
    <w:rsid w:val="00D35AED"/>
    <w:rsid w:val="00D35D6E"/>
    <w:rsid w:val="00D35E1E"/>
    <w:rsid w:val="00D36914"/>
    <w:rsid w:val="00D36B79"/>
    <w:rsid w:val="00D36DDF"/>
    <w:rsid w:val="00D3765F"/>
    <w:rsid w:val="00D4007F"/>
    <w:rsid w:val="00D4076D"/>
    <w:rsid w:val="00D41973"/>
    <w:rsid w:val="00D4200E"/>
    <w:rsid w:val="00D4286D"/>
    <w:rsid w:val="00D43040"/>
    <w:rsid w:val="00D437FD"/>
    <w:rsid w:val="00D43806"/>
    <w:rsid w:val="00D440E9"/>
    <w:rsid w:val="00D445BA"/>
    <w:rsid w:val="00D44819"/>
    <w:rsid w:val="00D44FFA"/>
    <w:rsid w:val="00D4541C"/>
    <w:rsid w:val="00D45DF9"/>
    <w:rsid w:val="00D45E63"/>
    <w:rsid w:val="00D46077"/>
    <w:rsid w:val="00D46429"/>
    <w:rsid w:val="00D467C7"/>
    <w:rsid w:val="00D469C4"/>
    <w:rsid w:val="00D478FA"/>
    <w:rsid w:val="00D47DF5"/>
    <w:rsid w:val="00D50465"/>
    <w:rsid w:val="00D507AA"/>
    <w:rsid w:val="00D50C74"/>
    <w:rsid w:val="00D517EF"/>
    <w:rsid w:val="00D51D8A"/>
    <w:rsid w:val="00D5205C"/>
    <w:rsid w:val="00D5271D"/>
    <w:rsid w:val="00D528F3"/>
    <w:rsid w:val="00D52D7E"/>
    <w:rsid w:val="00D5370D"/>
    <w:rsid w:val="00D544E5"/>
    <w:rsid w:val="00D55BB8"/>
    <w:rsid w:val="00D55D23"/>
    <w:rsid w:val="00D565F0"/>
    <w:rsid w:val="00D56EB8"/>
    <w:rsid w:val="00D57B67"/>
    <w:rsid w:val="00D57B8B"/>
    <w:rsid w:val="00D57B8F"/>
    <w:rsid w:val="00D60966"/>
    <w:rsid w:val="00D609D4"/>
    <w:rsid w:val="00D60A99"/>
    <w:rsid w:val="00D60D15"/>
    <w:rsid w:val="00D60E85"/>
    <w:rsid w:val="00D62E6A"/>
    <w:rsid w:val="00D63223"/>
    <w:rsid w:val="00D635FC"/>
    <w:rsid w:val="00D6365C"/>
    <w:rsid w:val="00D63760"/>
    <w:rsid w:val="00D641C6"/>
    <w:rsid w:val="00D6433B"/>
    <w:rsid w:val="00D6434E"/>
    <w:rsid w:val="00D64459"/>
    <w:rsid w:val="00D648B2"/>
    <w:rsid w:val="00D64AEF"/>
    <w:rsid w:val="00D64B02"/>
    <w:rsid w:val="00D64DE6"/>
    <w:rsid w:val="00D653D7"/>
    <w:rsid w:val="00D656FE"/>
    <w:rsid w:val="00D65AF4"/>
    <w:rsid w:val="00D65D47"/>
    <w:rsid w:val="00D661E1"/>
    <w:rsid w:val="00D6659D"/>
    <w:rsid w:val="00D6736B"/>
    <w:rsid w:val="00D70039"/>
    <w:rsid w:val="00D70B1C"/>
    <w:rsid w:val="00D71761"/>
    <w:rsid w:val="00D72361"/>
    <w:rsid w:val="00D72759"/>
    <w:rsid w:val="00D72A02"/>
    <w:rsid w:val="00D730E7"/>
    <w:rsid w:val="00D732BD"/>
    <w:rsid w:val="00D763ED"/>
    <w:rsid w:val="00D76EEA"/>
    <w:rsid w:val="00D7718A"/>
    <w:rsid w:val="00D77328"/>
    <w:rsid w:val="00D776DA"/>
    <w:rsid w:val="00D778A9"/>
    <w:rsid w:val="00D77B7C"/>
    <w:rsid w:val="00D77D29"/>
    <w:rsid w:val="00D80E64"/>
    <w:rsid w:val="00D816AA"/>
    <w:rsid w:val="00D819F2"/>
    <w:rsid w:val="00D827C5"/>
    <w:rsid w:val="00D82DE0"/>
    <w:rsid w:val="00D82E8C"/>
    <w:rsid w:val="00D82E98"/>
    <w:rsid w:val="00D831B9"/>
    <w:rsid w:val="00D8427F"/>
    <w:rsid w:val="00D84C2A"/>
    <w:rsid w:val="00D85121"/>
    <w:rsid w:val="00D8513A"/>
    <w:rsid w:val="00D8549F"/>
    <w:rsid w:val="00D85BAB"/>
    <w:rsid w:val="00D8629D"/>
    <w:rsid w:val="00D863BA"/>
    <w:rsid w:val="00D86587"/>
    <w:rsid w:val="00D86787"/>
    <w:rsid w:val="00D9046C"/>
    <w:rsid w:val="00D904ED"/>
    <w:rsid w:val="00D90BAC"/>
    <w:rsid w:val="00D915F7"/>
    <w:rsid w:val="00D92104"/>
    <w:rsid w:val="00D92E05"/>
    <w:rsid w:val="00D93A45"/>
    <w:rsid w:val="00D93D63"/>
    <w:rsid w:val="00D944AE"/>
    <w:rsid w:val="00D944C4"/>
    <w:rsid w:val="00D94C04"/>
    <w:rsid w:val="00D95FC4"/>
    <w:rsid w:val="00D969AD"/>
    <w:rsid w:val="00D969F6"/>
    <w:rsid w:val="00D96A26"/>
    <w:rsid w:val="00D96A8F"/>
    <w:rsid w:val="00D974C7"/>
    <w:rsid w:val="00D9786A"/>
    <w:rsid w:val="00D97F71"/>
    <w:rsid w:val="00DA01B6"/>
    <w:rsid w:val="00DA0C16"/>
    <w:rsid w:val="00DA1053"/>
    <w:rsid w:val="00DA13D7"/>
    <w:rsid w:val="00DA197F"/>
    <w:rsid w:val="00DA1A81"/>
    <w:rsid w:val="00DA2D71"/>
    <w:rsid w:val="00DA3823"/>
    <w:rsid w:val="00DA4030"/>
    <w:rsid w:val="00DA4206"/>
    <w:rsid w:val="00DA4634"/>
    <w:rsid w:val="00DA4856"/>
    <w:rsid w:val="00DA4A10"/>
    <w:rsid w:val="00DA5685"/>
    <w:rsid w:val="00DA5FE2"/>
    <w:rsid w:val="00DA664E"/>
    <w:rsid w:val="00DA7423"/>
    <w:rsid w:val="00DA7685"/>
    <w:rsid w:val="00DA7F0B"/>
    <w:rsid w:val="00DB089B"/>
    <w:rsid w:val="00DB0DF4"/>
    <w:rsid w:val="00DB1DAD"/>
    <w:rsid w:val="00DB254C"/>
    <w:rsid w:val="00DB2947"/>
    <w:rsid w:val="00DB3041"/>
    <w:rsid w:val="00DB345B"/>
    <w:rsid w:val="00DB3986"/>
    <w:rsid w:val="00DB3AFB"/>
    <w:rsid w:val="00DB5164"/>
    <w:rsid w:val="00DB5363"/>
    <w:rsid w:val="00DB554E"/>
    <w:rsid w:val="00DB5892"/>
    <w:rsid w:val="00DB5BB4"/>
    <w:rsid w:val="00DB6796"/>
    <w:rsid w:val="00DB694C"/>
    <w:rsid w:val="00DB6A56"/>
    <w:rsid w:val="00DB75C7"/>
    <w:rsid w:val="00DB76DE"/>
    <w:rsid w:val="00DB7A70"/>
    <w:rsid w:val="00DB7BA6"/>
    <w:rsid w:val="00DB7BE9"/>
    <w:rsid w:val="00DC00B7"/>
    <w:rsid w:val="00DC013D"/>
    <w:rsid w:val="00DC0226"/>
    <w:rsid w:val="00DC0231"/>
    <w:rsid w:val="00DC0BDE"/>
    <w:rsid w:val="00DC0D5F"/>
    <w:rsid w:val="00DC12B7"/>
    <w:rsid w:val="00DC2142"/>
    <w:rsid w:val="00DC3DEC"/>
    <w:rsid w:val="00DC40A1"/>
    <w:rsid w:val="00DC4151"/>
    <w:rsid w:val="00DC4579"/>
    <w:rsid w:val="00DC4605"/>
    <w:rsid w:val="00DC4EF9"/>
    <w:rsid w:val="00DC55E8"/>
    <w:rsid w:val="00DC57FB"/>
    <w:rsid w:val="00DC5BAA"/>
    <w:rsid w:val="00DC5DE0"/>
    <w:rsid w:val="00DC5EF4"/>
    <w:rsid w:val="00DC6224"/>
    <w:rsid w:val="00DC6516"/>
    <w:rsid w:val="00DC6683"/>
    <w:rsid w:val="00DC6DCB"/>
    <w:rsid w:val="00DC766E"/>
    <w:rsid w:val="00DC7774"/>
    <w:rsid w:val="00DC7809"/>
    <w:rsid w:val="00DD047B"/>
    <w:rsid w:val="00DD04F0"/>
    <w:rsid w:val="00DD0517"/>
    <w:rsid w:val="00DD0C2F"/>
    <w:rsid w:val="00DD12C6"/>
    <w:rsid w:val="00DD1343"/>
    <w:rsid w:val="00DD13ED"/>
    <w:rsid w:val="00DD1975"/>
    <w:rsid w:val="00DD208D"/>
    <w:rsid w:val="00DD25B1"/>
    <w:rsid w:val="00DD378E"/>
    <w:rsid w:val="00DD3E55"/>
    <w:rsid w:val="00DD42B6"/>
    <w:rsid w:val="00DD474F"/>
    <w:rsid w:val="00DD4FF0"/>
    <w:rsid w:val="00DD56D6"/>
    <w:rsid w:val="00DD6584"/>
    <w:rsid w:val="00DD6890"/>
    <w:rsid w:val="00DD6BC8"/>
    <w:rsid w:val="00DD7897"/>
    <w:rsid w:val="00DD7AA6"/>
    <w:rsid w:val="00DD7E36"/>
    <w:rsid w:val="00DD7F0D"/>
    <w:rsid w:val="00DE129B"/>
    <w:rsid w:val="00DE143D"/>
    <w:rsid w:val="00DE1BD9"/>
    <w:rsid w:val="00DE24C8"/>
    <w:rsid w:val="00DE300B"/>
    <w:rsid w:val="00DE319E"/>
    <w:rsid w:val="00DE378F"/>
    <w:rsid w:val="00DE3DD4"/>
    <w:rsid w:val="00DE42CE"/>
    <w:rsid w:val="00DE4313"/>
    <w:rsid w:val="00DE56A9"/>
    <w:rsid w:val="00DE59E6"/>
    <w:rsid w:val="00DE6271"/>
    <w:rsid w:val="00DE6CA6"/>
    <w:rsid w:val="00DE6DEA"/>
    <w:rsid w:val="00DE7680"/>
    <w:rsid w:val="00DE794F"/>
    <w:rsid w:val="00DE7B68"/>
    <w:rsid w:val="00DE7E83"/>
    <w:rsid w:val="00DF137A"/>
    <w:rsid w:val="00DF1B52"/>
    <w:rsid w:val="00DF1BEC"/>
    <w:rsid w:val="00DF1CBE"/>
    <w:rsid w:val="00DF20E7"/>
    <w:rsid w:val="00DF2AC5"/>
    <w:rsid w:val="00DF2D8E"/>
    <w:rsid w:val="00DF2F88"/>
    <w:rsid w:val="00DF2FB9"/>
    <w:rsid w:val="00DF3CB9"/>
    <w:rsid w:val="00DF4EDC"/>
    <w:rsid w:val="00DF50DD"/>
    <w:rsid w:val="00DF52B0"/>
    <w:rsid w:val="00DF5406"/>
    <w:rsid w:val="00DF609F"/>
    <w:rsid w:val="00DF6446"/>
    <w:rsid w:val="00DF6D61"/>
    <w:rsid w:val="00DF7990"/>
    <w:rsid w:val="00E0036E"/>
    <w:rsid w:val="00E003E1"/>
    <w:rsid w:val="00E00502"/>
    <w:rsid w:val="00E008B2"/>
    <w:rsid w:val="00E00941"/>
    <w:rsid w:val="00E009E8"/>
    <w:rsid w:val="00E00AA8"/>
    <w:rsid w:val="00E018CB"/>
    <w:rsid w:val="00E01E9B"/>
    <w:rsid w:val="00E026C5"/>
    <w:rsid w:val="00E02DD8"/>
    <w:rsid w:val="00E02EB7"/>
    <w:rsid w:val="00E03561"/>
    <w:rsid w:val="00E040A1"/>
    <w:rsid w:val="00E047FE"/>
    <w:rsid w:val="00E04802"/>
    <w:rsid w:val="00E04B6F"/>
    <w:rsid w:val="00E04D35"/>
    <w:rsid w:val="00E04E35"/>
    <w:rsid w:val="00E057A2"/>
    <w:rsid w:val="00E065E0"/>
    <w:rsid w:val="00E06A42"/>
    <w:rsid w:val="00E06AE0"/>
    <w:rsid w:val="00E06CE3"/>
    <w:rsid w:val="00E07169"/>
    <w:rsid w:val="00E071C2"/>
    <w:rsid w:val="00E07261"/>
    <w:rsid w:val="00E10636"/>
    <w:rsid w:val="00E1082C"/>
    <w:rsid w:val="00E10D88"/>
    <w:rsid w:val="00E11281"/>
    <w:rsid w:val="00E117A3"/>
    <w:rsid w:val="00E11C4F"/>
    <w:rsid w:val="00E11FB8"/>
    <w:rsid w:val="00E120F9"/>
    <w:rsid w:val="00E13B0A"/>
    <w:rsid w:val="00E1453E"/>
    <w:rsid w:val="00E14724"/>
    <w:rsid w:val="00E14DF6"/>
    <w:rsid w:val="00E15805"/>
    <w:rsid w:val="00E15895"/>
    <w:rsid w:val="00E15A25"/>
    <w:rsid w:val="00E15B28"/>
    <w:rsid w:val="00E1621B"/>
    <w:rsid w:val="00E164C3"/>
    <w:rsid w:val="00E1755F"/>
    <w:rsid w:val="00E17A0D"/>
    <w:rsid w:val="00E17B28"/>
    <w:rsid w:val="00E17BDD"/>
    <w:rsid w:val="00E17E75"/>
    <w:rsid w:val="00E20C56"/>
    <w:rsid w:val="00E214A6"/>
    <w:rsid w:val="00E215D0"/>
    <w:rsid w:val="00E21ADD"/>
    <w:rsid w:val="00E21C15"/>
    <w:rsid w:val="00E222C6"/>
    <w:rsid w:val="00E23148"/>
    <w:rsid w:val="00E233C8"/>
    <w:rsid w:val="00E2370B"/>
    <w:rsid w:val="00E24855"/>
    <w:rsid w:val="00E24945"/>
    <w:rsid w:val="00E24CE9"/>
    <w:rsid w:val="00E25044"/>
    <w:rsid w:val="00E256C0"/>
    <w:rsid w:val="00E25862"/>
    <w:rsid w:val="00E26AE7"/>
    <w:rsid w:val="00E26B8D"/>
    <w:rsid w:val="00E27628"/>
    <w:rsid w:val="00E278C0"/>
    <w:rsid w:val="00E27F9D"/>
    <w:rsid w:val="00E305C1"/>
    <w:rsid w:val="00E30AE2"/>
    <w:rsid w:val="00E30BCA"/>
    <w:rsid w:val="00E30D44"/>
    <w:rsid w:val="00E31619"/>
    <w:rsid w:val="00E319A4"/>
    <w:rsid w:val="00E31CDC"/>
    <w:rsid w:val="00E32255"/>
    <w:rsid w:val="00E3227F"/>
    <w:rsid w:val="00E32612"/>
    <w:rsid w:val="00E32DC1"/>
    <w:rsid w:val="00E334E0"/>
    <w:rsid w:val="00E33977"/>
    <w:rsid w:val="00E339D1"/>
    <w:rsid w:val="00E33D13"/>
    <w:rsid w:val="00E33D90"/>
    <w:rsid w:val="00E3499B"/>
    <w:rsid w:val="00E349D2"/>
    <w:rsid w:val="00E34D50"/>
    <w:rsid w:val="00E35646"/>
    <w:rsid w:val="00E3654D"/>
    <w:rsid w:val="00E36618"/>
    <w:rsid w:val="00E36F5E"/>
    <w:rsid w:val="00E3700B"/>
    <w:rsid w:val="00E3775D"/>
    <w:rsid w:val="00E37B36"/>
    <w:rsid w:val="00E4022C"/>
    <w:rsid w:val="00E40A50"/>
    <w:rsid w:val="00E4113E"/>
    <w:rsid w:val="00E419A2"/>
    <w:rsid w:val="00E421BD"/>
    <w:rsid w:val="00E433CE"/>
    <w:rsid w:val="00E4352D"/>
    <w:rsid w:val="00E44167"/>
    <w:rsid w:val="00E448F9"/>
    <w:rsid w:val="00E46539"/>
    <w:rsid w:val="00E465A3"/>
    <w:rsid w:val="00E5013A"/>
    <w:rsid w:val="00E5020B"/>
    <w:rsid w:val="00E50BF8"/>
    <w:rsid w:val="00E50D8E"/>
    <w:rsid w:val="00E511ED"/>
    <w:rsid w:val="00E51526"/>
    <w:rsid w:val="00E53023"/>
    <w:rsid w:val="00E531C7"/>
    <w:rsid w:val="00E53621"/>
    <w:rsid w:val="00E53775"/>
    <w:rsid w:val="00E53916"/>
    <w:rsid w:val="00E53FCE"/>
    <w:rsid w:val="00E546B9"/>
    <w:rsid w:val="00E546F5"/>
    <w:rsid w:val="00E54830"/>
    <w:rsid w:val="00E54EEE"/>
    <w:rsid w:val="00E55479"/>
    <w:rsid w:val="00E57050"/>
    <w:rsid w:val="00E57887"/>
    <w:rsid w:val="00E57CC3"/>
    <w:rsid w:val="00E60D9C"/>
    <w:rsid w:val="00E60FB1"/>
    <w:rsid w:val="00E60FDC"/>
    <w:rsid w:val="00E610DF"/>
    <w:rsid w:val="00E61656"/>
    <w:rsid w:val="00E61FA4"/>
    <w:rsid w:val="00E620E5"/>
    <w:rsid w:val="00E625D2"/>
    <w:rsid w:val="00E62749"/>
    <w:rsid w:val="00E62A5B"/>
    <w:rsid w:val="00E6316E"/>
    <w:rsid w:val="00E63370"/>
    <w:rsid w:val="00E635AF"/>
    <w:rsid w:val="00E63C51"/>
    <w:rsid w:val="00E63DF1"/>
    <w:rsid w:val="00E644DD"/>
    <w:rsid w:val="00E646B3"/>
    <w:rsid w:val="00E647CE"/>
    <w:rsid w:val="00E64CFB"/>
    <w:rsid w:val="00E65459"/>
    <w:rsid w:val="00E6554F"/>
    <w:rsid w:val="00E65705"/>
    <w:rsid w:val="00E65998"/>
    <w:rsid w:val="00E65F61"/>
    <w:rsid w:val="00E65FF3"/>
    <w:rsid w:val="00E6605A"/>
    <w:rsid w:val="00E665BB"/>
    <w:rsid w:val="00E66D48"/>
    <w:rsid w:val="00E678DA"/>
    <w:rsid w:val="00E67B04"/>
    <w:rsid w:val="00E67F2C"/>
    <w:rsid w:val="00E70388"/>
    <w:rsid w:val="00E706A9"/>
    <w:rsid w:val="00E70775"/>
    <w:rsid w:val="00E709AF"/>
    <w:rsid w:val="00E70C1B"/>
    <w:rsid w:val="00E70DCA"/>
    <w:rsid w:val="00E71042"/>
    <w:rsid w:val="00E716A5"/>
    <w:rsid w:val="00E71B68"/>
    <w:rsid w:val="00E72013"/>
    <w:rsid w:val="00E7211B"/>
    <w:rsid w:val="00E725B7"/>
    <w:rsid w:val="00E727E8"/>
    <w:rsid w:val="00E72A36"/>
    <w:rsid w:val="00E72ADA"/>
    <w:rsid w:val="00E72EA1"/>
    <w:rsid w:val="00E73129"/>
    <w:rsid w:val="00E73435"/>
    <w:rsid w:val="00E737EF"/>
    <w:rsid w:val="00E73EBD"/>
    <w:rsid w:val="00E73F5F"/>
    <w:rsid w:val="00E7430F"/>
    <w:rsid w:val="00E74FA3"/>
    <w:rsid w:val="00E756BD"/>
    <w:rsid w:val="00E758B8"/>
    <w:rsid w:val="00E75E08"/>
    <w:rsid w:val="00E75E2E"/>
    <w:rsid w:val="00E7689F"/>
    <w:rsid w:val="00E768D8"/>
    <w:rsid w:val="00E76CAE"/>
    <w:rsid w:val="00E806DC"/>
    <w:rsid w:val="00E807AB"/>
    <w:rsid w:val="00E80BEF"/>
    <w:rsid w:val="00E81088"/>
    <w:rsid w:val="00E81A4F"/>
    <w:rsid w:val="00E81B03"/>
    <w:rsid w:val="00E81E50"/>
    <w:rsid w:val="00E820F0"/>
    <w:rsid w:val="00E82633"/>
    <w:rsid w:val="00E82957"/>
    <w:rsid w:val="00E835B2"/>
    <w:rsid w:val="00E8447F"/>
    <w:rsid w:val="00E84510"/>
    <w:rsid w:val="00E84926"/>
    <w:rsid w:val="00E84A85"/>
    <w:rsid w:val="00E85542"/>
    <w:rsid w:val="00E855C7"/>
    <w:rsid w:val="00E8584B"/>
    <w:rsid w:val="00E85B87"/>
    <w:rsid w:val="00E862E0"/>
    <w:rsid w:val="00E86586"/>
    <w:rsid w:val="00E8692E"/>
    <w:rsid w:val="00E86A59"/>
    <w:rsid w:val="00E86B56"/>
    <w:rsid w:val="00E87136"/>
    <w:rsid w:val="00E87374"/>
    <w:rsid w:val="00E87AC0"/>
    <w:rsid w:val="00E87DFD"/>
    <w:rsid w:val="00E9011D"/>
    <w:rsid w:val="00E902FA"/>
    <w:rsid w:val="00E906C6"/>
    <w:rsid w:val="00E906F2"/>
    <w:rsid w:val="00E907DB"/>
    <w:rsid w:val="00E90B4D"/>
    <w:rsid w:val="00E90C92"/>
    <w:rsid w:val="00E90D7F"/>
    <w:rsid w:val="00E90DF1"/>
    <w:rsid w:val="00E91EC9"/>
    <w:rsid w:val="00E9209D"/>
    <w:rsid w:val="00E92103"/>
    <w:rsid w:val="00E92873"/>
    <w:rsid w:val="00E93266"/>
    <w:rsid w:val="00E93F57"/>
    <w:rsid w:val="00E943CB"/>
    <w:rsid w:val="00E9447B"/>
    <w:rsid w:val="00E94A24"/>
    <w:rsid w:val="00E94E97"/>
    <w:rsid w:val="00E952F8"/>
    <w:rsid w:val="00E955F4"/>
    <w:rsid w:val="00E95642"/>
    <w:rsid w:val="00E95884"/>
    <w:rsid w:val="00E9592E"/>
    <w:rsid w:val="00E96572"/>
    <w:rsid w:val="00E978FA"/>
    <w:rsid w:val="00E97E31"/>
    <w:rsid w:val="00EA0430"/>
    <w:rsid w:val="00EA0D2E"/>
    <w:rsid w:val="00EA11FC"/>
    <w:rsid w:val="00EA1E32"/>
    <w:rsid w:val="00EA1F17"/>
    <w:rsid w:val="00EA22C9"/>
    <w:rsid w:val="00EA2899"/>
    <w:rsid w:val="00EA30A1"/>
    <w:rsid w:val="00EA3358"/>
    <w:rsid w:val="00EA3C47"/>
    <w:rsid w:val="00EA3D5C"/>
    <w:rsid w:val="00EA51A6"/>
    <w:rsid w:val="00EA641A"/>
    <w:rsid w:val="00EA67B6"/>
    <w:rsid w:val="00EA6AAC"/>
    <w:rsid w:val="00EA6B96"/>
    <w:rsid w:val="00EA6ECE"/>
    <w:rsid w:val="00EA7437"/>
    <w:rsid w:val="00EA7582"/>
    <w:rsid w:val="00EB0030"/>
    <w:rsid w:val="00EB055D"/>
    <w:rsid w:val="00EB09CC"/>
    <w:rsid w:val="00EB0CC7"/>
    <w:rsid w:val="00EB0E4E"/>
    <w:rsid w:val="00EB14B9"/>
    <w:rsid w:val="00EB1BA6"/>
    <w:rsid w:val="00EB1C84"/>
    <w:rsid w:val="00EB246A"/>
    <w:rsid w:val="00EB2A9D"/>
    <w:rsid w:val="00EB2C77"/>
    <w:rsid w:val="00EB3288"/>
    <w:rsid w:val="00EB4C42"/>
    <w:rsid w:val="00EB579E"/>
    <w:rsid w:val="00EB57BA"/>
    <w:rsid w:val="00EB605E"/>
    <w:rsid w:val="00EB618F"/>
    <w:rsid w:val="00EB67C1"/>
    <w:rsid w:val="00EB7B6B"/>
    <w:rsid w:val="00EC0246"/>
    <w:rsid w:val="00EC0D26"/>
    <w:rsid w:val="00EC11B3"/>
    <w:rsid w:val="00EC1251"/>
    <w:rsid w:val="00EC1681"/>
    <w:rsid w:val="00EC17BE"/>
    <w:rsid w:val="00EC1CB5"/>
    <w:rsid w:val="00EC2399"/>
    <w:rsid w:val="00EC36D6"/>
    <w:rsid w:val="00EC3DAB"/>
    <w:rsid w:val="00EC41E1"/>
    <w:rsid w:val="00EC4334"/>
    <w:rsid w:val="00EC4460"/>
    <w:rsid w:val="00EC4544"/>
    <w:rsid w:val="00EC49C8"/>
    <w:rsid w:val="00EC4B68"/>
    <w:rsid w:val="00EC4E2A"/>
    <w:rsid w:val="00EC52D0"/>
    <w:rsid w:val="00EC5777"/>
    <w:rsid w:val="00EC5ADE"/>
    <w:rsid w:val="00EC5B31"/>
    <w:rsid w:val="00EC638A"/>
    <w:rsid w:val="00EC6935"/>
    <w:rsid w:val="00EC6B57"/>
    <w:rsid w:val="00EC6BB5"/>
    <w:rsid w:val="00EC6FA2"/>
    <w:rsid w:val="00EC72C1"/>
    <w:rsid w:val="00EC79E7"/>
    <w:rsid w:val="00EC7BF5"/>
    <w:rsid w:val="00EC7D82"/>
    <w:rsid w:val="00EC7DCD"/>
    <w:rsid w:val="00ED11EB"/>
    <w:rsid w:val="00ED1C30"/>
    <w:rsid w:val="00ED1D35"/>
    <w:rsid w:val="00ED27DF"/>
    <w:rsid w:val="00ED2E62"/>
    <w:rsid w:val="00ED2EF5"/>
    <w:rsid w:val="00ED3872"/>
    <w:rsid w:val="00ED3D4B"/>
    <w:rsid w:val="00ED3F39"/>
    <w:rsid w:val="00ED3F76"/>
    <w:rsid w:val="00ED466F"/>
    <w:rsid w:val="00ED4EA7"/>
    <w:rsid w:val="00ED51E6"/>
    <w:rsid w:val="00ED547C"/>
    <w:rsid w:val="00ED5D4E"/>
    <w:rsid w:val="00ED66C1"/>
    <w:rsid w:val="00ED74FD"/>
    <w:rsid w:val="00ED7716"/>
    <w:rsid w:val="00ED7731"/>
    <w:rsid w:val="00EE04EE"/>
    <w:rsid w:val="00EE0788"/>
    <w:rsid w:val="00EE0789"/>
    <w:rsid w:val="00EE0FAB"/>
    <w:rsid w:val="00EE1465"/>
    <w:rsid w:val="00EE1925"/>
    <w:rsid w:val="00EE1AB9"/>
    <w:rsid w:val="00EE1C4F"/>
    <w:rsid w:val="00EE2149"/>
    <w:rsid w:val="00EE23E8"/>
    <w:rsid w:val="00EE2B02"/>
    <w:rsid w:val="00EE2D66"/>
    <w:rsid w:val="00EE2DED"/>
    <w:rsid w:val="00EE30A2"/>
    <w:rsid w:val="00EE3191"/>
    <w:rsid w:val="00EE3C4E"/>
    <w:rsid w:val="00EE44AD"/>
    <w:rsid w:val="00EE4DAF"/>
    <w:rsid w:val="00EE56A3"/>
    <w:rsid w:val="00EE590D"/>
    <w:rsid w:val="00EE5AF2"/>
    <w:rsid w:val="00EE5B33"/>
    <w:rsid w:val="00EE7740"/>
    <w:rsid w:val="00EE7CB8"/>
    <w:rsid w:val="00EE7E96"/>
    <w:rsid w:val="00EF0198"/>
    <w:rsid w:val="00EF124D"/>
    <w:rsid w:val="00EF1746"/>
    <w:rsid w:val="00EF1A49"/>
    <w:rsid w:val="00EF1B0F"/>
    <w:rsid w:val="00EF2013"/>
    <w:rsid w:val="00EF2C58"/>
    <w:rsid w:val="00EF31B8"/>
    <w:rsid w:val="00EF3402"/>
    <w:rsid w:val="00EF36C6"/>
    <w:rsid w:val="00EF3E2E"/>
    <w:rsid w:val="00EF4571"/>
    <w:rsid w:val="00EF4CD6"/>
    <w:rsid w:val="00EF5688"/>
    <w:rsid w:val="00EF5A3C"/>
    <w:rsid w:val="00EF5EEC"/>
    <w:rsid w:val="00EF6000"/>
    <w:rsid w:val="00EF67C7"/>
    <w:rsid w:val="00EF68FE"/>
    <w:rsid w:val="00EF6B9C"/>
    <w:rsid w:val="00F00018"/>
    <w:rsid w:val="00F00409"/>
    <w:rsid w:val="00F004E0"/>
    <w:rsid w:val="00F005D8"/>
    <w:rsid w:val="00F0063C"/>
    <w:rsid w:val="00F00EB6"/>
    <w:rsid w:val="00F00F96"/>
    <w:rsid w:val="00F01271"/>
    <w:rsid w:val="00F01744"/>
    <w:rsid w:val="00F0187F"/>
    <w:rsid w:val="00F01C4E"/>
    <w:rsid w:val="00F01FAD"/>
    <w:rsid w:val="00F02109"/>
    <w:rsid w:val="00F0227C"/>
    <w:rsid w:val="00F030DA"/>
    <w:rsid w:val="00F0408E"/>
    <w:rsid w:val="00F043F3"/>
    <w:rsid w:val="00F044EA"/>
    <w:rsid w:val="00F04D32"/>
    <w:rsid w:val="00F0504D"/>
    <w:rsid w:val="00F0543B"/>
    <w:rsid w:val="00F058C8"/>
    <w:rsid w:val="00F05E3D"/>
    <w:rsid w:val="00F063AF"/>
    <w:rsid w:val="00F06608"/>
    <w:rsid w:val="00F06C37"/>
    <w:rsid w:val="00F06EF4"/>
    <w:rsid w:val="00F10430"/>
    <w:rsid w:val="00F10DC3"/>
    <w:rsid w:val="00F1113C"/>
    <w:rsid w:val="00F111B1"/>
    <w:rsid w:val="00F113F5"/>
    <w:rsid w:val="00F12460"/>
    <w:rsid w:val="00F128D5"/>
    <w:rsid w:val="00F1322E"/>
    <w:rsid w:val="00F13313"/>
    <w:rsid w:val="00F136D9"/>
    <w:rsid w:val="00F158D9"/>
    <w:rsid w:val="00F15F6F"/>
    <w:rsid w:val="00F15FBC"/>
    <w:rsid w:val="00F1612A"/>
    <w:rsid w:val="00F168A8"/>
    <w:rsid w:val="00F17DCF"/>
    <w:rsid w:val="00F204EA"/>
    <w:rsid w:val="00F2072A"/>
    <w:rsid w:val="00F20A93"/>
    <w:rsid w:val="00F20BB1"/>
    <w:rsid w:val="00F20BB2"/>
    <w:rsid w:val="00F2135F"/>
    <w:rsid w:val="00F2136D"/>
    <w:rsid w:val="00F21DFF"/>
    <w:rsid w:val="00F227B0"/>
    <w:rsid w:val="00F22D12"/>
    <w:rsid w:val="00F22FCD"/>
    <w:rsid w:val="00F23C43"/>
    <w:rsid w:val="00F23F81"/>
    <w:rsid w:val="00F240DA"/>
    <w:rsid w:val="00F24188"/>
    <w:rsid w:val="00F247F7"/>
    <w:rsid w:val="00F249FE"/>
    <w:rsid w:val="00F24D8E"/>
    <w:rsid w:val="00F25455"/>
    <w:rsid w:val="00F26161"/>
    <w:rsid w:val="00F2647F"/>
    <w:rsid w:val="00F26725"/>
    <w:rsid w:val="00F26E87"/>
    <w:rsid w:val="00F27578"/>
    <w:rsid w:val="00F27764"/>
    <w:rsid w:val="00F2791C"/>
    <w:rsid w:val="00F30B85"/>
    <w:rsid w:val="00F30C68"/>
    <w:rsid w:val="00F3152C"/>
    <w:rsid w:val="00F31827"/>
    <w:rsid w:val="00F318BB"/>
    <w:rsid w:val="00F31D20"/>
    <w:rsid w:val="00F32905"/>
    <w:rsid w:val="00F3315F"/>
    <w:rsid w:val="00F33238"/>
    <w:rsid w:val="00F3388F"/>
    <w:rsid w:val="00F33DA9"/>
    <w:rsid w:val="00F3401E"/>
    <w:rsid w:val="00F354BE"/>
    <w:rsid w:val="00F35DFF"/>
    <w:rsid w:val="00F35E9D"/>
    <w:rsid w:val="00F3602B"/>
    <w:rsid w:val="00F3656F"/>
    <w:rsid w:val="00F36EFB"/>
    <w:rsid w:val="00F36F22"/>
    <w:rsid w:val="00F37120"/>
    <w:rsid w:val="00F37690"/>
    <w:rsid w:val="00F377D0"/>
    <w:rsid w:val="00F379C3"/>
    <w:rsid w:val="00F40336"/>
    <w:rsid w:val="00F40350"/>
    <w:rsid w:val="00F403BC"/>
    <w:rsid w:val="00F40430"/>
    <w:rsid w:val="00F404A1"/>
    <w:rsid w:val="00F408DA"/>
    <w:rsid w:val="00F4134F"/>
    <w:rsid w:val="00F4201B"/>
    <w:rsid w:val="00F42060"/>
    <w:rsid w:val="00F4208F"/>
    <w:rsid w:val="00F42B35"/>
    <w:rsid w:val="00F42B3A"/>
    <w:rsid w:val="00F42D07"/>
    <w:rsid w:val="00F433FD"/>
    <w:rsid w:val="00F43BEA"/>
    <w:rsid w:val="00F44155"/>
    <w:rsid w:val="00F44543"/>
    <w:rsid w:val="00F45BB7"/>
    <w:rsid w:val="00F462C9"/>
    <w:rsid w:val="00F46759"/>
    <w:rsid w:val="00F467DA"/>
    <w:rsid w:val="00F46C82"/>
    <w:rsid w:val="00F470CE"/>
    <w:rsid w:val="00F4755C"/>
    <w:rsid w:val="00F4784E"/>
    <w:rsid w:val="00F47B6D"/>
    <w:rsid w:val="00F47CE5"/>
    <w:rsid w:val="00F47F26"/>
    <w:rsid w:val="00F500B4"/>
    <w:rsid w:val="00F50387"/>
    <w:rsid w:val="00F50852"/>
    <w:rsid w:val="00F51B5A"/>
    <w:rsid w:val="00F51E0E"/>
    <w:rsid w:val="00F51FFF"/>
    <w:rsid w:val="00F539E3"/>
    <w:rsid w:val="00F53AF2"/>
    <w:rsid w:val="00F542C8"/>
    <w:rsid w:val="00F5448F"/>
    <w:rsid w:val="00F54B7D"/>
    <w:rsid w:val="00F54EC3"/>
    <w:rsid w:val="00F5513E"/>
    <w:rsid w:val="00F55D41"/>
    <w:rsid w:val="00F55EAD"/>
    <w:rsid w:val="00F60111"/>
    <w:rsid w:val="00F607EC"/>
    <w:rsid w:val="00F60DB7"/>
    <w:rsid w:val="00F61054"/>
    <w:rsid w:val="00F6141B"/>
    <w:rsid w:val="00F619B3"/>
    <w:rsid w:val="00F61FB1"/>
    <w:rsid w:val="00F62DB8"/>
    <w:rsid w:val="00F63188"/>
    <w:rsid w:val="00F63221"/>
    <w:rsid w:val="00F63901"/>
    <w:rsid w:val="00F6399C"/>
    <w:rsid w:val="00F641F8"/>
    <w:rsid w:val="00F64430"/>
    <w:rsid w:val="00F64606"/>
    <w:rsid w:val="00F64649"/>
    <w:rsid w:val="00F64BB5"/>
    <w:rsid w:val="00F64EDF"/>
    <w:rsid w:val="00F65DC7"/>
    <w:rsid w:val="00F6644C"/>
    <w:rsid w:val="00F672B9"/>
    <w:rsid w:val="00F6731C"/>
    <w:rsid w:val="00F67C35"/>
    <w:rsid w:val="00F67F57"/>
    <w:rsid w:val="00F7001F"/>
    <w:rsid w:val="00F700B2"/>
    <w:rsid w:val="00F70467"/>
    <w:rsid w:val="00F70633"/>
    <w:rsid w:val="00F70815"/>
    <w:rsid w:val="00F70976"/>
    <w:rsid w:val="00F70B31"/>
    <w:rsid w:val="00F71187"/>
    <w:rsid w:val="00F71A98"/>
    <w:rsid w:val="00F71BCF"/>
    <w:rsid w:val="00F723E8"/>
    <w:rsid w:val="00F72440"/>
    <w:rsid w:val="00F72477"/>
    <w:rsid w:val="00F727AD"/>
    <w:rsid w:val="00F730A4"/>
    <w:rsid w:val="00F73CF6"/>
    <w:rsid w:val="00F73DDE"/>
    <w:rsid w:val="00F73E7F"/>
    <w:rsid w:val="00F744CF"/>
    <w:rsid w:val="00F74CB4"/>
    <w:rsid w:val="00F75869"/>
    <w:rsid w:val="00F75CC1"/>
    <w:rsid w:val="00F761CD"/>
    <w:rsid w:val="00F76BBF"/>
    <w:rsid w:val="00F76BEA"/>
    <w:rsid w:val="00F76F0B"/>
    <w:rsid w:val="00F77C50"/>
    <w:rsid w:val="00F77C54"/>
    <w:rsid w:val="00F80045"/>
    <w:rsid w:val="00F80AEE"/>
    <w:rsid w:val="00F81513"/>
    <w:rsid w:val="00F81AA3"/>
    <w:rsid w:val="00F824C3"/>
    <w:rsid w:val="00F82B2B"/>
    <w:rsid w:val="00F82C7A"/>
    <w:rsid w:val="00F82F58"/>
    <w:rsid w:val="00F8313E"/>
    <w:rsid w:val="00F831D1"/>
    <w:rsid w:val="00F83784"/>
    <w:rsid w:val="00F84103"/>
    <w:rsid w:val="00F84118"/>
    <w:rsid w:val="00F8533E"/>
    <w:rsid w:val="00F85C2E"/>
    <w:rsid w:val="00F864F8"/>
    <w:rsid w:val="00F86760"/>
    <w:rsid w:val="00F86BEE"/>
    <w:rsid w:val="00F874BE"/>
    <w:rsid w:val="00F902D4"/>
    <w:rsid w:val="00F909AB"/>
    <w:rsid w:val="00F90AC8"/>
    <w:rsid w:val="00F90FB3"/>
    <w:rsid w:val="00F9118E"/>
    <w:rsid w:val="00F916D5"/>
    <w:rsid w:val="00F91AB4"/>
    <w:rsid w:val="00F92139"/>
    <w:rsid w:val="00F92229"/>
    <w:rsid w:val="00F922F6"/>
    <w:rsid w:val="00F923C6"/>
    <w:rsid w:val="00F92AA4"/>
    <w:rsid w:val="00F931E8"/>
    <w:rsid w:val="00F93ACD"/>
    <w:rsid w:val="00F93C89"/>
    <w:rsid w:val="00F93CBF"/>
    <w:rsid w:val="00F942B7"/>
    <w:rsid w:val="00F94691"/>
    <w:rsid w:val="00F946BA"/>
    <w:rsid w:val="00F95164"/>
    <w:rsid w:val="00F951FE"/>
    <w:rsid w:val="00F9520C"/>
    <w:rsid w:val="00F9613B"/>
    <w:rsid w:val="00F96DB0"/>
    <w:rsid w:val="00F97492"/>
    <w:rsid w:val="00F97F51"/>
    <w:rsid w:val="00FA0807"/>
    <w:rsid w:val="00FA1759"/>
    <w:rsid w:val="00FA1D25"/>
    <w:rsid w:val="00FA1D8E"/>
    <w:rsid w:val="00FA2104"/>
    <w:rsid w:val="00FA26C1"/>
    <w:rsid w:val="00FA2878"/>
    <w:rsid w:val="00FA298C"/>
    <w:rsid w:val="00FA33F7"/>
    <w:rsid w:val="00FA363D"/>
    <w:rsid w:val="00FA379C"/>
    <w:rsid w:val="00FA45C7"/>
    <w:rsid w:val="00FA4A85"/>
    <w:rsid w:val="00FA5424"/>
    <w:rsid w:val="00FA5483"/>
    <w:rsid w:val="00FA5DE9"/>
    <w:rsid w:val="00FA6068"/>
    <w:rsid w:val="00FA6299"/>
    <w:rsid w:val="00FA63A0"/>
    <w:rsid w:val="00FA6F6D"/>
    <w:rsid w:val="00FA72C7"/>
    <w:rsid w:val="00FA75B9"/>
    <w:rsid w:val="00FA7827"/>
    <w:rsid w:val="00FA7B87"/>
    <w:rsid w:val="00FB051B"/>
    <w:rsid w:val="00FB17E9"/>
    <w:rsid w:val="00FB18C6"/>
    <w:rsid w:val="00FB3473"/>
    <w:rsid w:val="00FB3A7D"/>
    <w:rsid w:val="00FB3B29"/>
    <w:rsid w:val="00FB490D"/>
    <w:rsid w:val="00FB4959"/>
    <w:rsid w:val="00FB496C"/>
    <w:rsid w:val="00FB4CE0"/>
    <w:rsid w:val="00FB4F64"/>
    <w:rsid w:val="00FB52C1"/>
    <w:rsid w:val="00FB52F9"/>
    <w:rsid w:val="00FB5607"/>
    <w:rsid w:val="00FB563E"/>
    <w:rsid w:val="00FB56EB"/>
    <w:rsid w:val="00FB5DDD"/>
    <w:rsid w:val="00FB605C"/>
    <w:rsid w:val="00FB6FFA"/>
    <w:rsid w:val="00FB73A6"/>
    <w:rsid w:val="00FC0317"/>
    <w:rsid w:val="00FC0AD9"/>
    <w:rsid w:val="00FC10CD"/>
    <w:rsid w:val="00FC17EF"/>
    <w:rsid w:val="00FC22D0"/>
    <w:rsid w:val="00FC263B"/>
    <w:rsid w:val="00FC2C68"/>
    <w:rsid w:val="00FC32A2"/>
    <w:rsid w:val="00FC33D5"/>
    <w:rsid w:val="00FC4350"/>
    <w:rsid w:val="00FC44B1"/>
    <w:rsid w:val="00FC4753"/>
    <w:rsid w:val="00FC4C05"/>
    <w:rsid w:val="00FC53AF"/>
    <w:rsid w:val="00FC54A2"/>
    <w:rsid w:val="00FC63ED"/>
    <w:rsid w:val="00FC6766"/>
    <w:rsid w:val="00FC69AA"/>
    <w:rsid w:val="00FC6A35"/>
    <w:rsid w:val="00FC70B2"/>
    <w:rsid w:val="00FC7422"/>
    <w:rsid w:val="00FC7B9F"/>
    <w:rsid w:val="00FC7CF0"/>
    <w:rsid w:val="00FD0980"/>
    <w:rsid w:val="00FD0BB7"/>
    <w:rsid w:val="00FD0FB2"/>
    <w:rsid w:val="00FD15F9"/>
    <w:rsid w:val="00FD1B85"/>
    <w:rsid w:val="00FD2A3F"/>
    <w:rsid w:val="00FD2B9F"/>
    <w:rsid w:val="00FD2EDD"/>
    <w:rsid w:val="00FD31C5"/>
    <w:rsid w:val="00FD32BC"/>
    <w:rsid w:val="00FD3326"/>
    <w:rsid w:val="00FD491D"/>
    <w:rsid w:val="00FD4C50"/>
    <w:rsid w:val="00FD5290"/>
    <w:rsid w:val="00FD52F6"/>
    <w:rsid w:val="00FD5920"/>
    <w:rsid w:val="00FD5949"/>
    <w:rsid w:val="00FD6045"/>
    <w:rsid w:val="00FD6957"/>
    <w:rsid w:val="00FD6CE2"/>
    <w:rsid w:val="00FD7D33"/>
    <w:rsid w:val="00FE060A"/>
    <w:rsid w:val="00FE060B"/>
    <w:rsid w:val="00FE08A2"/>
    <w:rsid w:val="00FE0A1C"/>
    <w:rsid w:val="00FE2054"/>
    <w:rsid w:val="00FE20A3"/>
    <w:rsid w:val="00FE21C2"/>
    <w:rsid w:val="00FE25B2"/>
    <w:rsid w:val="00FE2E0C"/>
    <w:rsid w:val="00FE3451"/>
    <w:rsid w:val="00FE36B3"/>
    <w:rsid w:val="00FE3EF3"/>
    <w:rsid w:val="00FE5015"/>
    <w:rsid w:val="00FE584E"/>
    <w:rsid w:val="00FE5C01"/>
    <w:rsid w:val="00FE5F5F"/>
    <w:rsid w:val="00FE6280"/>
    <w:rsid w:val="00FE62DA"/>
    <w:rsid w:val="00FE6BA3"/>
    <w:rsid w:val="00FE6C59"/>
    <w:rsid w:val="00FE792F"/>
    <w:rsid w:val="00FE7F8C"/>
    <w:rsid w:val="00FF0A2E"/>
    <w:rsid w:val="00FF10CD"/>
    <w:rsid w:val="00FF11A6"/>
    <w:rsid w:val="00FF1AA3"/>
    <w:rsid w:val="00FF22A3"/>
    <w:rsid w:val="00FF26BD"/>
    <w:rsid w:val="00FF26EC"/>
    <w:rsid w:val="00FF2E91"/>
    <w:rsid w:val="00FF2FA7"/>
    <w:rsid w:val="00FF3220"/>
    <w:rsid w:val="00FF33A7"/>
    <w:rsid w:val="00FF3C0C"/>
    <w:rsid w:val="00FF4128"/>
    <w:rsid w:val="00FF4164"/>
    <w:rsid w:val="00FF417F"/>
    <w:rsid w:val="00FF4646"/>
    <w:rsid w:val="00FF4A6B"/>
    <w:rsid w:val="00FF4A9A"/>
    <w:rsid w:val="00FF4D81"/>
    <w:rsid w:val="00FF554F"/>
    <w:rsid w:val="00FF561B"/>
    <w:rsid w:val="00FF5B8E"/>
    <w:rsid w:val="00FF5D91"/>
    <w:rsid w:val="00FF6781"/>
    <w:rsid w:val="00FF69D6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7D0"/>
    <w:pPr>
      <w:ind w:left="720"/>
      <w:contextualSpacing/>
    </w:pPr>
  </w:style>
  <w:style w:type="paragraph" w:styleId="a5">
    <w:name w:val="header"/>
    <w:aliases w:val="Знак2"/>
    <w:basedOn w:val="a"/>
    <w:link w:val="a6"/>
    <w:rsid w:val="001C47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aliases w:val="Знак2 Знак"/>
    <w:basedOn w:val="a0"/>
    <w:link w:val="a5"/>
    <w:rsid w:val="001C47D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ody Text Indent"/>
    <w:basedOn w:val="a"/>
    <w:link w:val="a8"/>
    <w:rsid w:val="001C47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C4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7D0"/>
    <w:rPr>
      <w:rFonts w:eastAsiaTheme="minorEastAsia"/>
      <w:lang w:eastAsia="ru-RU"/>
    </w:rPr>
  </w:style>
  <w:style w:type="paragraph" w:customStyle="1" w:styleId="ConsPlusNormal">
    <w:name w:val="ConsPlusNormal"/>
    <w:rsid w:val="001C4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1C47D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1C47D0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47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C4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C47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1C47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1C47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">
    <w:name w:val="Strong"/>
    <w:basedOn w:val="a0"/>
    <w:qFormat/>
    <w:rsid w:val="001C47D0"/>
    <w:rPr>
      <w:rFonts w:cs="Times New Roman"/>
      <w:b/>
      <w:bCs/>
    </w:rPr>
  </w:style>
  <w:style w:type="paragraph" w:styleId="af0">
    <w:name w:val="footnote text"/>
    <w:basedOn w:val="a"/>
    <w:link w:val="af1"/>
    <w:rsid w:val="001C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1C4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1C47D0"/>
    <w:rPr>
      <w:vertAlign w:val="superscript"/>
    </w:rPr>
  </w:style>
  <w:style w:type="character" w:styleId="af3">
    <w:name w:val="page number"/>
    <w:basedOn w:val="a0"/>
    <w:rsid w:val="001C47D0"/>
  </w:style>
  <w:style w:type="paragraph" w:customStyle="1" w:styleId="3">
    <w:name w:val="Абзац списка3"/>
    <w:basedOn w:val="a"/>
    <w:rsid w:val="001C47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rsid w:val="001C47D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4">
    <w:name w:val="Абзац списка4"/>
    <w:basedOn w:val="a"/>
    <w:rsid w:val="006B5F0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128D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6874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8741B"/>
    <w:rPr>
      <w:rFonts w:eastAsiaTheme="minorEastAsia"/>
      <w:lang w:eastAsia="ru-RU"/>
    </w:rPr>
  </w:style>
  <w:style w:type="paragraph" w:customStyle="1" w:styleId="text">
    <w:name w:val="text"/>
    <w:basedOn w:val="a"/>
    <w:rsid w:val="001168AE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4959E45BCB4727333A5785B9710470AFB77219D463567A1BF5DC55549C8A7D0861B40ED45B68SDN5J" TargetMode="External"/><Relationship Id="rId18" Type="http://schemas.openxmlformats.org/officeDocument/2006/relationships/hyperlink" Target="consultantplus://offline/ref=973E7AB06FEADF8E0BF70696C5E73F45012084016376093C082187F6CE3B005FEA5EA9B8416285A8DC45A4E3oAO5Q" TargetMode="External"/><Relationship Id="rId26" Type="http://schemas.openxmlformats.org/officeDocument/2006/relationships/hyperlink" Target="consultantplus://offline/ref=8B1A257237AFA5864B614EC523E658308110398149DA849DA6AA463BA6507252CD9D72AEA207D5264A31K" TargetMode="External"/><Relationship Id="rId39" Type="http://schemas.openxmlformats.org/officeDocument/2006/relationships/hyperlink" Target="consultantplus://offline/ref=9FE76DED5F49FF7355FA6A9910D63C10415F1BEEFE0F9EE236AA48EEAAEC5EAC3E1B52ED19oB4BO" TargetMode="External"/><Relationship Id="rId21" Type="http://schemas.openxmlformats.org/officeDocument/2006/relationships/hyperlink" Target="consultantplus://offline/ref=1AA29B78F519231DFFB69945E922D3CE6CE86416AC76CC354C55F6C0g4jCN" TargetMode="External"/><Relationship Id="rId34" Type="http://schemas.openxmlformats.org/officeDocument/2006/relationships/hyperlink" Target="consultantplus://offline/ref=C28FDA18B9BDD083AA119CAF15CC6E1FD9520544909277E2211A5AE4B3552FD06BB89DB3E4j7u1M" TargetMode="External"/><Relationship Id="rId42" Type="http://schemas.openxmlformats.org/officeDocument/2006/relationships/hyperlink" Target="consultantplus://offline/ref=AF90E0948A4A9A22F38C557390604363BAAAA2E97C3B3B1E56E7F47FF255C62A9EC7FA0558KE01N" TargetMode="External"/><Relationship Id="rId47" Type="http://schemas.openxmlformats.org/officeDocument/2006/relationships/footer" Target="footer1.xml"/><Relationship Id="rId50" Type="http://schemas.openxmlformats.org/officeDocument/2006/relationships/hyperlink" Target="consultantplus://offline/ref=1AA29B78F519231DFFB69945E922D3CE6DE76B1CA976CC354C55F6C04C0EFD56BA3AC3E6BC0612g6jDN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7C47CBB7EDF0FF832DAB63EA7C0FCBA9F350914F2DEA7A459FA0DE04B0B443A7C64E6E55AED8U1WBJ" TargetMode="External"/><Relationship Id="rId17" Type="http://schemas.openxmlformats.org/officeDocument/2006/relationships/hyperlink" Target="consultantplus://offline/ref=AFD31F998F2EB323FFE07E0EBA2DC053EAD0EA0F3289E9675DA05EE5B0D1D1E09B158DDDC5A4A50CC582D4M3B6O" TargetMode="External"/><Relationship Id="rId25" Type="http://schemas.openxmlformats.org/officeDocument/2006/relationships/hyperlink" Target="consultantplus://offline/ref=8B1A257237AFA5864B614EC523E658308110398149DA849DA6AA463BA6507252CD9D72AEA207D5264A32K" TargetMode="External"/><Relationship Id="rId33" Type="http://schemas.openxmlformats.org/officeDocument/2006/relationships/hyperlink" Target="consultantplus://offline/ref=185B12FE9832FB1716114FB10E7AA8BFC62DC0EFD4233CF2D05CAA6604A71388362CABC2F5O0pCM" TargetMode="External"/><Relationship Id="rId38" Type="http://schemas.openxmlformats.org/officeDocument/2006/relationships/hyperlink" Target="consultantplus://offline/ref=4A082868035BA6B0602AC8FD81AD1E9C35875AEDA9E21AF85087AE489424E4556E0BFC97EFN0jDO" TargetMode="External"/><Relationship Id="rId46" Type="http://schemas.openxmlformats.org/officeDocument/2006/relationships/hyperlink" Target="consultantplus://offline/ref=A6F7731C80DDD4B1F960D3428751CC0B67C04A1B9CBAE62EB50E65D4B2543A7B395F1CECA15BEAAEaDt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D31F998F2EB323FFE07E0EBA2DC053EAD0EA0F3289E9675DA05EE5B0D1D1E09B158DDDC5A4A50CC582D4M3B6O" TargetMode="External"/><Relationship Id="rId20" Type="http://schemas.openxmlformats.org/officeDocument/2006/relationships/hyperlink" Target="consultantplus://offline/ref=1AA29B78F519231DFFB69945E922D3CE6DE76B1CA976CC354C55F6C04C0EFD56BA3AC3E6BC0612g6jDN" TargetMode="External"/><Relationship Id="rId29" Type="http://schemas.openxmlformats.org/officeDocument/2006/relationships/hyperlink" Target="consultantplus://offline/ref=8B1A257237AFA5864B614EC523E658308110398149DA849DA6AA463BA6507252CD9D72AEA206D4244A37K" TargetMode="External"/><Relationship Id="rId41" Type="http://schemas.openxmlformats.org/officeDocument/2006/relationships/hyperlink" Target="consultantplus://offline/ref=9FE76DED5F49FF7355FA6A9910D63C10415F1BEEFE0F9EE236AA48EEAAEC5EAC3E1B52EE1AB207B0o34BO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7C47CBB7EDF0FF832DAB63EA7C0FCBA9F350914F2DEA7A459FA0DE04B0B443A7C64E6E55AEDBU1WDJ" TargetMode="External"/><Relationship Id="rId24" Type="http://schemas.openxmlformats.org/officeDocument/2006/relationships/hyperlink" Target="consultantplus://offline/ref=8B1A257237AFA5864B614EC523E658308110398149DA849DA6AA463BA6507252CD9D72AEA207D1244A36K" TargetMode="External"/><Relationship Id="rId32" Type="http://schemas.openxmlformats.org/officeDocument/2006/relationships/hyperlink" Target="consultantplus://offline/ref=B5B7A58108742D3FE34D7EE68247F26DE95535890F0634F29C9EA9B75220EDD6EAD4F6363AEB7119wFe6E" TargetMode="External"/><Relationship Id="rId37" Type="http://schemas.openxmlformats.org/officeDocument/2006/relationships/hyperlink" Target="consultantplus://offline/ref=4A082868035BA6B0602AC8FD81AD1E9C35875AEDA9E21AF85087AE489424E4556E0BFC97EFN0jDO" TargetMode="External"/><Relationship Id="rId40" Type="http://schemas.openxmlformats.org/officeDocument/2006/relationships/hyperlink" Target="consultantplus://offline/ref=9FE76DED5F49FF7355FA6A9910D63C10415F1BEEFE0F9EE236AA48EEAAEC5EAC3E1B52EE1AB207B3o341O" TargetMode="External"/><Relationship Id="rId45" Type="http://schemas.openxmlformats.org/officeDocument/2006/relationships/hyperlink" Target="consultantplus://offline/ref=A6F7731C80DDD4B1F960D3428751CC0B67C0491890BCE62EB50E65D4B2543A7B395F1CECA158E8A5aDt3H" TargetMode="External"/><Relationship Id="rId53" Type="http://schemas.openxmlformats.org/officeDocument/2006/relationships/hyperlink" Target="consultantplus://offline/ref=AF90E0948A4A9A22F38C557390604363BAAAA2E97C3B3B1E56E7F47FF255C62A9EC7FA0558KE01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64F6F18376AF47711DC0EB82E658CFEC3843D3C71182A28D7BE2C61EEAE3FB76E6D7EBA2162F6DAAE9BD1933N" TargetMode="External"/><Relationship Id="rId23" Type="http://schemas.openxmlformats.org/officeDocument/2006/relationships/hyperlink" Target="consultantplus://offline/ref=8B1A257237AFA5864B614EC523E658308110398149DA849DA6AA463BA6507252CD9D72AEA207D1274A34K" TargetMode="External"/><Relationship Id="rId28" Type="http://schemas.openxmlformats.org/officeDocument/2006/relationships/hyperlink" Target="consultantplus://offline/ref=8B1A257237AFA5864B614EC523E658308110398149DA849DA6AA463BA6507252CD9D72AEA206D4274A33K" TargetMode="External"/><Relationship Id="rId36" Type="http://schemas.openxmlformats.org/officeDocument/2006/relationships/hyperlink" Target="consultantplus://offline/ref=4A082868035BA6B0602AC8FD81AD1E9C35875AEDA9E21AF85087AE489424E4556E0BFC94EB0F98FCNAj1O" TargetMode="External"/><Relationship Id="rId49" Type="http://schemas.openxmlformats.org/officeDocument/2006/relationships/hyperlink" Target="consultantplus://offline/ref=2976435F8058550986853DF2CC72B71C3ADF5CB5A9033E2D999F31D5F90E613A365EA94643B360k1l3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74959E45BCB4727333A5785B9710470AFB77219D463567A1BF5DC55549C8A7D0861B40ED45B68SDN5J" TargetMode="External"/><Relationship Id="rId19" Type="http://schemas.openxmlformats.org/officeDocument/2006/relationships/hyperlink" Target="consultantplus://offline/ref=36AEA9D46C032661AC696398C1DCB6A0C0417D33FCE53F8A6D1A9F413A66iDN" TargetMode="External"/><Relationship Id="rId31" Type="http://schemas.openxmlformats.org/officeDocument/2006/relationships/hyperlink" Target="consultantplus://offline/ref=B0EB058070A6CD163DA7911BAB77B402918C630FA2A183D5F4C3F77C0CLDa1E" TargetMode="External"/><Relationship Id="rId44" Type="http://schemas.openxmlformats.org/officeDocument/2006/relationships/hyperlink" Target="consultantplus://offline/ref=AA4888AE2DCFB2B9307C72E079A94C324745C838B463DF47E79C6797E6B39DD983B1D2556F03oEF" TargetMode="External"/><Relationship Id="rId52" Type="http://schemas.openxmlformats.org/officeDocument/2006/relationships/hyperlink" Target="consultantplus://offline/ref=91AFF6ED5E32AD898EA41974B444047D065681EC193A1C5DAB75496A84202016091A302E4C2584BBw9a9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48B438DDEB55A4BB30282CC335AFABF5AE24C95519AEF51E2CF829114fDE4P" TargetMode="External"/><Relationship Id="rId22" Type="http://schemas.openxmlformats.org/officeDocument/2006/relationships/hyperlink" Target="consultantplus://offline/ref=91AFF6ED5E32AD898EA41974B444047D065681EC193A1C5DAB75496A84202016091A302E4C2584BBw9a9L" TargetMode="External"/><Relationship Id="rId27" Type="http://schemas.openxmlformats.org/officeDocument/2006/relationships/hyperlink" Target="consultantplus://offline/ref=8B1A257237AFA5864B614EC523E658308110398149DA849DA6AA463BA6507252CD9D72AEA207DA2F4A35K" TargetMode="External"/><Relationship Id="rId30" Type="http://schemas.openxmlformats.org/officeDocument/2006/relationships/hyperlink" Target="consultantplus://offline/ref=8B1A257237AFA5864B614EC523E658308110398149DA849DA6AA463BA6507252CD9D72AEA206D4244A32K" TargetMode="External"/><Relationship Id="rId35" Type="http://schemas.openxmlformats.org/officeDocument/2006/relationships/hyperlink" Target="consultantplus://offline/ref=C28FDA18B9BDD083AA119CAF15CC6E1FD952064C989477E2211A5AE4B3552FD06BB89DB3E2741368jFu7M" TargetMode="External"/><Relationship Id="rId43" Type="http://schemas.openxmlformats.org/officeDocument/2006/relationships/hyperlink" Target="consultantplus://offline/ref=AF90E0948A4A9A22F38C557390604363BAAAA2E97C3B3B1E56E7F47FF255C62A9EC7FA0558KE01N" TargetMode="External"/><Relationship Id="rId48" Type="http://schemas.openxmlformats.org/officeDocument/2006/relationships/hyperlink" Target="consultantplus://offline/ref=874959E45BCB4727333A5785B9710470AFB77219D463567A1BF5DC55549C8A7D0861B40ED45B68SDN5J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AA29B78F519231DFFB69945E922D3CE6CE86416AC76CC354C55F6C0g4jC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17F6-DDE0-4E32-BA64-CBF14087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1</Pages>
  <Words>28905</Words>
  <Characters>164765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Konkova.AS</dc:creator>
  <cp:keywords/>
  <dc:description/>
  <cp:lastModifiedBy>Konkova.AS</cp:lastModifiedBy>
  <cp:revision>208</cp:revision>
  <cp:lastPrinted>2015-04-21T10:53:00Z</cp:lastPrinted>
  <dcterms:created xsi:type="dcterms:W3CDTF">2013-04-05T11:33:00Z</dcterms:created>
  <dcterms:modified xsi:type="dcterms:W3CDTF">2015-04-21T11:23:00Z</dcterms:modified>
</cp:coreProperties>
</file>