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96" w:rsidRDefault="00C54696" w:rsidP="00C54696">
      <w:pPr>
        <w:jc w:val="center"/>
        <w:rPr>
          <w:rFonts w:ascii="Times New Roman" w:hAnsi="Times New Roman" w:cs="Times New Roman"/>
          <w:sz w:val="45"/>
          <w:szCs w:val="45"/>
          <w:lang w:val="en-US"/>
        </w:rPr>
      </w:pPr>
      <w:r w:rsidRPr="0064111F">
        <w:rPr>
          <w:rFonts w:ascii="Times New Roman" w:hAnsi="Times New Roman" w:cs="Times New Roman"/>
          <w:sz w:val="45"/>
          <w:szCs w:val="45"/>
        </w:rPr>
        <w:t>ПРАВИТЕЛЬСТВО ВОЛОГОДСКОЙ ОБЛАСТИ</w:t>
      </w:r>
    </w:p>
    <w:p w:rsidR="00446A53" w:rsidRPr="00446A53" w:rsidRDefault="00446A53" w:rsidP="00C54696">
      <w:pPr>
        <w:jc w:val="center"/>
        <w:rPr>
          <w:rFonts w:ascii="Times New Roman" w:hAnsi="Times New Roman" w:cs="Times New Roman"/>
          <w:sz w:val="45"/>
          <w:szCs w:val="45"/>
          <w:lang w:val="en-US"/>
        </w:rPr>
      </w:pPr>
    </w:p>
    <w:p w:rsidR="00C54696" w:rsidRPr="00441FB8" w:rsidRDefault="00446A53" w:rsidP="00C54696">
      <w:pPr>
        <w:jc w:val="center"/>
        <w:rPr>
          <w:rFonts w:ascii="Times New Roman" w:hAnsi="Times New Roman" w:cs="Times New Roman"/>
          <w:sz w:val="28"/>
          <w:szCs w:val="28"/>
        </w:rPr>
      </w:pPr>
      <w:r>
        <w:object w:dxaOrig="2325" w:dyaOrig="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5.75pt" o:ole="">
            <v:imagedata r:id="rId8" o:title=""/>
          </v:shape>
          <o:OLEObject Type="Embed" ProgID="MSPhotoEd.3" ShapeID="_x0000_i1025" DrawAspect="Content" ObjectID="_1522849275" r:id="rId9"/>
        </w:object>
      </w:r>
    </w:p>
    <w:p w:rsidR="00C54696" w:rsidRPr="00441FB8" w:rsidRDefault="00C54696" w:rsidP="00C54696">
      <w:pPr>
        <w:ind w:right="112"/>
        <w:jc w:val="center"/>
        <w:rPr>
          <w:rFonts w:ascii="Times New Roman" w:hAnsi="Times New Roman" w:cs="Times New Roman"/>
          <w:sz w:val="28"/>
          <w:szCs w:val="28"/>
        </w:rPr>
      </w:pPr>
    </w:p>
    <w:p w:rsidR="00C54696" w:rsidRPr="00441FB8" w:rsidRDefault="00C54696" w:rsidP="00C54696">
      <w:pPr>
        <w:rPr>
          <w:rFonts w:ascii="Times New Roman" w:hAnsi="Times New Roman" w:cs="Times New Roman"/>
          <w:sz w:val="28"/>
          <w:szCs w:val="28"/>
        </w:rPr>
      </w:pPr>
    </w:p>
    <w:p w:rsidR="00C54696" w:rsidRPr="000D4221" w:rsidRDefault="00C54696" w:rsidP="00C54696">
      <w:pPr>
        <w:spacing w:after="0" w:line="240" w:lineRule="auto"/>
        <w:jc w:val="center"/>
        <w:rPr>
          <w:rFonts w:ascii="Times New Roman" w:hAnsi="Times New Roman" w:cs="Times New Roman"/>
          <w:sz w:val="28"/>
          <w:szCs w:val="28"/>
        </w:rPr>
      </w:pPr>
    </w:p>
    <w:p w:rsidR="0064111F" w:rsidRPr="000D4221" w:rsidRDefault="0064111F" w:rsidP="0064111F">
      <w:pPr>
        <w:spacing w:after="0" w:line="240" w:lineRule="auto"/>
        <w:jc w:val="center"/>
        <w:rPr>
          <w:rFonts w:ascii="Times New Roman" w:hAnsi="Times New Roman" w:cs="Times New Roman"/>
          <w:sz w:val="52"/>
          <w:szCs w:val="52"/>
        </w:rPr>
      </w:pPr>
      <w:r w:rsidRPr="000D4221">
        <w:rPr>
          <w:rFonts w:ascii="Times New Roman" w:hAnsi="Times New Roman" w:cs="Times New Roman"/>
          <w:sz w:val="52"/>
          <w:szCs w:val="52"/>
        </w:rPr>
        <w:t>Доклад</w:t>
      </w:r>
    </w:p>
    <w:p w:rsidR="0064111F" w:rsidRPr="000D4221" w:rsidRDefault="0064111F" w:rsidP="0064111F">
      <w:pPr>
        <w:spacing w:after="0" w:line="240" w:lineRule="auto"/>
        <w:jc w:val="center"/>
        <w:rPr>
          <w:rFonts w:ascii="Times New Roman" w:hAnsi="Times New Roman" w:cs="Times New Roman"/>
          <w:sz w:val="52"/>
          <w:szCs w:val="52"/>
        </w:rPr>
      </w:pPr>
      <w:r w:rsidRPr="000D4221">
        <w:rPr>
          <w:rFonts w:ascii="Times New Roman" w:hAnsi="Times New Roman" w:cs="Times New Roman"/>
          <w:sz w:val="52"/>
          <w:szCs w:val="52"/>
        </w:rPr>
        <w:t>о результатах мониторинга</w:t>
      </w:r>
    </w:p>
    <w:p w:rsidR="0064111F" w:rsidRPr="000D4221" w:rsidRDefault="0064111F" w:rsidP="0064111F">
      <w:pPr>
        <w:spacing w:after="0" w:line="240" w:lineRule="auto"/>
        <w:ind w:left="-284"/>
        <w:jc w:val="center"/>
        <w:rPr>
          <w:rFonts w:ascii="Times New Roman" w:hAnsi="Times New Roman" w:cs="Times New Roman"/>
          <w:sz w:val="52"/>
          <w:szCs w:val="52"/>
        </w:rPr>
      </w:pPr>
      <w:r w:rsidRPr="000D4221">
        <w:rPr>
          <w:rFonts w:ascii="Times New Roman" w:hAnsi="Times New Roman" w:cs="Times New Roman"/>
          <w:sz w:val="52"/>
          <w:szCs w:val="52"/>
        </w:rPr>
        <w:t>правоприменения, осуществленного органами исполнительной государственной власти Вологодской области в 201</w:t>
      </w:r>
      <w:r w:rsidR="00493F5B" w:rsidRPr="000D4221">
        <w:rPr>
          <w:rFonts w:ascii="Times New Roman" w:hAnsi="Times New Roman" w:cs="Times New Roman"/>
          <w:sz w:val="52"/>
          <w:szCs w:val="52"/>
        </w:rPr>
        <w:t>5</w:t>
      </w:r>
      <w:r w:rsidRPr="000D4221">
        <w:rPr>
          <w:rFonts w:ascii="Times New Roman" w:hAnsi="Times New Roman" w:cs="Times New Roman"/>
          <w:sz w:val="52"/>
          <w:szCs w:val="52"/>
        </w:rPr>
        <w:t xml:space="preserve"> году</w:t>
      </w:r>
    </w:p>
    <w:p w:rsidR="00C54696" w:rsidRPr="000D4221" w:rsidRDefault="00C54696" w:rsidP="00C54696">
      <w:pPr>
        <w:spacing w:after="0" w:line="240" w:lineRule="auto"/>
        <w:rPr>
          <w:rFonts w:ascii="Times New Roman" w:hAnsi="Times New Roman" w:cs="Times New Roman"/>
          <w:sz w:val="28"/>
          <w:szCs w:val="28"/>
        </w:rPr>
      </w:pPr>
    </w:p>
    <w:p w:rsidR="00C54696" w:rsidRPr="000D4221" w:rsidRDefault="00C54696" w:rsidP="00C54696">
      <w:pPr>
        <w:spacing w:after="0" w:line="240" w:lineRule="auto"/>
        <w:rPr>
          <w:rFonts w:ascii="Times New Roman" w:hAnsi="Times New Roman" w:cs="Times New Roman"/>
          <w:sz w:val="28"/>
          <w:szCs w:val="28"/>
        </w:rPr>
      </w:pPr>
    </w:p>
    <w:p w:rsidR="00C54696" w:rsidRPr="000D4221" w:rsidRDefault="00C54696" w:rsidP="00C54696">
      <w:pPr>
        <w:spacing w:after="0" w:line="240" w:lineRule="auto"/>
        <w:rPr>
          <w:rFonts w:ascii="Times New Roman" w:hAnsi="Times New Roman" w:cs="Times New Roman"/>
          <w:sz w:val="28"/>
          <w:szCs w:val="28"/>
        </w:rPr>
      </w:pPr>
    </w:p>
    <w:p w:rsidR="00C54696" w:rsidRPr="000D4221" w:rsidRDefault="00C54696" w:rsidP="00C54696">
      <w:pPr>
        <w:spacing w:after="0" w:line="240" w:lineRule="auto"/>
        <w:jc w:val="center"/>
        <w:rPr>
          <w:rFonts w:ascii="Times New Roman" w:hAnsi="Times New Roman" w:cs="Times New Roman"/>
          <w:sz w:val="28"/>
          <w:szCs w:val="28"/>
        </w:rPr>
      </w:pPr>
    </w:p>
    <w:p w:rsidR="00C54696" w:rsidRPr="000D4221" w:rsidRDefault="00C54696" w:rsidP="00C54696">
      <w:pPr>
        <w:spacing w:after="0" w:line="240" w:lineRule="auto"/>
        <w:jc w:val="center"/>
        <w:rPr>
          <w:rFonts w:ascii="Times New Roman" w:hAnsi="Times New Roman" w:cs="Times New Roman"/>
          <w:sz w:val="28"/>
          <w:szCs w:val="28"/>
        </w:rPr>
      </w:pPr>
    </w:p>
    <w:p w:rsidR="00C54696" w:rsidRPr="000D4221" w:rsidRDefault="00C54696" w:rsidP="00C54696">
      <w:pPr>
        <w:spacing w:after="0" w:line="240" w:lineRule="auto"/>
        <w:jc w:val="center"/>
        <w:rPr>
          <w:rFonts w:ascii="Times New Roman" w:hAnsi="Times New Roman" w:cs="Times New Roman"/>
          <w:sz w:val="28"/>
          <w:szCs w:val="28"/>
        </w:rPr>
      </w:pPr>
    </w:p>
    <w:p w:rsidR="00C54696" w:rsidRPr="000D4221" w:rsidRDefault="00C54696" w:rsidP="00C54696">
      <w:pPr>
        <w:spacing w:after="0" w:line="240" w:lineRule="auto"/>
        <w:jc w:val="center"/>
        <w:rPr>
          <w:rFonts w:ascii="Times New Roman" w:hAnsi="Times New Roman" w:cs="Times New Roman"/>
          <w:sz w:val="28"/>
          <w:szCs w:val="28"/>
        </w:rPr>
      </w:pPr>
    </w:p>
    <w:p w:rsidR="00C54696" w:rsidRPr="000D4221" w:rsidRDefault="00C54696" w:rsidP="00C54696">
      <w:pPr>
        <w:spacing w:after="0" w:line="240" w:lineRule="auto"/>
        <w:jc w:val="center"/>
        <w:rPr>
          <w:rFonts w:ascii="Times New Roman" w:hAnsi="Times New Roman" w:cs="Times New Roman"/>
          <w:sz w:val="28"/>
          <w:szCs w:val="28"/>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64111F" w:rsidP="0064111F">
      <w:pPr>
        <w:spacing w:after="0" w:line="240" w:lineRule="auto"/>
        <w:jc w:val="center"/>
        <w:rPr>
          <w:rFonts w:ascii="Times New Roman" w:hAnsi="Times New Roman" w:cs="Times New Roman"/>
          <w:sz w:val="32"/>
          <w:szCs w:val="32"/>
        </w:rPr>
      </w:pPr>
    </w:p>
    <w:p w:rsidR="0064111F" w:rsidRPr="000D4221" w:rsidRDefault="00C25A28" w:rsidP="0064111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апрель</w:t>
      </w:r>
      <w:r w:rsidR="0064111F" w:rsidRPr="000D4221">
        <w:rPr>
          <w:rFonts w:ascii="Times New Roman" w:hAnsi="Times New Roman" w:cs="Times New Roman"/>
          <w:sz w:val="32"/>
          <w:szCs w:val="32"/>
        </w:rPr>
        <w:t xml:space="preserve"> 201</w:t>
      </w:r>
      <w:r w:rsidR="00493F5B" w:rsidRPr="000D4221">
        <w:rPr>
          <w:rFonts w:ascii="Times New Roman" w:hAnsi="Times New Roman" w:cs="Times New Roman"/>
          <w:sz w:val="32"/>
          <w:szCs w:val="32"/>
          <w:lang w:val="en-US"/>
        </w:rPr>
        <w:t>6</w:t>
      </w:r>
      <w:r w:rsidR="0064111F" w:rsidRPr="000D4221">
        <w:rPr>
          <w:rFonts w:ascii="Times New Roman" w:hAnsi="Times New Roman" w:cs="Times New Roman"/>
          <w:sz w:val="32"/>
          <w:szCs w:val="32"/>
        </w:rPr>
        <w:t xml:space="preserve"> года</w:t>
      </w:r>
    </w:p>
    <w:p w:rsidR="0064111F" w:rsidRPr="000D4221" w:rsidRDefault="0064111F" w:rsidP="0064111F">
      <w:pPr>
        <w:spacing w:after="0" w:line="240" w:lineRule="auto"/>
        <w:jc w:val="center"/>
        <w:rPr>
          <w:rFonts w:ascii="Times New Roman" w:eastAsia="Times New Roman" w:hAnsi="Times New Roman" w:cs="Times New Roman"/>
          <w:b/>
          <w:sz w:val="28"/>
        </w:rPr>
      </w:pPr>
      <w:r w:rsidRPr="000D4221">
        <w:rPr>
          <w:rFonts w:ascii="Times New Roman" w:hAnsi="Times New Roman" w:cs="Times New Roman"/>
          <w:sz w:val="32"/>
          <w:szCs w:val="32"/>
        </w:rPr>
        <w:t>г. Вологда</w:t>
      </w:r>
    </w:p>
    <w:p w:rsidR="0064111F" w:rsidRPr="0064111F" w:rsidRDefault="0064111F" w:rsidP="00C54696">
      <w:pPr>
        <w:spacing w:after="0" w:line="240" w:lineRule="auto"/>
        <w:jc w:val="center"/>
        <w:rPr>
          <w:rFonts w:ascii="Times New Roman" w:eastAsia="Times New Roman" w:hAnsi="Times New Roman" w:cs="Times New Roman"/>
          <w:b/>
          <w:sz w:val="28"/>
          <w:szCs w:val="28"/>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371"/>
        <w:gridCol w:w="1843"/>
      </w:tblGrid>
      <w:tr w:rsidR="006B5F01" w:rsidRPr="00441FB8" w:rsidTr="006B5F01">
        <w:tc>
          <w:tcPr>
            <w:tcW w:w="675" w:type="dxa"/>
          </w:tcPr>
          <w:p w:rsidR="006B5F01" w:rsidRPr="00441FB8" w:rsidRDefault="006B5F01" w:rsidP="006B5F01">
            <w:pPr>
              <w:jc w:val="center"/>
              <w:rPr>
                <w:sz w:val="28"/>
                <w:szCs w:val="28"/>
              </w:rPr>
            </w:pPr>
            <w:r w:rsidRPr="00441FB8">
              <w:rPr>
                <w:sz w:val="28"/>
                <w:szCs w:val="28"/>
              </w:rPr>
              <w:t>№</w:t>
            </w:r>
          </w:p>
          <w:p w:rsidR="006B5F01" w:rsidRPr="00441FB8" w:rsidRDefault="006B5F01" w:rsidP="006B5F01">
            <w:pPr>
              <w:jc w:val="center"/>
              <w:rPr>
                <w:sz w:val="28"/>
                <w:szCs w:val="28"/>
              </w:rPr>
            </w:pPr>
            <w:r w:rsidRPr="00441FB8">
              <w:rPr>
                <w:sz w:val="28"/>
                <w:szCs w:val="28"/>
              </w:rPr>
              <w:t>п/п</w:t>
            </w:r>
          </w:p>
        </w:tc>
        <w:tc>
          <w:tcPr>
            <w:tcW w:w="7371" w:type="dxa"/>
          </w:tcPr>
          <w:p w:rsidR="006B5F01" w:rsidRPr="00441FB8" w:rsidRDefault="006B5F01" w:rsidP="006B5F01">
            <w:pPr>
              <w:jc w:val="center"/>
              <w:rPr>
                <w:sz w:val="28"/>
                <w:szCs w:val="28"/>
              </w:rPr>
            </w:pPr>
            <w:r w:rsidRPr="00441FB8">
              <w:rPr>
                <w:sz w:val="28"/>
                <w:szCs w:val="28"/>
              </w:rPr>
              <w:t>СОДЕРЖАНИЕ</w:t>
            </w:r>
          </w:p>
          <w:p w:rsidR="006B5F01" w:rsidRPr="00441FB8" w:rsidRDefault="006B5F01" w:rsidP="006B5F01">
            <w:pPr>
              <w:jc w:val="center"/>
              <w:rPr>
                <w:sz w:val="28"/>
                <w:szCs w:val="28"/>
              </w:rPr>
            </w:pPr>
          </w:p>
        </w:tc>
        <w:tc>
          <w:tcPr>
            <w:tcW w:w="1843" w:type="dxa"/>
          </w:tcPr>
          <w:p w:rsidR="006B5F01" w:rsidRPr="00441FB8" w:rsidRDefault="006B5F01" w:rsidP="006B5F01">
            <w:pPr>
              <w:ind w:left="318"/>
              <w:jc w:val="center"/>
              <w:rPr>
                <w:sz w:val="28"/>
                <w:szCs w:val="28"/>
              </w:rPr>
            </w:pPr>
            <w:r w:rsidRPr="00441FB8">
              <w:rPr>
                <w:sz w:val="28"/>
                <w:szCs w:val="28"/>
              </w:rPr>
              <w:t>Стр.</w:t>
            </w:r>
          </w:p>
        </w:tc>
      </w:tr>
      <w:tr w:rsidR="006B5F01" w:rsidRPr="00D27217" w:rsidTr="006B5F01">
        <w:tc>
          <w:tcPr>
            <w:tcW w:w="675" w:type="dxa"/>
          </w:tcPr>
          <w:p w:rsidR="006B5F01" w:rsidRPr="00D27217" w:rsidRDefault="006B5F01" w:rsidP="006B5F01">
            <w:pPr>
              <w:jc w:val="center"/>
              <w:rPr>
                <w:sz w:val="28"/>
                <w:szCs w:val="28"/>
              </w:rPr>
            </w:pPr>
          </w:p>
          <w:p w:rsidR="006B5F01" w:rsidRPr="00D27217" w:rsidRDefault="006B5F01" w:rsidP="006B5F01">
            <w:pPr>
              <w:jc w:val="center"/>
              <w:rPr>
                <w:sz w:val="28"/>
                <w:szCs w:val="28"/>
              </w:rPr>
            </w:pPr>
            <w:r w:rsidRPr="00D27217">
              <w:rPr>
                <w:sz w:val="28"/>
                <w:szCs w:val="28"/>
              </w:rPr>
              <w:t>1.</w:t>
            </w:r>
          </w:p>
        </w:tc>
        <w:tc>
          <w:tcPr>
            <w:tcW w:w="7371" w:type="dxa"/>
          </w:tcPr>
          <w:p w:rsidR="006B5F01" w:rsidRPr="00D27217" w:rsidRDefault="006B5F01" w:rsidP="006B5F01">
            <w:pPr>
              <w:jc w:val="both"/>
              <w:rPr>
                <w:sz w:val="28"/>
                <w:szCs w:val="28"/>
              </w:rPr>
            </w:pPr>
          </w:p>
          <w:p w:rsidR="006B5F01" w:rsidRPr="00D27217" w:rsidRDefault="006B5F01" w:rsidP="006B5F01">
            <w:pPr>
              <w:jc w:val="both"/>
              <w:rPr>
                <w:sz w:val="28"/>
                <w:szCs w:val="28"/>
              </w:rPr>
            </w:pPr>
            <w:r w:rsidRPr="00D27217">
              <w:rPr>
                <w:sz w:val="28"/>
                <w:szCs w:val="28"/>
              </w:rPr>
              <w:t>Введение</w:t>
            </w:r>
          </w:p>
          <w:p w:rsidR="006B5F01" w:rsidRPr="00D27217" w:rsidRDefault="006B5F01" w:rsidP="006B5F01">
            <w:pPr>
              <w:jc w:val="both"/>
              <w:rPr>
                <w:sz w:val="28"/>
                <w:szCs w:val="28"/>
              </w:rPr>
            </w:pPr>
          </w:p>
        </w:tc>
        <w:tc>
          <w:tcPr>
            <w:tcW w:w="1843" w:type="dxa"/>
          </w:tcPr>
          <w:p w:rsidR="006B5F01" w:rsidRPr="00D27217" w:rsidRDefault="006B5F01" w:rsidP="006B5F01">
            <w:pPr>
              <w:ind w:left="176"/>
              <w:jc w:val="center"/>
              <w:rPr>
                <w:sz w:val="28"/>
                <w:szCs w:val="28"/>
              </w:rPr>
            </w:pPr>
          </w:p>
          <w:p w:rsidR="006B5F01" w:rsidRPr="00D27217" w:rsidRDefault="006B5F01" w:rsidP="00D27217">
            <w:pPr>
              <w:ind w:left="176"/>
              <w:jc w:val="center"/>
              <w:rPr>
                <w:sz w:val="28"/>
                <w:szCs w:val="28"/>
              </w:rPr>
            </w:pPr>
            <w:r w:rsidRPr="00D27217">
              <w:rPr>
                <w:sz w:val="28"/>
                <w:szCs w:val="28"/>
              </w:rPr>
              <w:t>1</w:t>
            </w:r>
          </w:p>
        </w:tc>
      </w:tr>
      <w:tr w:rsidR="006B5F01" w:rsidRPr="00D27217" w:rsidTr="006B5F01">
        <w:tc>
          <w:tcPr>
            <w:tcW w:w="675" w:type="dxa"/>
          </w:tcPr>
          <w:p w:rsidR="006B5F01" w:rsidRPr="00D27217" w:rsidRDefault="0002734C" w:rsidP="006B5F01">
            <w:pPr>
              <w:jc w:val="center"/>
              <w:rPr>
                <w:sz w:val="28"/>
                <w:szCs w:val="28"/>
              </w:rPr>
            </w:pPr>
            <w:r w:rsidRPr="00D27217">
              <w:rPr>
                <w:sz w:val="28"/>
                <w:szCs w:val="28"/>
              </w:rPr>
              <w:t>2</w:t>
            </w:r>
            <w:r w:rsidR="006B5F01" w:rsidRPr="00D27217">
              <w:rPr>
                <w:sz w:val="28"/>
                <w:szCs w:val="28"/>
              </w:rPr>
              <w:t>.</w:t>
            </w:r>
          </w:p>
        </w:tc>
        <w:tc>
          <w:tcPr>
            <w:tcW w:w="7371" w:type="dxa"/>
          </w:tcPr>
          <w:p w:rsidR="006B5F01" w:rsidRPr="00D27217" w:rsidRDefault="006B5F01" w:rsidP="00D27217">
            <w:pPr>
              <w:jc w:val="both"/>
              <w:rPr>
                <w:sz w:val="28"/>
                <w:szCs w:val="28"/>
              </w:rPr>
            </w:pPr>
            <w:r w:rsidRPr="00D27217">
              <w:rPr>
                <w:sz w:val="28"/>
                <w:szCs w:val="28"/>
              </w:rPr>
              <w:t>Результаты мониторинга правоприменения, осуществленного органами исполнительной государственной власти Вологодской области в соответствии с планом мониторинга правоприменения в Российской Федерации на 201</w:t>
            </w:r>
            <w:r w:rsidR="00D27217" w:rsidRPr="00D27217">
              <w:rPr>
                <w:sz w:val="28"/>
                <w:szCs w:val="28"/>
              </w:rPr>
              <w:t>5</w:t>
            </w:r>
            <w:r w:rsidRPr="00D27217">
              <w:rPr>
                <w:sz w:val="28"/>
                <w:szCs w:val="28"/>
              </w:rPr>
              <w:t xml:space="preserve"> год, утвержденным распоряжением Правите</w:t>
            </w:r>
            <w:r w:rsidR="00DA2D71" w:rsidRPr="00D27217">
              <w:rPr>
                <w:sz w:val="28"/>
                <w:szCs w:val="28"/>
              </w:rPr>
              <w:t>льства Российской Федерации от 28</w:t>
            </w:r>
            <w:r w:rsidRPr="00D27217">
              <w:rPr>
                <w:sz w:val="28"/>
                <w:szCs w:val="28"/>
              </w:rPr>
              <w:t xml:space="preserve"> августа 201</w:t>
            </w:r>
            <w:r w:rsidR="00D27217" w:rsidRPr="00D27217">
              <w:rPr>
                <w:sz w:val="28"/>
                <w:szCs w:val="28"/>
              </w:rPr>
              <w:t>4</w:t>
            </w:r>
            <w:r w:rsidRPr="00D27217">
              <w:rPr>
                <w:sz w:val="28"/>
                <w:szCs w:val="28"/>
              </w:rPr>
              <w:t xml:space="preserve"> года № </w:t>
            </w:r>
            <w:r w:rsidR="00DA2D71" w:rsidRPr="00D27217">
              <w:rPr>
                <w:sz w:val="28"/>
                <w:szCs w:val="28"/>
              </w:rPr>
              <w:t>1</w:t>
            </w:r>
            <w:r w:rsidR="00D27217" w:rsidRPr="00D27217">
              <w:rPr>
                <w:sz w:val="28"/>
                <w:szCs w:val="28"/>
              </w:rPr>
              <w:t>658</w:t>
            </w:r>
            <w:r w:rsidRPr="00D27217">
              <w:rPr>
                <w:sz w:val="28"/>
                <w:szCs w:val="28"/>
              </w:rPr>
              <w:t>-р</w:t>
            </w:r>
          </w:p>
        </w:tc>
        <w:tc>
          <w:tcPr>
            <w:tcW w:w="1843" w:type="dxa"/>
          </w:tcPr>
          <w:p w:rsidR="006B5F01" w:rsidRPr="00D27217" w:rsidRDefault="000D4221" w:rsidP="00D27217">
            <w:pPr>
              <w:ind w:left="176"/>
              <w:jc w:val="center"/>
              <w:rPr>
                <w:sz w:val="28"/>
                <w:szCs w:val="28"/>
                <w:lang w:val="en-US"/>
              </w:rPr>
            </w:pPr>
            <w:r w:rsidRPr="00D27217">
              <w:rPr>
                <w:sz w:val="28"/>
                <w:szCs w:val="28"/>
              </w:rPr>
              <w:t>2</w:t>
            </w:r>
          </w:p>
        </w:tc>
      </w:tr>
      <w:tr w:rsidR="006B5F01" w:rsidRPr="00D27217" w:rsidTr="006B5F01">
        <w:tc>
          <w:tcPr>
            <w:tcW w:w="675" w:type="dxa"/>
          </w:tcPr>
          <w:p w:rsidR="006B5F01" w:rsidRPr="00D27217" w:rsidRDefault="006B5F01" w:rsidP="006B5F01">
            <w:pPr>
              <w:jc w:val="center"/>
              <w:rPr>
                <w:sz w:val="28"/>
                <w:szCs w:val="28"/>
              </w:rPr>
            </w:pPr>
          </w:p>
          <w:p w:rsidR="006B5F01" w:rsidRPr="00D27217" w:rsidRDefault="0002734C" w:rsidP="006B5F01">
            <w:pPr>
              <w:jc w:val="center"/>
              <w:rPr>
                <w:sz w:val="28"/>
                <w:szCs w:val="28"/>
              </w:rPr>
            </w:pPr>
            <w:r w:rsidRPr="00D27217">
              <w:rPr>
                <w:sz w:val="28"/>
                <w:szCs w:val="28"/>
              </w:rPr>
              <w:t>3</w:t>
            </w:r>
            <w:r w:rsidR="006B5F01" w:rsidRPr="00D27217">
              <w:rPr>
                <w:sz w:val="28"/>
                <w:szCs w:val="28"/>
              </w:rPr>
              <w:t>.</w:t>
            </w:r>
          </w:p>
        </w:tc>
        <w:tc>
          <w:tcPr>
            <w:tcW w:w="7371" w:type="dxa"/>
          </w:tcPr>
          <w:p w:rsidR="006B5F01" w:rsidRPr="00D27217" w:rsidRDefault="006B5F01" w:rsidP="006B5F01">
            <w:pPr>
              <w:jc w:val="both"/>
              <w:rPr>
                <w:sz w:val="28"/>
                <w:szCs w:val="28"/>
              </w:rPr>
            </w:pPr>
          </w:p>
          <w:p w:rsidR="006B5F01" w:rsidRPr="00D27217" w:rsidRDefault="006B5F01" w:rsidP="006B5F01">
            <w:pPr>
              <w:jc w:val="both"/>
              <w:rPr>
                <w:sz w:val="28"/>
                <w:szCs w:val="28"/>
              </w:rPr>
            </w:pPr>
            <w:r w:rsidRPr="00D27217">
              <w:rPr>
                <w:sz w:val="28"/>
                <w:szCs w:val="28"/>
              </w:rPr>
              <w:t xml:space="preserve">Результаты мониторинга </w:t>
            </w:r>
            <w:proofErr w:type="spellStart"/>
            <w:r w:rsidRPr="00D27217">
              <w:rPr>
                <w:sz w:val="28"/>
                <w:szCs w:val="28"/>
              </w:rPr>
              <w:t>правоприменения</w:t>
            </w:r>
            <w:proofErr w:type="spellEnd"/>
            <w:r w:rsidRPr="00D27217">
              <w:rPr>
                <w:sz w:val="28"/>
                <w:szCs w:val="28"/>
              </w:rPr>
              <w:t>, осуществленного в 201</w:t>
            </w:r>
            <w:r w:rsidR="00D27217" w:rsidRPr="00D27217">
              <w:rPr>
                <w:sz w:val="28"/>
                <w:szCs w:val="28"/>
              </w:rPr>
              <w:t>5</w:t>
            </w:r>
            <w:r w:rsidRPr="00D27217">
              <w:rPr>
                <w:sz w:val="28"/>
                <w:szCs w:val="28"/>
              </w:rPr>
              <w:t xml:space="preserve"> году органами исполнительной государственной власти Вологодской области по собственной инициативе в отношении федеральных нормативных правовых актов и в отношении нормативных правовых актов Вологодской области </w:t>
            </w:r>
          </w:p>
          <w:p w:rsidR="006B5F01" w:rsidRPr="00D27217" w:rsidRDefault="006B5F01" w:rsidP="006B5F01">
            <w:pPr>
              <w:jc w:val="both"/>
              <w:rPr>
                <w:sz w:val="28"/>
                <w:szCs w:val="28"/>
              </w:rPr>
            </w:pPr>
          </w:p>
        </w:tc>
        <w:tc>
          <w:tcPr>
            <w:tcW w:w="1843" w:type="dxa"/>
          </w:tcPr>
          <w:p w:rsidR="006B5F01" w:rsidRPr="00D27217" w:rsidRDefault="006B5F01" w:rsidP="006B5F01">
            <w:pPr>
              <w:ind w:left="176"/>
              <w:jc w:val="center"/>
              <w:rPr>
                <w:sz w:val="28"/>
                <w:szCs w:val="28"/>
              </w:rPr>
            </w:pPr>
          </w:p>
          <w:p w:rsidR="006B5F01" w:rsidRPr="00D27217" w:rsidRDefault="00D27217" w:rsidP="00A74FD9">
            <w:pPr>
              <w:ind w:left="176"/>
              <w:jc w:val="center"/>
              <w:rPr>
                <w:sz w:val="28"/>
                <w:szCs w:val="28"/>
                <w:lang w:val="en-US"/>
              </w:rPr>
            </w:pPr>
            <w:r w:rsidRPr="00D27217">
              <w:rPr>
                <w:sz w:val="28"/>
                <w:szCs w:val="28"/>
              </w:rPr>
              <w:t>3</w:t>
            </w:r>
            <w:r w:rsidR="00A74FD9">
              <w:rPr>
                <w:sz w:val="28"/>
                <w:szCs w:val="28"/>
              </w:rPr>
              <w:t>0</w:t>
            </w:r>
          </w:p>
        </w:tc>
      </w:tr>
      <w:tr w:rsidR="006B5F01" w:rsidRPr="00D27217" w:rsidTr="006B5F01">
        <w:tc>
          <w:tcPr>
            <w:tcW w:w="675" w:type="dxa"/>
          </w:tcPr>
          <w:p w:rsidR="006B5F01" w:rsidRPr="00D27217" w:rsidRDefault="00D27217" w:rsidP="006B5F01">
            <w:pPr>
              <w:jc w:val="center"/>
              <w:rPr>
                <w:sz w:val="28"/>
                <w:szCs w:val="28"/>
              </w:rPr>
            </w:pPr>
            <w:r>
              <w:rPr>
                <w:sz w:val="28"/>
                <w:szCs w:val="28"/>
              </w:rPr>
              <w:t>4</w:t>
            </w:r>
            <w:r w:rsidR="006B5F01" w:rsidRPr="00D27217">
              <w:rPr>
                <w:sz w:val="28"/>
                <w:szCs w:val="28"/>
              </w:rPr>
              <w:t>.</w:t>
            </w:r>
          </w:p>
        </w:tc>
        <w:tc>
          <w:tcPr>
            <w:tcW w:w="7371" w:type="dxa"/>
          </w:tcPr>
          <w:p w:rsidR="006B5F01" w:rsidRPr="00D27217" w:rsidRDefault="006B5F01" w:rsidP="006B5F01">
            <w:pPr>
              <w:jc w:val="both"/>
              <w:rPr>
                <w:sz w:val="28"/>
                <w:szCs w:val="28"/>
              </w:rPr>
            </w:pPr>
            <w:r w:rsidRPr="00D27217">
              <w:rPr>
                <w:sz w:val="28"/>
                <w:szCs w:val="28"/>
              </w:rPr>
              <w:t xml:space="preserve">Приложение  </w:t>
            </w:r>
          </w:p>
          <w:p w:rsidR="006B5F01" w:rsidRPr="00D27217" w:rsidRDefault="006B5F01" w:rsidP="006B5F01">
            <w:pPr>
              <w:jc w:val="both"/>
              <w:rPr>
                <w:sz w:val="28"/>
                <w:szCs w:val="28"/>
              </w:rPr>
            </w:pPr>
          </w:p>
        </w:tc>
        <w:tc>
          <w:tcPr>
            <w:tcW w:w="1843" w:type="dxa"/>
          </w:tcPr>
          <w:p w:rsidR="006B5F01" w:rsidRPr="00D27217" w:rsidRDefault="00D27217" w:rsidP="00A74FD9">
            <w:pPr>
              <w:ind w:left="176"/>
              <w:jc w:val="center"/>
              <w:rPr>
                <w:sz w:val="28"/>
                <w:szCs w:val="28"/>
              </w:rPr>
            </w:pPr>
            <w:r w:rsidRPr="00D27217">
              <w:rPr>
                <w:sz w:val="28"/>
                <w:szCs w:val="28"/>
              </w:rPr>
              <w:t>4</w:t>
            </w:r>
            <w:r w:rsidR="00A74FD9">
              <w:rPr>
                <w:sz w:val="28"/>
                <w:szCs w:val="28"/>
              </w:rPr>
              <w:t>6</w:t>
            </w:r>
          </w:p>
        </w:tc>
      </w:tr>
      <w:tr w:rsidR="006B5F01" w:rsidRPr="00F64649" w:rsidTr="006B5F01">
        <w:tc>
          <w:tcPr>
            <w:tcW w:w="675" w:type="dxa"/>
          </w:tcPr>
          <w:p w:rsidR="006B5F01" w:rsidRPr="00F64649" w:rsidRDefault="006B5F01" w:rsidP="006B5F01">
            <w:pPr>
              <w:jc w:val="center"/>
              <w:rPr>
                <w:sz w:val="28"/>
                <w:szCs w:val="28"/>
              </w:rPr>
            </w:pPr>
          </w:p>
        </w:tc>
        <w:tc>
          <w:tcPr>
            <w:tcW w:w="7371" w:type="dxa"/>
          </w:tcPr>
          <w:p w:rsidR="006B5F01" w:rsidRPr="00F64649" w:rsidRDefault="006B5F01" w:rsidP="006B5F01">
            <w:pPr>
              <w:jc w:val="both"/>
              <w:rPr>
                <w:sz w:val="28"/>
                <w:szCs w:val="28"/>
              </w:rPr>
            </w:pPr>
          </w:p>
        </w:tc>
        <w:tc>
          <w:tcPr>
            <w:tcW w:w="1843" w:type="dxa"/>
          </w:tcPr>
          <w:p w:rsidR="006B5F01" w:rsidRPr="00F64649" w:rsidRDefault="006B5F01" w:rsidP="00F64649">
            <w:pPr>
              <w:ind w:left="176"/>
              <w:jc w:val="center"/>
              <w:rPr>
                <w:sz w:val="28"/>
                <w:szCs w:val="28"/>
                <w:lang w:val="en-US"/>
              </w:rPr>
            </w:pPr>
          </w:p>
        </w:tc>
      </w:tr>
    </w:tbl>
    <w:p w:rsidR="006B5F01" w:rsidRPr="00441FB8" w:rsidRDefault="006B5F01" w:rsidP="006B5F01">
      <w:pPr>
        <w:rPr>
          <w:rFonts w:ascii="Times New Roman" w:hAnsi="Times New Roman" w:cs="Times New Roman"/>
          <w:sz w:val="28"/>
          <w:szCs w:val="28"/>
        </w:rPr>
      </w:pPr>
    </w:p>
    <w:p w:rsidR="006B5F01" w:rsidRPr="00441FB8" w:rsidRDefault="006B5F01">
      <w:pPr>
        <w:rPr>
          <w:rFonts w:ascii="Times New Roman" w:hAnsi="Times New Roman" w:cs="Times New Roman"/>
          <w:sz w:val="28"/>
          <w:szCs w:val="28"/>
        </w:rPr>
        <w:sectPr w:rsidR="006B5F01" w:rsidRPr="00441FB8" w:rsidSect="00446A53">
          <w:pgSz w:w="11906" w:h="16838"/>
          <w:pgMar w:top="1134" w:right="737" w:bottom="1134" w:left="1418" w:header="709" w:footer="709" w:gutter="0"/>
          <w:cols w:space="708"/>
          <w:docGrid w:linePitch="360"/>
        </w:sectPr>
      </w:pPr>
    </w:p>
    <w:p w:rsidR="006B5F01" w:rsidRPr="000D4221" w:rsidRDefault="006B5F01" w:rsidP="00096F21">
      <w:pPr>
        <w:spacing w:after="0" w:line="240" w:lineRule="auto"/>
        <w:jc w:val="center"/>
        <w:rPr>
          <w:rFonts w:ascii="Times New Roman" w:eastAsia="Times New Roman" w:hAnsi="Times New Roman" w:cs="Times New Roman"/>
          <w:b/>
          <w:sz w:val="28"/>
          <w:szCs w:val="28"/>
        </w:rPr>
      </w:pPr>
      <w:r w:rsidRPr="000D4221">
        <w:rPr>
          <w:rFonts w:ascii="Times New Roman" w:eastAsia="Times New Roman" w:hAnsi="Times New Roman" w:cs="Times New Roman"/>
          <w:b/>
          <w:sz w:val="28"/>
          <w:szCs w:val="28"/>
        </w:rPr>
        <w:lastRenderedPageBreak/>
        <w:t>ДОКЛАД</w:t>
      </w:r>
    </w:p>
    <w:p w:rsidR="006B5F01" w:rsidRPr="000D4221" w:rsidRDefault="006B5F01" w:rsidP="00096F21">
      <w:pPr>
        <w:spacing w:after="0" w:line="240" w:lineRule="auto"/>
        <w:jc w:val="center"/>
        <w:rPr>
          <w:rFonts w:ascii="Times New Roman" w:eastAsia="Times New Roman" w:hAnsi="Times New Roman" w:cs="Times New Roman"/>
          <w:b/>
          <w:sz w:val="28"/>
          <w:szCs w:val="28"/>
        </w:rPr>
      </w:pPr>
      <w:r w:rsidRPr="000D4221">
        <w:rPr>
          <w:rFonts w:ascii="Times New Roman" w:eastAsia="Times New Roman" w:hAnsi="Times New Roman" w:cs="Times New Roman"/>
          <w:b/>
          <w:sz w:val="28"/>
          <w:szCs w:val="28"/>
        </w:rPr>
        <w:t>о результатах мониторинга правоприменения, осуществленного органами исполнительной государственной власти Вологодской области в 201</w:t>
      </w:r>
      <w:r w:rsidR="00493F5B" w:rsidRPr="000D4221">
        <w:rPr>
          <w:rFonts w:ascii="Times New Roman" w:eastAsia="Times New Roman" w:hAnsi="Times New Roman" w:cs="Times New Roman"/>
          <w:b/>
          <w:sz w:val="28"/>
          <w:szCs w:val="28"/>
        </w:rPr>
        <w:t>5</w:t>
      </w:r>
      <w:r w:rsidRPr="000D4221">
        <w:rPr>
          <w:rFonts w:ascii="Times New Roman" w:eastAsia="Times New Roman" w:hAnsi="Times New Roman" w:cs="Times New Roman"/>
          <w:b/>
          <w:sz w:val="28"/>
          <w:szCs w:val="28"/>
        </w:rPr>
        <w:t xml:space="preserve"> году</w:t>
      </w:r>
    </w:p>
    <w:p w:rsidR="006B5F01" w:rsidRPr="000D4221" w:rsidRDefault="006B5F01" w:rsidP="006B5F01">
      <w:pPr>
        <w:spacing w:after="0"/>
        <w:ind w:firstLine="567"/>
        <w:jc w:val="center"/>
        <w:rPr>
          <w:rFonts w:ascii="Times New Roman" w:eastAsia="Times New Roman" w:hAnsi="Times New Roman" w:cs="Times New Roman"/>
          <w:b/>
          <w:sz w:val="28"/>
          <w:szCs w:val="28"/>
        </w:rPr>
      </w:pPr>
    </w:p>
    <w:p w:rsidR="006B5F01" w:rsidRPr="000D4221" w:rsidRDefault="006B5F01" w:rsidP="006B5F01">
      <w:pPr>
        <w:spacing w:after="0"/>
        <w:jc w:val="center"/>
        <w:rPr>
          <w:rFonts w:ascii="Times New Roman" w:eastAsia="Times New Roman" w:hAnsi="Times New Roman" w:cs="Times New Roman"/>
          <w:b/>
          <w:sz w:val="28"/>
          <w:szCs w:val="28"/>
        </w:rPr>
      </w:pPr>
      <w:r w:rsidRPr="000D4221">
        <w:rPr>
          <w:rFonts w:ascii="Times New Roman" w:eastAsia="Times New Roman" w:hAnsi="Times New Roman" w:cs="Times New Roman"/>
          <w:b/>
          <w:sz w:val="28"/>
          <w:szCs w:val="28"/>
        </w:rPr>
        <w:t>1. Введение</w:t>
      </w:r>
    </w:p>
    <w:p w:rsidR="00493F5B" w:rsidRPr="000D4221" w:rsidRDefault="00493F5B" w:rsidP="006B5F01">
      <w:pPr>
        <w:spacing w:after="0"/>
        <w:jc w:val="center"/>
        <w:rPr>
          <w:rFonts w:ascii="Times New Roman" w:eastAsia="Times New Roman" w:hAnsi="Times New Roman" w:cs="Times New Roman"/>
          <w:b/>
          <w:sz w:val="28"/>
          <w:szCs w:val="28"/>
        </w:rPr>
      </w:pPr>
    </w:p>
    <w:p w:rsidR="00493F5B" w:rsidRPr="000D4221" w:rsidRDefault="00493F5B" w:rsidP="00493F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2015 году органами исполнительной государственной власти области обеспечена реализация Указа Президента Российской Федерации от 20 мая 2011 года № 657 «О мониторинге правоприменения в Российской Федерации», а также принятого в развитие его положений постановления Правительства области от </w:t>
      </w:r>
      <w:r w:rsidRPr="000D4221">
        <w:rPr>
          <w:rFonts w:ascii="Times New Roman" w:eastAsia="Times New Roman" w:hAnsi="Times New Roman" w:cs="Times New Roman"/>
          <w:sz w:val="28"/>
          <w:szCs w:val="28"/>
        </w:rPr>
        <w:t>11 июля 2011 года № 822 «О мерах по совершенствованию нормативных правовых актов области»</w:t>
      </w:r>
      <w:r w:rsidRPr="000D4221">
        <w:rPr>
          <w:rFonts w:ascii="Times New Roman" w:hAnsi="Times New Roman" w:cs="Times New Roman"/>
          <w:sz w:val="28"/>
          <w:szCs w:val="28"/>
        </w:rPr>
        <w:t>.</w:t>
      </w:r>
    </w:p>
    <w:p w:rsidR="00493F5B" w:rsidRPr="000D4221" w:rsidRDefault="00493F5B" w:rsidP="00493F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Мониторинг</w:t>
      </w:r>
      <w:r w:rsidR="00917E9A" w:rsidRPr="000D4221">
        <w:rPr>
          <w:rFonts w:ascii="Times New Roman" w:hAnsi="Times New Roman" w:cs="Times New Roman"/>
          <w:sz w:val="28"/>
          <w:szCs w:val="28"/>
        </w:rPr>
        <w:t>овая деятельность</w:t>
      </w:r>
      <w:r w:rsidRPr="000D4221">
        <w:rPr>
          <w:rFonts w:ascii="Times New Roman" w:hAnsi="Times New Roman" w:cs="Times New Roman"/>
          <w:sz w:val="28"/>
          <w:szCs w:val="28"/>
        </w:rPr>
        <w:t xml:space="preserve"> </w:t>
      </w:r>
      <w:r w:rsidR="00917E9A" w:rsidRPr="000D4221">
        <w:rPr>
          <w:rFonts w:ascii="Times New Roman" w:hAnsi="Times New Roman" w:cs="Times New Roman"/>
          <w:sz w:val="28"/>
          <w:szCs w:val="28"/>
        </w:rPr>
        <w:t>проводилась</w:t>
      </w:r>
      <w:r w:rsidRPr="000D4221">
        <w:rPr>
          <w:rFonts w:ascii="Times New Roman" w:hAnsi="Times New Roman" w:cs="Times New Roman"/>
          <w:sz w:val="28"/>
          <w:szCs w:val="28"/>
        </w:rPr>
        <w:t xml:space="preserve"> в соответствии с планом мониторинга </w:t>
      </w:r>
      <w:proofErr w:type="spellStart"/>
      <w:r w:rsidRPr="000D4221">
        <w:rPr>
          <w:rFonts w:ascii="Times New Roman" w:hAnsi="Times New Roman" w:cs="Times New Roman"/>
          <w:sz w:val="28"/>
          <w:szCs w:val="28"/>
        </w:rPr>
        <w:t>правоприменения</w:t>
      </w:r>
      <w:proofErr w:type="spellEnd"/>
      <w:r w:rsidRPr="000D4221">
        <w:rPr>
          <w:rFonts w:ascii="Times New Roman" w:hAnsi="Times New Roman" w:cs="Times New Roman"/>
          <w:sz w:val="28"/>
          <w:szCs w:val="28"/>
        </w:rPr>
        <w:t>, осуществляемого органами исполнительной государствен</w:t>
      </w:r>
      <w:r w:rsidR="00101648" w:rsidRPr="000D4221">
        <w:rPr>
          <w:rFonts w:ascii="Times New Roman" w:hAnsi="Times New Roman" w:cs="Times New Roman"/>
          <w:sz w:val="28"/>
          <w:szCs w:val="28"/>
        </w:rPr>
        <w:t xml:space="preserve">ной власти области, на 2015 год, утвержденным </w:t>
      </w:r>
      <w:r w:rsidRPr="000D4221">
        <w:rPr>
          <w:rFonts w:ascii="Times New Roman" w:hAnsi="Times New Roman" w:cs="Times New Roman"/>
          <w:sz w:val="28"/>
          <w:szCs w:val="28"/>
        </w:rPr>
        <w:t>постановление</w:t>
      </w:r>
      <w:r w:rsidR="00101648" w:rsidRPr="000D4221">
        <w:rPr>
          <w:rFonts w:ascii="Times New Roman" w:hAnsi="Times New Roman" w:cs="Times New Roman"/>
          <w:sz w:val="28"/>
          <w:szCs w:val="28"/>
        </w:rPr>
        <w:t>м</w:t>
      </w:r>
      <w:r w:rsidRPr="000D4221">
        <w:rPr>
          <w:rFonts w:ascii="Times New Roman" w:hAnsi="Times New Roman" w:cs="Times New Roman"/>
          <w:sz w:val="28"/>
          <w:szCs w:val="28"/>
        </w:rPr>
        <w:t xml:space="preserve"> Правительства области от 27 октября 2014 года № 942</w:t>
      </w:r>
      <w:r w:rsidR="00101648" w:rsidRPr="000D4221">
        <w:rPr>
          <w:rFonts w:ascii="Times New Roman" w:hAnsi="Times New Roman" w:cs="Times New Roman"/>
          <w:sz w:val="28"/>
          <w:szCs w:val="28"/>
        </w:rPr>
        <w:t xml:space="preserve"> (далее – областной план),</w:t>
      </w:r>
      <w:r w:rsidRPr="000D4221">
        <w:rPr>
          <w:rFonts w:ascii="Times New Roman" w:hAnsi="Times New Roman" w:cs="Times New Roman"/>
          <w:sz w:val="28"/>
          <w:szCs w:val="28"/>
        </w:rPr>
        <w:t xml:space="preserve"> </w:t>
      </w:r>
      <w:r w:rsidR="00101648" w:rsidRPr="000D4221">
        <w:rPr>
          <w:rFonts w:ascii="Times New Roman" w:hAnsi="Times New Roman" w:cs="Times New Roman"/>
          <w:sz w:val="28"/>
          <w:szCs w:val="28"/>
        </w:rPr>
        <w:t>в котором</w:t>
      </w:r>
      <w:r w:rsidR="00917E9A" w:rsidRPr="000D4221">
        <w:rPr>
          <w:rFonts w:ascii="Times New Roman" w:hAnsi="Times New Roman" w:cs="Times New Roman"/>
          <w:sz w:val="28"/>
          <w:szCs w:val="28"/>
        </w:rPr>
        <w:t xml:space="preserve"> отражены</w:t>
      </w:r>
      <w:r w:rsidRPr="000D4221">
        <w:rPr>
          <w:rFonts w:ascii="Times New Roman" w:hAnsi="Times New Roman" w:cs="Times New Roman"/>
          <w:sz w:val="28"/>
          <w:szCs w:val="28"/>
        </w:rPr>
        <w:t>:</w:t>
      </w:r>
    </w:p>
    <w:p w:rsidR="00493F5B" w:rsidRPr="000D4221" w:rsidRDefault="00493F5B" w:rsidP="00493F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 отрасли (подотрасли) законодательства </w:t>
      </w:r>
      <w:r w:rsidR="00917E9A" w:rsidRPr="000D4221">
        <w:rPr>
          <w:rFonts w:ascii="Times New Roman" w:hAnsi="Times New Roman" w:cs="Times New Roman"/>
          <w:sz w:val="28"/>
          <w:szCs w:val="28"/>
        </w:rPr>
        <w:t>либо</w:t>
      </w:r>
      <w:r w:rsidRPr="000D4221">
        <w:rPr>
          <w:rFonts w:ascii="Times New Roman" w:hAnsi="Times New Roman" w:cs="Times New Roman"/>
          <w:sz w:val="28"/>
          <w:szCs w:val="28"/>
        </w:rPr>
        <w:t xml:space="preserve"> группы нормативных правовых актов плана мониторинга правоприменения в Российской Федерации на 2015 год (распоряжение Правительства Российской Федерации от 28 августа 2014 года </w:t>
      </w:r>
      <w:r w:rsidR="00D27217">
        <w:rPr>
          <w:rFonts w:ascii="Times New Roman" w:hAnsi="Times New Roman" w:cs="Times New Roman"/>
          <w:sz w:val="28"/>
          <w:szCs w:val="28"/>
        </w:rPr>
        <w:t xml:space="preserve">        </w:t>
      </w:r>
      <w:r w:rsidR="00917E9A" w:rsidRPr="000D4221">
        <w:rPr>
          <w:rFonts w:ascii="Times New Roman" w:hAnsi="Times New Roman" w:cs="Times New Roman"/>
          <w:sz w:val="28"/>
          <w:szCs w:val="28"/>
        </w:rPr>
        <w:t>№</w:t>
      </w:r>
      <w:r w:rsidRPr="000D4221">
        <w:rPr>
          <w:rFonts w:ascii="Times New Roman" w:hAnsi="Times New Roman" w:cs="Times New Roman"/>
          <w:sz w:val="28"/>
          <w:szCs w:val="28"/>
        </w:rPr>
        <w:t xml:space="preserve"> 1658-р, далее </w:t>
      </w:r>
      <w:r w:rsidR="00403D97" w:rsidRPr="000D4221">
        <w:rPr>
          <w:rFonts w:ascii="Times New Roman" w:hAnsi="Times New Roman" w:cs="Times New Roman"/>
          <w:sz w:val="28"/>
          <w:szCs w:val="28"/>
        </w:rPr>
        <w:t>–</w:t>
      </w:r>
      <w:r w:rsidRPr="000D4221">
        <w:rPr>
          <w:rFonts w:ascii="Times New Roman" w:hAnsi="Times New Roman" w:cs="Times New Roman"/>
          <w:sz w:val="28"/>
          <w:szCs w:val="28"/>
        </w:rPr>
        <w:t xml:space="preserve"> </w:t>
      </w:r>
      <w:r w:rsidR="00403D97" w:rsidRPr="000D4221">
        <w:rPr>
          <w:rFonts w:ascii="Times New Roman" w:hAnsi="Times New Roman" w:cs="Times New Roman"/>
          <w:sz w:val="28"/>
          <w:szCs w:val="28"/>
        </w:rPr>
        <w:t xml:space="preserve">федеральный </w:t>
      </w:r>
      <w:r w:rsidRPr="000D4221">
        <w:rPr>
          <w:rFonts w:ascii="Times New Roman" w:hAnsi="Times New Roman" w:cs="Times New Roman"/>
          <w:sz w:val="28"/>
          <w:szCs w:val="28"/>
        </w:rPr>
        <w:t xml:space="preserve">план), мониторинг правоприменительной </w:t>
      </w:r>
      <w:proofErr w:type="gramStart"/>
      <w:r w:rsidRPr="000D4221">
        <w:rPr>
          <w:rFonts w:ascii="Times New Roman" w:hAnsi="Times New Roman" w:cs="Times New Roman"/>
          <w:sz w:val="28"/>
          <w:szCs w:val="28"/>
        </w:rPr>
        <w:t>практики</w:t>
      </w:r>
      <w:proofErr w:type="gramEnd"/>
      <w:r w:rsidRPr="000D4221">
        <w:rPr>
          <w:rFonts w:ascii="Times New Roman" w:hAnsi="Times New Roman" w:cs="Times New Roman"/>
          <w:sz w:val="28"/>
          <w:szCs w:val="28"/>
        </w:rPr>
        <w:t xml:space="preserve"> которых осуществля</w:t>
      </w:r>
      <w:r w:rsidR="00917E9A" w:rsidRPr="000D4221">
        <w:rPr>
          <w:rFonts w:ascii="Times New Roman" w:hAnsi="Times New Roman" w:cs="Times New Roman"/>
          <w:sz w:val="28"/>
          <w:szCs w:val="28"/>
        </w:rPr>
        <w:t>л</w:t>
      </w:r>
      <w:r w:rsidRPr="000D4221">
        <w:rPr>
          <w:rFonts w:ascii="Times New Roman" w:hAnsi="Times New Roman" w:cs="Times New Roman"/>
          <w:sz w:val="28"/>
          <w:szCs w:val="28"/>
        </w:rPr>
        <w:t>ся, в том числе высшими исполнительными органами государственной власти</w:t>
      </w:r>
      <w:r w:rsidR="00E40BAC" w:rsidRPr="000D4221">
        <w:rPr>
          <w:rFonts w:ascii="Times New Roman" w:hAnsi="Times New Roman" w:cs="Times New Roman"/>
          <w:sz w:val="28"/>
          <w:szCs w:val="28"/>
        </w:rPr>
        <w:t xml:space="preserve"> субъектов Российской Федерации;</w:t>
      </w:r>
    </w:p>
    <w:p w:rsidR="00493F5B" w:rsidRPr="000D4221" w:rsidRDefault="00493F5B" w:rsidP="00493F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отрасли (</w:t>
      </w:r>
      <w:r w:rsidR="00917E9A" w:rsidRPr="000D4221">
        <w:rPr>
          <w:rFonts w:ascii="Times New Roman" w:hAnsi="Times New Roman" w:cs="Times New Roman"/>
          <w:sz w:val="28"/>
          <w:szCs w:val="28"/>
        </w:rPr>
        <w:t>подотрасли) законодательства либо</w:t>
      </w:r>
      <w:r w:rsidRPr="000D4221">
        <w:rPr>
          <w:rFonts w:ascii="Times New Roman" w:hAnsi="Times New Roman" w:cs="Times New Roman"/>
          <w:sz w:val="28"/>
          <w:szCs w:val="28"/>
        </w:rPr>
        <w:t xml:space="preserve"> группы нормативных правовых актов, мониторинг правоприменения которых пров</w:t>
      </w:r>
      <w:r w:rsidR="00917E9A" w:rsidRPr="000D4221">
        <w:rPr>
          <w:rFonts w:ascii="Times New Roman" w:hAnsi="Times New Roman" w:cs="Times New Roman"/>
          <w:sz w:val="28"/>
          <w:szCs w:val="28"/>
        </w:rPr>
        <w:t>еден</w:t>
      </w:r>
      <w:r w:rsidRPr="000D4221">
        <w:rPr>
          <w:rFonts w:ascii="Times New Roman" w:hAnsi="Times New Roman" w:cs="Times New Roman"/>
          <w:sz w:val="28"/>
          <w:szCs w:val="28"/>
        </w:rPr>
        <w:t xml:space="preserve"> органами исполнительной власти области в инициативном порядке.</w:t>
      </w:r>
    </w:p>
    <w:p w:rsidR="00493F5B" w:rsidRPr="000D4221" w:rsidRDefault="00493F5B" w:rsidP="00493F5B">
      <w:pPr>
        <w:suppressAutoHyphens/>
        <w:autoSpaceDE w:val="0"/>
        <w:autoSpaceDN w:val="0"/>
        <w:adjustRightInd w:val="0"/>
        <w:spacing w:after="0"/>
        <w:ind w:firstLine="567"/>
        <w:jc w:val="both"/>
        <w:outlineLvl w:val="0"/>
        <w:rPr>
          <w:rFonts w:ascii="Times New Roman" w:hAnsi="Times New Roman" w:cs="Times New Roman"/>
          <w:sz w:val="28"/>
          <w:szCs w:val="28"/>
        </w:rPr>
      </w:pPr>
      <w:r w:rsidRPr="000D4221">
        <w:rPr>
          <w:rFonts w:ascii="Times New Roman" w:hAnsi="Times New Roman" w:cs="Times New Roman"/>
          <w:sz w:val="28"/>
          <w:szCs w:val="28"/>
        </w:rPr>
        <w:t>В процессе осуществления мониторинга использ</w:t>
      </w:r>
      <w:r w:rsidR="00917E9A" w:rsidRPr="000D4221">
        <w:rPr>
          <w:rFonts w:ascii="Times New Roman" w:hAnsi="Times New Roman" w:cs="Times New Roman"/>
          <w:sz w:val="28"/>
          <w:szCs w:val="28"/>
        </w:rPr>
        <w:t>овалась</w:t>
      </w:r>
      <w:r w:rsidRPr="000D4221">
        <w:rPr>
          <w:rFonts w:ascii="Times New Roman" w:hAnsi="Times New Roman" w:cs="Times New Roman"/>
          <w:sz w:val="28"/>
          <w:szCs w:val="28"/>
        </w:rPr>
        <w:t xml:space="preserve"> практика деятельности органов исполнительной государственной власти области, информация, поступившая от Управления Министерства юстиции Российской Федерации по Вологодской области, органов местного самоуправления, </w:t>
      </w:r>
      <w:r w:rsidR="009D7C36" w:rsidRPr="000D4221">
        <w:rPr>
          <w:rFonts w:ascii="Times New Roman" w:hAnsi="Times New Roman" w:cs="Times New Roman"/>
          <w:sz w:val="28"/>
          <w:szCs w:val="28"/>
        </w:rPr>
        <w:t xml:space="preserve">Северо-Западного института (филиала) Университета имени О.Е. Кутафина (МГЮА), </w:t>
      </w:r>
      <w:r w:rsidRPr="000D4221">
        <w:rPr>
          <w:rFonts w:ascii="Times New Roman" w:hAnsi="Times New Roman" w:cs="Times New Roman"/>
          <w:sz w:val="28"/>
          <w:szCs w:val="28"/>
        </w:rPr>
        <w:t xml:space="preserve">организаций, из обращений граждан, а также из иных источников. </w:t>
      </w:r>
    </w:p>
    <w:p w:rsidR="00DC416E" w:rsidRPr="000D4221" w:rsidRDefault="00D930E1" w:rsidP="00D930E1">
      <w:pPr>
        <w:spacing w:after="0"/>
        <w:ind w:firstLine="567"/>
        <w:jc w:val="both"/>
        <w:rPr>
          <w:rFonts w:ascii="Times New Roman" w:hAnsi="Times New Roman" w:cs="Times New Roman"/>
          <w:sz w:val="28"/>
          <w:szCs w:val="28"/>
        </w:rPr>
      </w:pPr>
      <w:r w:rsidRPr="000D4221">
        <w:rPr>
          <w:rFonts w:ascii="Times New Roman" w:eastAsia="Times New Roman" w:hAnsi="Times New Roman" w:cs="Times New Roman"/>
          <w:sz w:val="28"/>
          <w:szCs w:val="28"/>
        </w:rPr>
        <w:t xml:space="preserve">Также в ходе проведения мониторинга правоприменения использовался один из важнейших источников информации – судебная практика. Относительно результатов такой практики за 2015 год по делам об оспаривании нормативных правовых актов области необходимо отметить, что </w:t>
      </w:r>
      <w:r w:rsidRPr="000D4221">
        <w:rPr>
          <w:rFonts w:ascii="Times New Roman" w:hAnsi="Times New Roman" w:cs="Times New Roman"/>
          <w:sz w:val="28"/>
          <w:szCs w:val="28"/>
        </w:rPr>
        <w:t>противоречащими федеральному законодательству в части признаны лишь 2 нормативных правовых акта области</w:t>
      </w:r>
      <w:r w:rsidR="00DC416E" w:rsidRPr="000D4221">
        <w:rPr>
          <w:rFonts w:ascii="Times New Roman" w:hAnsi="Times New Roman" w:cs="Times New Roman"/>
          <w:sz w:val="28"/>
          <w:szCs w:val="28"/>
        </w:rPr>
        <w:t>, в том числе принятых в сферах административных правоотношений, охраны объектов культурного наследия.</w:t>
      </w:r>
    </w:p>
    <w:p w:rsidR="00BF1754" w:rsidRPr="000D4221" w:rsidRDefault="00BF1754" w:rsidP="00BF1754">
      <w:pPr>
        <w:suppressAutoHyphens/>
        <w:autoSpaceDE w:val="0"/>
        <w:autoSpaceDN w:val="0"/>
        <w:adjustRightInd w:val="0"/>
        <w:spacing w:after="0"/>
        <w:ind w:firstLine="539"/>
        <w:jc w:val="both"/>
        <w:rPr>
          <w:rFonts w:ascii="Times New Roman" w:hAnsi="Times New Roman" w:cs="Times New Roman"/>
          <w:sz w:val="28"/>
          <w:szCs w:val="28"/>
        </w:rPr>
      </w:pPr>
      <w:proofErr w:type="gramStart"/>
      <w:r w:rsidRPr="000D4221">
        <w:rPr>
          <w:rFonts w:ascii="Times New Roman" w:hAnsi="Times New Roman" w:cs="Times New Roman"/>
          <w:sz w:val="28"/>
          <w:szCs w:val="28"/>
        </w:rPr>
        <w:lastRenderedPageBreak/>
        <w:t>Данные о правоприменительной практике проанализированы и оценены по показателям, установленным пунктами 8-10 методики осуществления мониторинга правоприменения в Российской Федерации, утвержденной постановлением Правительства Российской Федерации от 19 августа 2011 года № 694 (далее - методика), а также по дополнительному показателю «Эффективность разграничения полномочий по предметам совместного ведения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roofErr w:type="gramEnd"/>
    </w:p>
    <w:p w:rsidR="00BF1754" w:rsidRPr="000D4221" w:rsidRDefault="00BF1754" w:rsidP="00BF1754">
      <w:pPr>
        <w:spacing w:after="0"/>
        <w:ind w:firstLine="567"/>
        <w:jc w:val="both"/>
        <w:rPr>
          <w:rFonts w:ascii="Times New Roman" w:eastAsia="Times New Roman" w:hAnsi="Times New Roman" w:cs="Times New Roman"/>
          <w:sz w:val="28"/>
          <w:szCs w:val="28"/>
        </w:rPr>
      </w:pPr>
      <w:r w:rsidRPr="000D4221">
        <w:rPr>
          <w:rFonts w:ascii="Times New Roman" w:eastAsia="Times New Roman" w:hAnsi="Times New Roman" w:cs="Times New Roman"/>
          <w:sz w:val="28"/>
          <w:szCs w:val="28"/>
        </w:rPr>
        <w:t>Настоящий доклад содержит:</w:t>
      </w:r>
    </w:p>
    <w:p w:rsidR="00BF1754" w:rsidRPr="000D4221" w:rsidRDefault="00BF1754" w:rsidP="00BF1754">
      <w:pPr>
        <w:spacing w:after="0"/>
        <w:ind w:firstLine="567"/>
        <w:jc w:val="both"/>
        <w:rPr>
          <w:rFonts w:ascii="Times New Roman" w:eastAsia="Times New Roman" w:hAnsi="Times New Roman" w:cs="Times New Roman"/>
          <w:sz w:val="28"/>
          <w:szCs w:val="28"/>
        </w:rPr>
      </w:pPr>
      <w:r w:rsidRPr="000D4221">
        <w:rPr>
          <w:rFonts w:ascii="Times New Roman" w:eastAsia="Times New Roman" w:hAnsi="Times New Roman" w:cs="Times New Roman"/>
          <w:sz w:val="28"/>
          <w:szCs w:val="28"/>
        </w:rPr>
        <w:t>результаты мониторинговой деятельности по вопросам участия граждан в охране общественного порядка</w:t>
      </w:r>
      <w:r w:rsidR="00872CE5" w:rsidRPr="000D4221">
        <w:rPr>
          <w:rFonts w:ascii="Times New Roman" w:eastAsia="Times New Roman" w:hAnsi="Times New Roman" w:cs="Times New Roman"/>
          <w:sz w:val="28"/>
          <w:szCs w:val="28"/>
        </w:rPr>
        <w:t>;</w:t>
      </w:r>
      <w:r w:rsidRPr="000D4221">
        <w:rPr>
          <w:rFonts w:ascii="Times New Roman" w:eastAsia="Times New Roman" w:hAnsi="Times New Roman" w:cs="Times New Roman"/>
          <w:sz w:val="28"/>
          <w:szCs w:val="28"/>
        </w:rPr>
        <w:t xml:space="preserve"> профилактики неинфекционных болезней, в том числе медицинских осмотров </w:t>
      </w:r>
      <w:r w:rsidR="00872CE5" w:rsidRPr="000D4221">
        <w:rPr>
          <w:rFonts w:ascii="Times New Roman" w:eastAsia="Times New Roman" w:hAnsi="Times New Roman" w:cs="Times New Roman"/>
          <w:sz w:val="28"/>
          <w:szCs w:val="28"/>
        </w:rPr>
        <w:t xml:space="preserve">и диспансеризации отдельных категорий граждан; в области дошкольного образования; по вопросам осуществления мероприятий по охране, защите, воспроизводству лесов; в сферах организации местного самоуправления; аквакультуры; по вопросам осуществления капитального ремонта </w:t>
      </w:r>
      <w:r w:rsidR="00E40BAC" w:rsidRPr="000D4221">
        <w:rPr>
          <w:rFonts w:ascii="Times New Roman" w:eastAsia="Times New Roman" w:hAnsi="Times New Roman" w:cs="Times New Roman"/>
          <w:sz w:val="28"/>
          <w:szCs w:val="28"/>
        </w:rPr>
        <w:t xml:space="preserve">общего имущества в многоквартирных домах; специальной оценки условий труда; организации государственной гражданской службы; </w:t>
      </w:r>
      <w:r w:rsidR="008C5849" w:rsidRPr="000D4221">
        <w:rPr>
          <w:rFonts w:ascii="Times New Roman" w:eastAsia="Times New Roman" w:hAnsi="Times New Roman" w:cs="Times New Roman"/>
          <w:sz w:val="28"/>
          <w:szCs w:val="28"/>
        </w:rPr>
        <w:t xml:space="preserve">государственного регулирования деятельности по организации и проведению азартных игр и лотерей; </w:t>
      </w:r>
      <w:r w:rsidR="00E40BAC" w:rsidRPr="000D4221">
        <w:rPr>
          <w:rFonts w:ascii="Times New Roman" w:eastAsia="Times New Roman" w:hAnsi="Times New Roman" w:cs="Times New Roman"/>
          <w:sz w:val="28"/>
          <w:szCs w:val="28"/>
        </w:rPr>
        <w:t>управления федеральным имуществом;</w:t>
      </w:r>
      <w:r w:rsidR="00872CE5" w:rsidRPr="000D4221">
        <w:rPr>
          <w:rFonts w:ascii="Times New Roman" w:eastAsia="Times New Roman" w:hAnsi="Times New Roman" w:cs="Times New Roman"/>
          <w:sz w:val="28"/>
          <w:szCs w:val="28"/>
        </w:rPr>
        <w:t xml:space="preserve"> </w:t>
      </w:r>
    </w:p>
    <w:p w:rsidR="00BF1754" w:rsidRPr="000D4221" w:rsidRDefault="00BF1754" w:rsidP="00BF1754">
      <w:pPr>
        <w:spacing w:after="0"/>
        <w:ind w:firstLine="567"/>
        <w:jc w:val="both"/>
        <w:rPr>
          <w:rFonts w:ascii="Times New Roman" w:eastAsia="Times New Roman" w:hAnsi="Times New Roman" w:cs="Times New Roman"/>
          <w:sz w:val="28"/>
          <w:szCs w:val="28"/>
        </w:rPr>
      </w:pPr>
      <w:r w:rsidRPr="000D4221">
        <w:rPr>
          <w:rFonts w:ascii="Times New Roman" w:eastAsia="Times New Roman" w:hAnsi="Times New Roman" w:cs="Times New Roman"/>
          <w:sz w:val="28"/>
          <w:szCs w:val="28"/>
        </w:rPr>
        <w:t>результаты мониторинга правоприменения, осуществленного органами исполнительной власти области по собственной инициативе.</w:t>
      </w:r>
    </w:p>
    <w:p w:rsidR="00BF1754" w:rsidRPr="00F87331" w:rsidRDefault="00BF1754" w:rsidP="00BF1754">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По </w:t>
      </w:r>
      <w:r w:rsidR="00937E5C">
        <w:rPr>
          <w:rFonts w:ascii="Times New Roman" w:hAnsi="Times New Roman" w:cs="Times New Roman"/>
          <w:sz w:val="28"/>
          <w:szCs w:val="28"/>
        </w:rPr>
        <w:t>итог</w:t>
      </w:r>
      <w:r w:rsidRPr="000D4221">
        <w:rPr>
          <w:rFonts w:ascii="Times New Roman" w:hAnsi="Times New Roman" w:cs="Times New Roman"/>
          <w:sz w:val="28"/>
          <w:szCs w:val="28"/>
        </w:rPr>
        <w:t xml:space="preserve">ам изучения правоприменительной практики сформированы предложения о необходимости принятия (издания), изменения или признания утратившими силу нормативных правовых актов, принятых в исследуемых сферах правоотношений. </w:t>
      </w:r>
    </w:p>
    <w:p w:rsidR="00F87331" w:rsidRPr="00F87331" w:rsidRDefault="00F87331" w:rsidP="00BF1754">
      <w:pPr>
        <w:suppressAutoHyphens/>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Настоящий доклад рассмотрен и одобрен на заседании областного общественного совета по мониторингу правоприменения.</w:t>
      </w:r>
    </w:p>
    <w:p w:rsidR="00885F47" w:rsidRPr="000D4221" w:rsidRDefault="00885F47" w:rsidP="006B5F01">
      <w:pPr>
        <w:spacing w:after="0"/>
        <w:ind w:firstLine="567"/>
        <w:jc w:val="center"/>
        <w:rPr>
          <w:rFonts w:ascii="Times New Roman" w:hAnsi="Times New Roman" w:cs="Times New Roman"/>
          <w:b/>
          <w:sz w:val="28"/>
          <w:szCs w:val="28"/>
        </w:rPr>
      </w:pPr>
    </w:p>
    <w:p w:rsidR="004143FC" w:rsidRDefault="0002734C" w:rsidP="00096F21">
      <w:pPr>
        <w:suppressAutoHyphens/>
        <w:autoSpaceDE w:val="0"/>
        <w:autoSpaceDN w:val="0"/>
        <w:adjustRightInd w:val="0"/>
        <w:spacing w:after="0" w:line="240" w:lineRule="auto"/>
        <w:jc w:val="center"/>
        <w:rPr>
          <w:rFonts w:ascii="Times New Roman" w:hAnsi="Times New Roman" w:cs="Times New Roman"/>
          <w:b/>
          <w:sz w:val="28"/>
          <w:szCs w:val="28"/>
        </w:rPr>
      </w:pPr>
      <w:r w:rsidRPr="000D4221">
        <w:rPr>
          <w:rFonts w:ascii="Times New Roman" w:hAnsi="Times New Roman" w:cs="Times New Roman"/>
          <w:b/>
          <w:sz w:val="28"/>
          <w:szCs w:val="28"/>
        </w:rPr>
        <w:t>2</w:t>
      </w:r>
      <w:r w:rsidR="006B5F01" w:rsidRPr="000D4221">
        <w:rPr>
          <w:rFonts w:ascii="Times New Roman" w:hAnsi="Times New Roman" w:cs="Times New Roman"/>
          <w:b/>
          <w:sz w:val="28"/>
          <w:szCs w:val="28"/>
        </w:rPr>
        <w:t xml:space="preserve">. Результаты мониторинга правоприменения, осуществленного органами исполнительной государственной власти </w:t>
      </w:r>
      <w:r w:rsidR="00827DD8" w:rsidRPr="000D4221">
        <w:rPr>
          <w:rFonts w:ascii="Times New Roman" w:hAnsi="Times New Roman" w:cs="Times New Roman"/>
          <w:b/>
          <w:sz w:val="28"/>
          <w:szCs w:val="28"/>
        </w:rPr>
        <w:t xml:space="preserve">Вологодской </w:t>
      </w:r>
      <w:r w:rsidR="006B5F01" w:rsidRPr="000D4221">
        <w:rPr>
          <w:rFonts w:ascii="Times New Roman" w:hAnsi="Times New Roman" w:cs="Times New Roman"/>
          <w:b/>
          <w:sz w:val="28"/>
          <w:szCs w:val="28"/>
        </w:rPr>
        <w:t>области в соответствии с планом мониторинга правоприменения в Российской Федерации на 201</w:t>
      </w:r>
      <w:r w:rsidR="00132B43" w:rsidRPr="000D4221">
        <w:rPr>
          <w:rFonts w:ascii="Times New Roman" w:hAnsi="Times New Roman" w:cs="Times New Roman"/>
          <w:b/>
          <w:sz w:val="28"/>
          <w:szCs w:val="28"/>
        </w:rPr>
        <w:t>5</w:t>
      </w:r>
      <w:r w:rsidR="006B5F01" w:rsidRPr="000D4221">
        <w:rPr>
          <w:rFonts w:ascii="Times New Roman" w:hAnsi="Times New Roman" w:cs="Times New Roman"/>
          <w:b/>
          <w:sz w:val="28"/>
          <w:szCs w:val="28"/>
        </w:rPr>
        <w:t xml:space="preserve"> год, утвержденным распоряжением Правительства Российской Федерации </w:t>
      </w:r>
    </w:p>
    <w:p w:rsidR="006B5F01" w:rsidRPr="000D4221" w:rsidRDefault="006B5F01" w:rsidP="00096F21">
      <w:pPr>
        <w:suppressAutoHyphens/>
        <w:autoSpaceDE w:val="0"/>
        <w:autoSpaceDN w:val="0"/>
        <w:adjustRightInd w:val="0"/>
        <w:spacing w:after="0" w:line="240" w:lineRule="auto"/>
        <w:jc w:val="center"/>
        <w:rPr>
          <w:rFonts w:ascii="Times New Roman" w:hAnsi="Times New Roman" w:cs="Times New Roman"/>
          <w:b/>
          <w:sz w:val="28"/>
          <w:szCs w:val="28"/>
        </w:rPr>
      </w:pPr>
      <w:r w:rsidRPr="000D4221">
        <w:rPr>
          <w:rFonts w:ascii="Times New Roman" w:hAnsi="Times New Roman" w:cs="Times New Roman"/>
          <w:b/>
          <w:sz w:val="28"/>
          <w:szCs w:val="28"/>
        </w:rPr>
        <w:t xml:space="preserve">от </w:t>
      </w:r>
      <w:r w:rsidR="00390C83" w:rsidRPr="000D4221">
        <w:rPr>
          <w:rFonts w:ascii="Times New Roman" w:hAnsi="Times New Roman" w:cs="Times New Roman"/>
          <w:b/>
          <w:sz w:val="28"/>
          <w:szCs w:val="28"/>
        </w:rPr>
        <w:t>28</w:t>
      </w:r>
      <w:r w:rsidRPr="000D4221">
        <w:rPr>
          <w:rFonts w:ascii="Times New Roman" w:hAnsi="Times New Roman" w:cs="Times New Roman"/>
          <w:b/>
          <w:sz w:val="28"/>
          <w:szCs w:val="28"/>
        </w:rPr>
        <w:t xml:space="preserve"> августа 201</w:t>
      </w:r>
      <w:r w:rsidR="00132B43" w:rsidRPr="000D4221">
        <w:rPr>
          <w:rFonts w:ascii="Times New Roman" w:hAnsi="Times New Roman" w:cs="Times New Roman"/>
          <w:b/>
          <w:sz w:val="28"/>
          <w:szCs w:val="28"/>
        </w:rPr>
        <w:t>4</w:t>
      </w:r>
      <w:r w:rsidRPr="000D4221">
        <w:rPr>
          <w:rFonts w:ascii="Times New Roman" w:hAnsi="Times New Roman" w:cs="Times New Roman"/>
          <w:b/>
          <w:sz w:val="28"/>
          <w:szCs w:val="28"/>
        </w:rPr>
        <w:t xml:space="preserve"> года № 1</w:t>
      </w:r>
      <w:r w:rsidR="00132B43" w:rsidRPr="000D4221">
        <w:rPr>
          <w:rFonts w:ascii="Times New Roman" w:hAnsi="Times New Roman" w:cs="Times New Roman"/>
          <w:b/>
          <w:sz w:val="28"/>
          <w:szCs w:val="28"/>
        </w:rPr>
        <w:t>658</w:t>
      </w:r>
      <w:r w:rsidRPr="000D4221">
        <w:rPr>
          <w:rFonts w:ascii="Times New Roman" w:hAnsi="Times New Roman" w:cs="Times New Roman"/>
          <w:b/>
          <w:sz w:val="28"/>
          <w:szCs w:val="28"/>
        </w:rPr>
        <w:t>-р</w:t>
      </w:r>
    </w:p>
    <w:p w:rsidR="006B5F01" w:rsidRPr="000D4221" w:rsidRDefault="006B5F01" w:rsidP="006B5F01">
      <w:pPr>
        <w:suppressAutoHyphens/>
        <w:spacing w:after="0"/>
        <w:ind w:firstLine="567"/>
        <w:jc w:val="center"/>
        <w:rPr>
          <w:rFonts w:ascii="Times New Roman" w:hAnsi="Times New Roman" w:cs="Times New Roman"/>
          <w:b/>
          <w:i/>
          <w:sz w:val="28"/>
          <w:szCs w:val="28"/>
        </w:rPr>
      </w:pPr>
    </w:p>
    <w:p w:rsidR="006B5F01" w:rsidRPr="000D4221" w:rsidRDefault="006B5F01" w:rsidP="006B5F01">
      <w:pPr>
        <w:suppressAutoHyphens/>
        <w:spacing w:after="0"/>
        <w:ind w:firstLine="567"/>
        <w:jc w:val="both"/>
        <w:rPr>
          <w:rFonts w:ascii="Times New Roman" w:hAnsi="Times New Roman" w:cs="Times New Roman"/>
          <w:bCs/>
          <w:sz w:val="28"/>
          <w:szCs w:val="28"/>
        </w:rPr>
      </w:pPr>
      <w:r w:rsidRPr="000D4221">
        <w:rPr>
          <w:rFonts w:ascii="Times New Roman" w:hAnsi="Times New Roman" w:cs="Times New Roman"/>
          <w:sz w:val="28"/>
          <w:szCs w:val="28"/>
        </w:rPr>
        <w:t>В 201</w:t>
      </w:r>
      <w:r w:rsidR="00570C04" w:rsidRPr="000D4221">
        <w:rPr>
          <w:rFonts w:ascii="Times New Roman" w:hAnsi="Times New Roman" w:cs="Times New Roman"/>
          <w:sz w:val="28"/>
          <w:szCs w:val="28"/>
        </w:rPr>
        <w:t>5</w:t>
      </w:r>
      <w:r w:rsidRPr="000D4221">
        <w:rPr>
          <w:rFonts w:ascii="Times New Roman" w:hAnsi="Times New Roman" w:cs="Times New Roman"/>
          <w:sz w:val="28"/>
          <w:szCs w:val="28"/>
        </w:rPr>
        <w:t xml:space="preserve"> году в соответствии с распоряжением Правительства Российской Федерации от </w:t>
      </w:r>
      <w:r w:rsidR="00390C83" w:rsidRPr="000D4221">
        <w:rPr>
          <w:rFonts w:ascii="Times New Roman" w:hAnsi="Times New Roman" w:cs="Times New Roman"/>
          <w:sz w:val="28"/>
          <w:szCs w:val="28"/>
        </w:rPr>
        <w:t>28</w:t>
      </w:r>
      <w:r w:rsidRPr="000D4221">
        <w:rPr>
          <w:rFonts w:ascii="Times New Roman" w:hAnsi="Times New Roman" w:cs="Times New Roman"/>
          <w:sz w:val="28"/>
          <w:szCs w:val="28"/>
        </w:rPr>
        <w:t xml:space="preserve"> августа 201</w:t>
      </w:r>
      <w:r w:rsidR="00570C04" w:rsidRPr="000D4221">
        <w:rPr>
          <w:rFonts w:ascii="Times New Roman" w:hAnsi="Times New Roman" w:cs="Times New Roman"/>
          <w:sz w:val="28"/>
          <w:szCs w:val="28"/>
        </w:rPr>
        <w:t>4</w:t>
      </w:r>
      <w:r w:rsidRPr="000D4221">
        <w:rPr>
          <w:rFonts w:ascii="Times New Roman" w:hAnsi="Times New Roman" w:cs="Times New Roman"/>
          <w:sz w:val="28"/>
          <w:szCs w:val="28"/>
        </w:rPr>
        <w:t xml:space="preserve"> года № 1</w:t>
      </w:r>
      <w:r w:rsidR="00570C04" w:rsidRPr="000D4221">
        <w:rPr>
          <w:rFonts w:ascii="Times New Roman" w:hAnsi="Times New Roman" w:cs="Times New Roman"/>
          <w:sz w:val="28"/>
          <w:szCs w:val="28"/>
        </w:rPr>
        <w:t>658</w:t>
      </w:r>
      <w:r w:rsidRPr="000D4221">
        <w:rPr>
          <w:rFonts w:ascii="Times New Roman" w:hAnsi="Times New Roman" w:cs="Times New Roman"/>
          <w:sz w:val="28"/>
          <w:szCs w:val="28"/>
        </w:rPr>
        <w:t>-р высшим исполнительным органам государственной власти субъектов Российской Федерации было поручено проведение мониторинга правоприменения следующих о</w:t>
      </w:r>
      <w:r w:rsidRPr="000D4221">
        <w:rPr>
          <w:rFonts w:ascii="Times New Roman" w:hAnsi="Times New Roman" w:cs="Times New Roman"/>
          <w:bCs/>
          <w:sz w:val="28"/>
          <w:szCs w:val="28"/>
        </w:rPr>
        <w:t>траслей (подотраслей) законодательства, групп нормативных правовых актов:</w:t>
      </w:r>
    </w:p>
    <w:p w:rsidR="00390C83" w:rsidRPr="000D4221" w:rsidRDefault="00570C04" w:rsidP="00390C83">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lastRenderedPageBreak/>
        <w:t>участие граждан в охране общественного порядка</w:t>
      </w:r>
      <w:r w:rsidR="005D1A9F" w:rsidRPr="000D4221">
        <w:rPr>
          <w:rFonts w:ascii="Times New Roman" w:hAnsi="Times New Roman" w:cs="Times New Roman"/>
          <w:sz w:val="28"/>
          <w:szCs w:val="28"/>
        </w:rPr>
        <w:t>;</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профилактика неинфекционных болезней, в том числе медицинские осмотры и диспансеризация отдельных категорий граждан;</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дошкольное образование;</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осуществление мероприятий по охране, защите, воспроизводству лесов;</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организация местного самоуправления;</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аквакультура (рыбоводство);</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осуществление капитального ремонта общего имущества в многоквартирных домах;</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специальная оценка условий труда;</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организация государственной гражданской службы;</w:t>
      </w:r>
    </w:p>
    <w:p w:rsidR="00570C04"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государственное регулирование деятельности по организации и проведению азартных игр и лотерей;</w:t>
      </w:r>
    </w:p>
    <w:p w:rsidR="006B5F01" w:rsidRPr="000D4221" w:rsidRDefault="00570C04" w:rsidP="006B5F01">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управление федеральным имуществом</w:t>
      </w:r>
      <w:r w:rsidR="006B5F01" w:rsidRPr="000D4221">
        <w:rPr>
          <w:rFonts w:ascii="Times New Roman" w:hAnsi="Times New Roman" w:cs="Times New Roman"/>
          <w:sz w:val="28"/>
          <w:szCs w:val="28"/>
        </w:rPr>
        <w:t>.</w:t>
      </w:r>
    </w:p>
    <w:p w:rsidR="006B5F01" w:rsidRPr="000D4221" w:rsidRDefault="006B5F01" w:rsidP="006B5F01">
      <w:pPr>
        <w:suppressAutoHyphens/>
        <w:spacing w:after="0"/>
        <w:ind w:firstLine="567"/>
        <w:jc w:val="both"/>
        <w:rPr>
          <w:rFonts w:ascii="Times New Roman" w:hAnsi="Times New Roman" w:cs="Times New Roman"/>
          <w:sz w:val="28"/>
          <w:szCs w:val="28"/>
        </w:rPr>
      </w:pPr>
    </w:p>
    <w:p w:rsidR="00570C04" w:rsidRPr="000D4221" w:rsidRDefault="00570C04" w:rsidP="00570C04">
      <w:pPr>
        <w:suppressAutoHyphens/>
        <w:autoSpaceDE w:val="0"/>
        <w:autoSpaceDN w:val="0"/>
        <w:adjustRightInd w:val="0"/>
        <w:jc w:val="center"/>
        <w:rPr>
          <w:rFonts w:ascii="Times New Roman" w:hAnsi="Times New Roman" w:cs="Times New Roman"/>
          <w:i/>
          <w:sz w:val="28"/>
          <w:szCs w:val="28"/>
        </w:rPr>
      </w:pPr>
      <w:r w:rsidRPr="000D4221">
        <w:rPr>
          <w:rFonts w:ascii="Times New Roman" w:hAnsi="Times New Roman" w:cs="Times New Roman"/>
          <w:i/>
          <w:sz w:val="28"/>
          <w:szCs w:val="28"/>
        </w:rPr>
        <w:t xml:space="preserve"> Участие граждан в охране общественного порядка</w:t>
      </w:r>
    </w:p>
    <w:p w:rsidR="00570C04" w:rsidRPr="000D4221" w:rsidRDefault="00570C04" w:rsidP="008431A7">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соответствии с пунктом 1 </w:t>
      </w:r>
      <w:r w:rsidR="00AD125B" w:rsidRPr="000D4221">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AD125B" w:rsidRPr="000D4221">
        <w:rPr>
          <w:rFonts w:ascii="Times New Roman" w:hAnsi="Times New Roman" w:cs="Times New Roman"/>
          <w:sz w:val="28"/>
          <w:szCs w:val="28"/>
        </w:rPr>
        <w:t xml:space="preserve">, пунктом 1 </w:t>
      </w:r>
      <w:r w:rsidR="00771374" w:rsidRPr="000D4221">
        <w:rPr>
          <w:rFonts w:ascii="Times New Roman" w:hAnsi="Times New Roman" w:cs="Times New Roman"/>
          <w:sz w:val="28"/>
          <w:szCs w:val="28"/>
        </w:rPr>
        <w:t xml:space="preserve">раздела </w:t>
      </w:r>
      <w:r w:rsidR="00771374" w:rsidRPr="000D4221">
        <w:rPr>
          <w:rFonts w:ascii="Times New Roman" w:hAnsi="Times New Roman" w:cs="Times New Roman"/>
          <w:sz w:val="28"/>
          <w:szCs w:val="28"/>
          <w:lang w:val="en-US"/>
        </w:rPr>
        <w:t>I</w:t>
      </w:r>
      <w:r w:rsidR="00771374" w:rsidRPr="000D4221">
        <w:rPr>
          <w:rFonts w:ascii="Times New Roman" w:hAnsi="Times New Roman" w:cs="Times New Roman"/>
          <w:sz w:val="28"/>
          <w:szCs w:val="28"/>
        </w:rPr>
        <w:t xml:space="preserve"> </w:t>
      </w:r>
      <w:r w:rsidR="00AD125B" w:rsidRPr="000D4221">
        <w:rPr>
          <w:rFonts w:ascii="Times New Roman" w:hAnsi="Times New Roman" w:cs="Times New Roman"/>
          <w:sz w:val="28"/>
          <w:szCs w:val="28"/>
        </w:rPr>
        <w:t>областного плана</w:t>
      </w:r>
      <w:r w:rsidRPr="000D4221">
        <w:rPr>
          <w:rFonts w:ascii="Times New Roman" w:hAnsi="Times New Roman" w:cs="Times New Roman"/>
          <w:sz w:val="28"/>
          <w:szCs w:val="28"/>
        </w:rPr>
        <w:t xml:space="preserve"> осуществл</w:t>
      </w:r>
      <w:r w:rsidR="00AD125B" w:rsidRPr="000D4221">
        <w:rPr>
          <w:rFonts w:ascii="Times New Roman" w:hAnsi="Times New Roman" w:cs="Times New Roman"/>
          <w:sz w:val="28"/>
          <w:szCs w:val="28"/>
        </w:rPr>
        <w:t>ен</w:t>
      </w:r>
      <w:r w:rsidRPr="000D4221">
        <w:rPr>
          <w:rFonts w:ascii="Times New Roman" w:hAnsi="Times New Roman" w:cs="Times New Roman"/>
          <w:sz w:val="28"/>
          <w:szCs w:val="28"/>
        </w:rPr>
        <w:t xml:space="preserve"> мониторинг правоприменения в </w:t>
      </w:r>
      <w:r w:rsidR="00AD125B" w:rsidRPr="000D4221">
        <w:rPr>
          <w:rFonts w:ascii="Times New Roman" w:hAnsi="Times New Roman" w:cs="Times New Roman"/>
          <w:sz w:val="28"/>
          <w:szCs w:val="28"/>
        </w:rPr>
        <w:t>сфере</w:t>
      </w:r>
      <w:r w:rsidRPr="000D4221">
        <w:rPr>
          <w:rFonts w:ascii="Times New Roman" w:hAnsi="Times New Roman" w:cs="Times New Roman"/>
          <w:sz w:val="28"/>
          <w:szCs w:val="28"/>
        </w:rPr>
        <w:t xml:space="preserve"> действия Федерального закона от 2 апреля 2014 года № 44-ФЗ «Об участии граждан в охране общественного порядка» (далее - Федеральный закон № 44-ФЗ),</w:t>
      </w:r>
      <w:r w:rsidR="00B57FEB" w:rsidRPr="000D4221">
        <w:rPr>
          <w:rFonts w:ascii="Times New Roman" w:hAnsi="Times New Roman" w:cs="Times New Roman"/>
          <w:sz w:val="28"/>
          <w:szCs w:val="28"/>
        </w:rPr>
        <w:t xml:space="preserve"> нормативных правовых актов Президента Российской</w:t>
      </w:r>
      <w:r w:rsidR="00D94631" w:rsidRPr="000D4221">
        <w:rPr>
          <w:rFonts w:ascii="Times New Roman" w:hAnsi="Times New Roman" w:cs="Times New Roman"/>
          <w:sz w:val="28"/>
          <w:szCs w:val="28"/>
        </w:rPr>
        <w:t xml:space="preserve"> Федерации, Правительства Российской Федерации, федеральных органов исполнительной власти,</w:t>
      </w:r>
      <w:r w:rsidRPr="000D4221">
        <w:rPr>
          <w:rFonts w:ascii="Times New Roman" w:hAnsi="Times New Roman" w:cs="Times New Roman"/>
          <w:sz w:val="28"/>
          <w:szCs w:val="28"/>
        </w:rPr>
        <w:t xml:space="preserve"> законодатель</w:t>
      </w:r>
      <w:r w:rsidR="00D94631" w:rsidRPr="000D4221">
        <w:rPr>
          <w:rFonts w:ascii="Times New Roman" w:hAnsi="Times New Roman" w:cs="Times New Roman"/>
          <w:sz w:val="28"/>
          <w:szCs w:val="28"/>
        </w:rPr>
        <w:t>ных и иных</w:t>
      </w:r>
      <w:r w:rsidRPr="000D4221">
        <w:rPr>
          <w:rFonts w:ascii="Times New Roman" w:hAnsi="Times New Roman" w:cs="Times New Roman"/>
          <w:sz w:val="28"/>
          <w:szCs w:val="28"/>
        </w:rPr>
        <w:t xml:space="preserve"> нормативных правовых актов</w:t>
      </w:r>
      <w:r w:rsidR="00D94631" w:rsidRPr="000D4221">
        <w:rPr>
          <w:rFonts w:ascii="Times New Roman" w:hAnsi="Times New Roman" w:cs="Times New Roman"/>
          <w:sz w:val="28"/>
          <w:szCs w:val="28"/>
        </w:rPr>
        <w:t xml:space="preserve"> области</w:t>
      </w:r>
      <w:r w:rsidRPr="000D4221">
        <w:rPr>
          <w:rFonts w:ascii="Times New Roman" w:hAnsi="Times New Roman" w:cs="Times New Roman"/>
          <w:sz w:val="28"/>
          <w:szCs w:val="28"/>
        </w:rPr>
        <w:t>.</w:t>
      </w:r>
    </w:p>
    <w:p w:rsidR="00570C04" w:rsidRPr="000D4221" w:rsidRDefault="00570C04" w:rsidP="008431A7">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Федеральным законом № 44-ФЗ, направленным на обеспечение комплексного правового регулирования отношений, связанных с участием граждан и их объединений в охране общественного порядка, </w:t>
      </w:r>
      <w:proofErr w:type="gramStart"/>
      <w:r w:rsidRPr="000D4221">
        <w:rPr>
          <w:rFonts w:ascii="Times New Roman" w:hAnsi="Times New Roman" w:cs="Times New Roman"/>
          <w:sz w:val="28"/>
          <w:szCs w:val="28"/>
        </w:rPr>
        <w:t>установлены</w:t>
      </w:r>
      <w:proofErr w:type="gramEnd"/>
      <w:r w:rsidRPr="000D4221">
        <w:rPr>
          <w:rFonts w:ascii="Times New Roman" w:hAnsi="Times New Roman" w:cs="Times New Roman"/>
          <w:sz w:val="28"/>
          <w:szCs w:val="28"/>
        </w:rPr>
        <w:t xml:space="preserve"> в том числе принципы и основные формы участия граждан в охране общественного порядка, особенности создания и деятельности общественных объединений правоохранительной направленности, порядок и особенности создания и деятельности народных дружин, а также правовой статус народных дружинников.</w:t>
      </w:r>
    </w:p>
    <w:p w:rsidR="00570C04" w:rsidRPr="000D4221" w:rsidRDefault="00570C04" w:rsidP="008431A7">
      <w:pPr>
        <w:suppressAutoHyphens/>
        <w:autoSpaceDE w:val="0"/>
        <w:autoSpaceDN w:val="0"/>
        <w:adjustRightInd w:val="0"/>
        <w:spacing w:after="0"/>
        <w:ind w:firstLine="539"/>
        <w:jc w:val="both"/>
        <w:rPr>
          <w:rFonts w:ascii="Times New Roman" w:hAnsi="Times New Roman" w:cs="Times New Roman"/>
          <w:sz w:val="28"/>
          <w:szCs w:val="28"/>
        </w:rPr>
      </w:pPr>
      <w:proofErr w:type="gramStart"/>
      <w:r w:rsidRPr="000D4221">
        <w:rPr>
          <w:rFonts w:ascii="Times New Roman" w:hAnsi="Times New Roman" w:cs="Times New Roman"/>
          <w:sz w:val="28"/>
          <w:szCs w:val="28"/>
        </w:rPr>
        <w:t>В процессе осуществления анализа правоприменительной практики в исследуемой сфере правоотношений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выявлено отсутствие порядка, подлежащего установлению федеральным органом исполнительной власти в сфере внутренних дел, в соответствии с которым внештатные сотрудники полиции за активное содействие органам внутренних дел (полиции), оказание помощи полиции</w:t>
      </w:r>
      <w:proofErr w:type="gramEnd"/>
      <w:r w:rsidRPr="000D4221">
        <w:rPr>
          <w:rFonts w:ascii="Times New Roman" w:hAnsi="Times New Roman" w:cs="Times New Roman"/>
          <w:sz w:val="28"/>
          <w:szCs w:val="28"/>
        </w:rPr>
        <w:t xml:space="preserve"> в выполнении возложенных на нее </w:t>
      </w:r>
      <w:r w:rsidRPr="000D4221">
        <w:rPr>
          <w:rFonts w:ascii="Times New Roman" w:hAnsi="Times New Roman" w:cs="Times New Roman"/>
          <w:sz w:val="28"/>
          <w:szCs w:val="28"/>
        </w:rPr>
        <w:lastRenderedPageBreak/>
        <w:t xml:space="preserve">обязанностей могут поощряться (требование о наличии такого порядка предусмотрено частью 5 статьи 26 Федерального закона № 44-ФЗ). </w:t>
      </w:r>
    </w:p>
    <w:p w:rsidR="006016FC" w:rsidRPr="000D4221" w:rsidRDefault="00AD13D3" w:rsidP="006016FC">
      <w:pPr>
        <w:suppressAutoHyphens/>
        <w:autoSpaceDE w:val="0"/>
        <w:autoSpaceDN w:val="0"/>
        <w:adjustRightInd w:val="0"/>
        <w:spacing w:after="0"/>
        <w:ind w:firstLine="539"/>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Кроме того, </w:t>
      </w:r>
      <w:r w:rsidRPr="000D4221">
        <w:rPr>
          <w:rFonts w:ascii="Times New Roman" w:eastAsiaTheme="minorHAnsi" w:hAnsi="Times New Roman" w:cs="Times New Roman"/>
          <w:sz w:val="28"/>
          <w:szCs w:val="28"/>
          <w:lang w:eastAsia="en-US"/>
        </w:rPr>
        <w:t xml:space="preserve">возможность поощрения в установленном порядке внештатных сотрудников полиции за активное содействие органам внутренних дел Российской Федерации, за помощь в раскрытии преступлений и задержании лиц, их совершивших, закреплена и </w:t>
      </w:r>
      <w:r w:rsidRPr="000D4221">
        <w:rPr>
          <w:rFonts w:ascii="Times New Roman" w:hAnsi="Times New Roman" w:cs="Times New Roman"/>
          <w:sz w:val="28"/>
          <w:szCs w:val="28"/>
        </w:rPr>
        <w:t>п</w:t>
      </w:r>
      <w:r w:rsidR="006016FC" w:rsidRPr="000D4221">
        <w:rPr>
          <w:rFonts w:ascii="Times New Roman" w:hAnsi="Times New Roman" w:cs="Times New Roman"/>
          <w:sz w:val="28"/>
          <w:szCs w:val="28"/>
        </w:rPr>
        <w:t>унктом 30 Инструкции по</w:t>
      </w:r>
      <w:r w:rsidR="006016FC" w:rsidRPr="000D4221">
        <w:rPr>
          <w:rFonts w:ascii="Times New Roman" w:eastAsiaTheme="minorHAnsi" w:hAnsi="Times New Roman" w:cs="Times New Roman"/>
          <w:sz w:val="28"/>
          <w:szCs w:val="28"/>
          <w:lang w:eastAsia="en-US"/>
        </w:rPr>
        <w:t xml:space="preserve"> организации деятельности внештатных сотрудников полиции, утвержденной приказом МВД России от 10 января 2012 года № 8.</w:t>
      </w:r>
    </w:p>
    <w:p w:rsidR="006649BC" w:rsidRPr="000D4221" w:rsidRDefault="006649BC" w:rsidP="006649BC">
      <w:pPr>
        <w:suppressAutoHyphens/>
        <w:autoSpaceDE w:val="0"/>
        <w:autoSpaceDN w:val="0"/>
        <w:adjustRightInd w:val="0"/>
        <w:spacing w:after="0"/>
        <w:ind w:firstLine="539"/>
        <w:jc w:val="both"/>
        <w:rPr>
          <w:rFonts w:ascii="Times New Roman" w:hAnsi="Times New Roman" w:cs="Times New Roman"/>
          <w:sz w:val="28"/>
          <w:szCs w:val="28"/>
        </w:rPr>
      </w:pPr>
    </w:p>
    <w:p w:rsidR="00570C04" w:rsidRPr="000D4221" w:rsidRDefault="00570C04" w:rsidP="006649BC">
      <w:pPr>
        <w:suppressAutoHyphens/>
        <w:autoSpaceDE w:val="0"/>
        <w:autoSpaceDN w:val="0"/>
        <w:adjustRightInd w:val="0"/>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 xml:space="preserve">Профилактика неинфекционных болезней, в том числе медицинские осмотры </w:t>
      </w:r>
    </w:p>
    <w:p w:rsidR="00570C04" w:rsidRPr="000D4221" w:rsidRDefault="00570C04" w:rsidP="006649BC">
      <w:pPr>
        <w:suppressAutoHyphens/>
        <w:autoSpaceDE w:val="0"/>
        <w:autoSpaceDN w:val="0"/>
        <w:adjustRightInd w:val="0"/>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и диспансеризация отдельных категорий граждан</w:t>
      </w:r>
    </w:p>
    <w:p w:rsidR="00570C04" w:rsidRPr="000D4221" w:rsidRDefault="00570C04" w:rsidP="006649BC">
      <w:pPr>
        <w:suppressAutoHyphens/>
        <w:autoSpaceDE w:val="0"/>
        <w:autoSpaceDN w:val="0"/>
        <w:adjustRightInd w:val="0"/>
        <w:spacing w:after="0"/>
        <w:jc w:val="center"/>
        <w:rPr>
          <w:rFonts w:ascii="Times New Roman" w:hAnsi="Times New Roman" w:cs="Times New Roman"/>
          <w:i/>
          <w:sz w:val="28"/>
          <w:szCs w:val="28"/>
        </w:rPr>
      </w:pPr>
    </w:p>
    <w:p w:rsidR="00570C04" w:rsidRPr="000D4221" w:rsidRDefault="00570C04" w:rsidP="006649BC">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В соответствии с пунктом 5 </w:t>
      </w:r>
      <w:r w:rsidR="00403D97" w:rsidRPr="000D4221">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AE3B4A" w:rsidRPr="000D4221">
        <w:rPr>
          <w:rFonts w:ascii="Times New Roman" w:hAnsi="Times New Roman" w:cs="Times New Roman"/>
          <w:sz w:val="28"/>
          <w:szCs w:val="28"/>
        </w:rPr>
        <w:t>, пунктом 2</w:t>
      </w:r>
      <w:r w:rsidR="00771374" w:rsidRPr="000D4221">
        <w:rPr>
          <w:rFonts w:ascii="Times New Roman" w:hAnsi="Times New Roman" w:cs="Times New Roman"/>
          <w:sz w:val="28"/>
          <w:szCs w:val="28"/>
        </w:rPr>
        <w:t xml:space="preserve"> раздела </w:t>
      </w:r>
      <w:r w:rsidR="00771374" w:rsidRPr="000D4221">
        <w:rPr>
          <w:rFonts w:ascii="Times New Roman" w:hAnsi="Times New Roman" w:cs="Times New Roman"/>
          <w:sz w:val="28"/>
          <w:szCs w:val="28"/>
          <w:lang w:val="en-US"/>
        </w:rPr>
        <w:t>I</w:t>
      </w:r>
      <w:r w:rsidR="00AE3B4A" w:rsidRPr="000D4221">
        <w:rPr>
          <w:rFonts w:ascii="Times New Roman" w:hAnsi="Times New Roman" w:cs="Times New Roman"/>
          <w:sz w:val="28"/>
          <w:szCs w:val="28"/>
        </w:rPr>
        <w:t xml:space="preserve"> областного плана </w:t>
      </w:r>
      <w:r w:rsidRPr="000D4221">
        <w:rPr>
          <w:rFonts w:ascii="Times New Roman" w:hAnsi="Times New Roman" w:cs="Times New Roman"/>
          <w:sz w:val="28"/>
          <w:szCs w:val="28"/>
        </w:rPr>
        <w:t>осуществл</w:t>
      </w:r>
      <w:r w:rsidR="00AE3B4A" w:rsidRPr="000D4221">
        <w:rPr>
          <w:rFonts w:ascii="Times New Roman" w:hAnsi="Times New Roman" w:cs="Times New Roman"/>
          <w:sz w:val="28"/>
          <w:szCs w:val="28"/>
        </w:rPr>
        <w:t>ен</w:t>
      </w:r>
      <w:r w:rsidRPr="000D4221">
        <w:rPr>
          <w:rFonts w:ascii="Times New Roman" w:hAnsi="Times New Roman" w:cs="Times New Roman"/>
          <w:sz w:val="28"/>
          <w:szCs w:val="28"/>
        </w:rPr>
        <w:t xml:space="preserve"> мониторинг правоприменения</w:t>
      </w:r>
      <w:r w:rsidR="00AE3B4A" w:rsidRPr="000D4221">
        <w:rPr>
          <w:rFonts w:ascii="Times New Roman" w:hAnsi="Times New Roman" w:cs="Times New Roman"/>
          <w:sz w:val="28"/>
          <w:szCs w:val="28"/>
        </w:rPr>
        <w:t xml:space="preserve"> в </w:t>
      </w:r>
      <w:r w:rsidR="00AD125B" w:rsidRPr="000D4221">
        <w:rPr>
          <w:rFonts w:ascii="Times New Roman" w:hAnsi="Times New Roman" w:cs="Times New Roman"/>
          <w:sz w:val="28"/>
          <w:szCs w:val="28"/>
        </w:rPr>
        <w:t>сфере</w:t>
      </w:r>
      <w:r w:rsidRPr="000D4221">
        <w:rPr>
          <w:rFonts w:ascii="Times New Roman" w:hAnsi="Times New Roman" w:cs="Times New Roman"/>
          <w:sz w:val="28"/>
          <w:szCs w:val="28"/>
        </w:rPr>
        <w:t xml:space="preserve"> действия Федерального закона от 21 ноября 2011 года № 323-ФЗ «Об основах охраны здоровья г</w:t>
      </w:r>
      <w:r w:rsidR="0096666A" w:rsidRPr="000D4221">
        <w:rPr>
          <w:rFonts w:ascii="Times New Roman" w:hAnsi="Times New Roman" w:cs="Times New Roman"/>
          <w:sz w:val="28"/>
          <w:szCs w:val="28"/>
        </w:rPr>
        <w:t>раждан в Российской Федерации»</w:t>
      </w:r>
      <w:r w:rsidRPr="000D4221">
        <w:rPr>
          <w:rFonts w:ascii="Times New Roman" w:hAnsi="Times New Roman" w:cs="Times New Roman"/>
          <w:sz w:val="28"/>
          <w:szCs w:val="28"/>
        </w:rPr>
        <w:t>,</w:t>
      </w:r>
      <w:r w:rsidR="00B64D4A" w:rsidRPr="000D4221">
        <w:rPr>
          <w:rFonts w:ascii="Times New Roman" w:hAnsi="Times New Roman" w:cs="Times New Roman"/>
          <w:sz w:val="28"/>
          <w:szCs w:val="28"/>
        </w:rPr>
        <w:t xml:space="preserve"> </w:t>
      </w:r>
      <w:r w:rsidR="00403D97" w:rsidRPr="000D4221">
        <w:rPr>
          <w:rFonts w:ascii="Times New Roman" w:hAnsi="Times New Roman" w:cs="Times New Roman"/>
          <w:sz w:val="28"/>
          <w:szCs w:val="28"/>
        </w:rPr>
        <w:t>нормативных правовых актов Правительства Российской Федерации, федеральных органов исполнительной власти,</w:t>
      </w:r>
      <w:r w:rsidRPr="000D4221">
        <w:rPr>
          <w:rFonts w:ascii="Times New Roman" w:hAnsi="Times New Roman" w:cs="Times New Roman"/>
          <w:sz w:val="28"/>
          <w:szCs w:val="28"/>
        </w:rPr>
        <w:t xml:space="preserve"> нормативных правовых актов</w:t>
      </w:r>
      <w:r w:rsidR="00B64D4A" w:rsidRPr="000D4221">
        <w:rPr>
          <w:rFonts w:ascii="Times New Roman" w:hAnsi="Times New Roman" w:cs="Times New Roman"/>
          <w:sz w:val="28"/>
          <w:szCs w:val="28"/>
        </w:rPr>
        <w:t xml:space="preserve"> области</w:t>
      </w:r>
      <w:r w:rsidRPr="000D4221">
        <w:rPr>
          <w:rFonts w:ascii="Times New Roman" w:hAnsi="Times New Roman" w:cs="Times New Roman"/>
          <w:sz w:val="28"/>
          <w:szCs w:val="28"/>
        </w:rPr>
        <w:t>.</w:t>
      </w:r>
    </w:p>
    <w:p w:rsidR="00570C04" w:rsidRPr="000D4221" w:rsidRDefault="00570C04" w:rsidP="00570C04">
      <w:pPr>
        <w:pStyle w:val="ConsPlusNormal"/>
        <w:suppressAutoHyphens/>
        <w:spacing w:line="276" w:lineRule="auto"/>
        <w:ind w:firstLine="567"/>
        <w:jc w:val="both"/>
        <w:rPr>
          <w:rFonts w:ascii="Times New Roman" w:hAnsi="Times New Roman" w:cs="Times New Roman"/>
          <w:sz w:val="28"/>
          <w:szCs w:val="28"/>
        </w:rPr>
      </w:pPr>
      <w:proofErr w:type="gramStart"/>
      <w:r w:rsidRPr="000D4221">
        <w:rPr>
          <w:rFonts w:ascii="Times New Roman" w:hAnsi="Times New Roman" w:cs="Times New Roman"/>
          <w:sz w:val="28"/>
          <w:szCs w:val="28"/>
        </w:rPr>
        <w:t>По итогам проведенного анализа информации о правоприменении по показателю неполноты в правовом регулировании общественных отношений (подпункт «ж» пункта 8 методики) установлена необходимость корректировки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утвержденного приказом Минздравсоцразвития России от 12 апреля 2011 года</w:t>
      </w:r>
      <w:proofErr w:type="gramEnd"/>
      <w:r w:rsidRPr="000D4221">
        <w:rPr>
          <w:rFonts w:ascii="Times New Roman" w:hAnsi="Times New Roman" w:cs="Times New Roman"/>
          <w:sz w:val="28"/>
          <w:szCs w:val="28"/>
        </w:rPr>
        <w:t xml:space="preserve">  </w:t>
      </w:r>
      <w:r w:rsidR="00D27217">
        <w:rPr>
          <w:rFonts w:ascii="Times New Roman" w:hAnsi="Times New Roman" w:cs="Times New Roman"/>
          <w:sz w:val="28"/>
          <w:szCs w:val="28"/>
        </w:rPr>
        <w:t xml:space="preserve">     </w:t>
      </w:r>
      <w:r w:rsidRPr="000D4221">
        <w:rPr>
          <w:rFonts w:ascii="Times New Roman" w:hAnsi="Times New Roman" w:cs="Times New Roman"/>
          <w:sz w:val="28"/>
          <w:szCs w:val="28"/>
        </w:rPr>
        <w:t>№ 302н (далее - Порядок).</w:t>
      </w:r>
    </w:p>
    <w:p w:rsidR="00570C04" w:rsidRPr="000D4221" w:rsidRDefault="00570C04" w:rsidP="00570C04">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Исходя из пунктов 18, 42 Порядка внеочередные медицинские осмотры (обследования) проводятся на основании медицинских рекомендаций, указанных в заключительном акте, оформленном по итогам проведения периодического медицинского осмотра. Вместе с тем у работодателя отсутствует возможность направления на внеочередной медицинский осмотр работника, у которого могли появиться медицинские противопоказания к работе после проведения периодического медицинского осмотра.</w:t>
      </w:r>
    </w:p>
    <w:p w:rsidR="000D3411" w:rsidRDefault="000D3411" w:rsidP="006649BC">
      <w:pPr>
        <w:suppressAutoHyphens/>
        <w:autoSpaceDE w:val="0"/>
        <w:autoSpaceDN w:val="0"/>
        <w:adjustRightInd w:val="0"/>
        <w:spacing w:after="0"/>
        <w:jc w:val="center"/>
        <w:rPr>
          <w:rFonts w:ascii="Times New Roman" w:hAnsi="Times New Roman" w:cs="Times New Roman"/>
          <w:i/>
          <w:sz w:val="28"/>
          <w:szCs w:val="28"/>
        </w:rPr>
      </w:pPr>
    </w:p>
    <w:p w:rsidR="00570C04" w:rsidRPr="000D4221" w:rsidRDefault="00570C04" w:rsidP="006649BC">
      <w:pPr>
        <w:suppressAutoHyphens/>
        <w:autoSpaceDE w:val="0"/>
        <w:autoSpaceDN w:val="0"/>
        <w:adjustRightInd w:val="0"/>
        <w:spacing w:after="0"/>
        <w:jc w:val="center"/>
        <w:rPr>
          <w:rFonts w:ascii="Times New Roman" w:hAnsi="Times New Roman" w:cs="Times New Roman"/>
          <w:i/>
          <w:sz w:val="28"/>
          <w:szCs w:val="28"/>
        </w:rPr>
      </w:pPr>
      <w:r w:rsidRPr="000D4221">
        <w:rPr>
          <w:rFonts w:ascii="Times New Roman" w:hAnsi="Times New Roman" w:cs="Times New Roman"/>
          <w:i/>
          <w:sz w:val="28"/>
          <w:szCs w:val="28"/>
        </w:rPr>
        <w:t>Дошкольное образование</w:t>
      </w:r>
    </w:p>
    <w:p w:rsidR="00570C04" w:rsidRPr="000D4221" w:rsidRDefault="00570C04" w:rsidP="006649BC">
      <w:pPr>
        <w:suppressAutoHyphens/>
        <w:autoSpaceDE w:val="0"/>
        <w:autoSpaceDN w:val="0"/>
        <w:adjustRightInd w:val="0"/>
        <w:spacing w:after="0"/>
        <w:jc w:val="center"/>
        <w:rPr>
          <w:rFonts w:ascii="Times New Roman" w:hAnsi="Times New Roman" w:cs="Times New Roman"/>
          <w:i/>
          <w:sz w:val="28"/>
          <w:szCs w:val="28"/>
        </w:rPr>
      </w:pPr>
    </w:p>
    <w:p w:rsidR="00570C04" w:rsidRPr="000D4221" w:rsidRDefault="00570C04" w:rsidP="006649BC">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соответствии с пунктом 6 </w:t>
      </w:r>
      <w:r w:rsidR="009811AA" w:rsidRPr="000D4221">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9811AA" w:rsidRPr="000D4221">
        <w:rPr>
          <w:rFonts w:ascii="Times New Roman" w:hAnsi="Times New Roman" w:cs="Times New Roman"/>
          <w:sz w:val="28"/>
          <w:szCs w:val="28"/>
        </w:rPr>
        <w:t xml:space="preserve">, пунктом 3 </w:t>
      </w:r>
      <w:r w:rsidR="00771374" w:rsidRPr="000D4221">
        <w:rPr>
          <w:rFonts w:ascii="Times New Roman" w:hAnsi="Times New Roman" w:cs="Times New Roman"/>
          <w:sz w:val="28"/>
          <w:szCs w:val="28"/>
        </w:rPr>
        <w:t xml:space="preserve">раздела </w:t>
      </w:r>
      <w:r w:rsidR="00771374" w:rsidRPr="000D4221">
        <w:rPr>
          <w:rFonts w:ascii="Times New Roman" w:hAnsi="Times New Roman" w:cs="Times New Roman"/>
          <w:sz w:val="28"/>
          <w:szCs w:val="28"/>
          <w:lang w:val="en-US"/>
        </w:rPr>
        <w:t>I</w:t>
      </w:r>
      <w:r w:rsidR="00771374" w:rsidRPr="000D4221">
        <w:rPr>
          <w:rFonts w:ascii="Times New Roman" w:hAnsi="Times New Roman" w:cs="Times New Roman"/>
          <w:sz w:val="28"/>
          <w:szCs w:val="28"/>
        </w:rPr>
        <w:t xml:space="preserve"> </w:t>
      </w:r>
      <w:r w:rsidR="009811AA" w:rsidRPr="000D4221">
        <w:rPr>
          <w:rFonts w:ascii="Times New Roman" w:hAnsi="Times New Roman" w:cs="Times New Roman"/>
          <w:sz w:val="28"/>
          <w:szCs w:val="28"/>
        </w:rPr>
        <w:t>областного плана</w:t>
      </w:r>
      <w:r w:rsidRPr="000D4221">
        <w:rPr>
          <w:rFonts w:ascii="Times New Roman" w:hAnsi="Times New Roman" w:cs="Times New Roman"/>
          <w:sz w:val="28"/>
          <w:szCs w:val="28"/>
        </w:rPr>
        <w:t xml:space="preserve">  осуществл</w:t>
      </w:r>
      <w:r w:rsidR="009811AA" w:rsidRPr="000D4221">
        <w:rPr>
          <w:rFonts w:ascii="Times New Roman" w:hAnsi="Times New Roman" w:cs="Times New Roman"/>
          <w:sz w:val="28"/>
          <w:szCs w:val="28"/>
        </w:rPr>
        <w:t>ен</w:t>
      </w:r>
      <w:r w:rsidRPr="000D4221">
        <w:rPr>
          <w:rFonts w:ascii="Times New Roman" w:hAnsi="Times New Roman" w:cs="Times New Roman"/>
          <w:sz w:val="28"/>
          <w:szCs w:val="28"/>
        </w:rPr>
        <w:t xml:space="preserve"> мониторинг правоприменения в сфере действия Федерального закона от 29 декабря 2012 года № 273-ФЗ «Об образовании в </w:t>
      </w:r>
      <w:r w:rsidRPr="000D4221">
        <w:rPr>
          <w:rFonts w:ascii="Times New Roman" w:hAnsi="Times New Roman" w:cs="Times New Roman"/>
          <w:sz w:val="28"/>
          <w:szCs w:val="28"/>
        </w:rPr>
        <w:lastRenderedPageBreak/>
        <w:t>Российской Федерации»,</w:t>
      </w:r>
      <w:r w:rsidR="009811AA" w:rsidRPr="000D4221">
        <w:rPr>
          <w:rFonts w:ascii="Times New Roman" w:hAnsi="Times New Roman" w:cs="Times New Roman"/>
          <w:sz w:val="28"/>
          <w:szCs w:val="28"/>
        </w:rPr>
        <w:t xml:space="preserve"> нормативных правовых актов Президента Российской Федерации, Правительства Российской Федерации,</w:t>
      </w:r>
      <w:r w:rsidRPr="000D4221">
        <w:rPr>
          <w:rFonts w:ascii="Times New Roman" w:hAnsi="Times New Roman" w:cs="Times New Roman"/>
          <w:sz w:val="28"/>
          <w:szCs w:val="28"/>
        </w:rPr>
        <w:t xml:space="preserve"> </w:t>
      </w:r>
      <w:r w:rsidR="00D944E9">
        <w:rPr>
          <w:rFonts w:ascii="Times New Roman" w:hAnsi="Times New Roman" w:cs="Times New Roman"/>
          <w:sz w:val="28"/>
          <w:szCs w:val="28"/>
        </w:rPr>
        <w:t xml:space="preserve">федеральных органов исполнительной власти, </w:t>
      </w:r>
      <w:r w:rsidRPr="000D4221">
        <w:rPr>
          <w:rFonts w:ascii="Times New Roman" w:hAnsi="Times New Roman" w:cs="Times New Roman"/>
          <w:sz w:val="28"/>
          <w:szCs w:val="28"/>
        </w:rPr>
        <w:t>законо</w:t>
      </w:r>
      <w:r w:rsidR="009811AA" w:rsidRPr="000D4221">
        <w:rPr>
          <w:rFonts w:ascii="Times New Roman" w:hAnsi="Times New Roman" w:cs="Times New Roman"/>
          <w:sz w:val="28"/>
          <w:szCs w:val="28"/>
        </w:rPr>
        <w:t>дательных и иных нормативных правовых</w:t>
      </w:r>
      <w:r w:rsidRPr="000D4221">
        <w:rPr>
          <w:rFonts w:ascii="Times New Roman" w:hAnsi="Times New Roman" w:cs="Times New Roman"/>
          <w:sz w:val="28"/>
          <w:szCs w:val="28"/>
        </w:rPr>
        <w:t xml:space="preserve"> актов</w:t>
      </w:r>
      <w:r w:rsidR="009811AA" w:rsidRPr="000D4221">
        <w:rPr>
          <w:rFonts w:ascii="Times New Roman" w:hAnsi="Times New Roman" w:cs="Times New Roman"/>
          <w:sz w:val="28"/>
          <w:szCs w:val="28"/>
        </w:rPr>
        <w:t xml:space="preserve"> области</w:t>
      </w:r>
      <w:r w:rsidRPr="000D4221">
        <w:rPr>
          <w:rFonts w:ascii="Times New Roman" w:hAnsi="Times New Roman" w:cs="Times New Roman"/>
          <w:sz w:val="28"/>
          <w:szCs w:val="28"/>
        </w:rPr>
        <w:t>.</w:t>
      </w:r>
    </w:p>
    <w:p w:rsidR="00570C04" w:rsidRPr="000D4221" w:rsidRDefault="00570C04" w:rsidP="006649BC">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По результатам мониторинговой деятельности установлено следующее.</w:t>
      </w:r>
    </w:p>
    <w:p w:rsidR="00570C04" w:rsidRPr="000D4221" w:rsidRDefault="00570C04" w:rsidP="006649BC">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В процессе проведения анализа и оценки информации о правоприменительной практике по показателю неполноты в правовом регулировании общественных отношений (подпункт «ж» пункта 8 методики) выявлена необходимость корректировки подзаконного правового регулирования.</w:t>
      </w:r>
    </w:p>
    <w:p w:rsidR="00570C04" w:rsidRPr="000D4221" w:rsidRDefault="00570C04" w:rsidP="006649BC">
      <w:pPr>
        <w:pStyle w:val="ConsPlusNormal"/>
        <w:suppressAutoHyphens/>
        <w:spacing w:line="276" w:lineRule="auto"/>
        <w:ind w:firstLine="540"/>
        <w:jc w:val="both"/>
        <w:rPr>
          <w:rFonts w:ascii="Times New Roman" w:hAnsi="Times New Roman" w:cs="Times New Roman"/>
          <w:sz w:val="28"/>
          <w:szCs w:val="28"/>
        </w:rPr>
      </w:pPr>
      <w:r w:rsidRPr="000D4221">
        <w:rPr>
          <w:rFonts w:ascii="Times New Roman" w:hAnsi="Times New Roman" w:cs="Times New Roman"/>
          <w:sz w:val="28"/>
          <w:szCs w:val="28"/>
        </w:rPr>
        <w:t>1. Приказом Минобрнауки России от 8 апреля 2014 года № 293 утвержден Порядок приема на обучение по образовательным программам дошкольного образования, в соответствии с пунктом 18 которого на каждого ребенка, зачисленного в образовательную организацию, заводится личное дело, в котором хранятся все сданные документы.</w:t>
      </w:r>
    </w:p>
    <w:p w:rsidR="00570C04" w:rsidRPr="000D4221" w:rsidRDefault="00570C04" w:rsidP="006649BC">
      <w:pPr>
        <w:pStyle w:val="ConsPlusNormal"/>
        <w:suppressAutoHyphens/>
        <w:spacing w:line="276" w:lineRule="auto"/>
        <w:ind w:firstLine="540"/>
        <w:jc w:val="both"/>
        <w:rPr>
          <w:rFonts w:ascii="Times New Roman" w:hAnsi="Times New Roman" w:cs="Times New Roman"/>
          <w:sz w:val="28"/>
          <w:szCs w:val="28"/>
        </w:rPr>
      </w:pPr>
      <w:r w:rsidRPr="000D4221">
        <w:rPr>
          <w:rFonts w:ascii="Times New Roman" w:hAnsi="Times New Roman" w:cs="Times New Roman"/>
          <w:sz w:val="28"/>
          <w:szCs w:val="28"/>
        </w:rPr>
        <w:t xml:space="preserve">При этом данным Порядком не установлен перечень сданных документов и (или) документов личного дела воспитанника. В целях обеспечения полноты правового регулирования и единообразия правоприменения </w:t>
      </w:r>
      <w:r w:rsidR="00D944E9">
        <w:rPr>
          <w:rFonts w:ascii="Times New Roman" w:hAnsi="Times New Roman" w:cs="Times New Roman"/>
          <w:sz w:val="28"/>
          <w:szCs w:val="28"/>
        </w:rPr>
        <w:t xml:space="preserve">представляется </w:t>
      </w:r>
      <w:r w:rsidRPr="000D4221">
        <w:rPr>
          <w:rFonts w:ascii="Times New Roman" w:hAnsi="Times New Roman" w:cs="Times New Roman"/>
          <w:sz w:val="28"/>
          <w:szCs w:val="28"/>
        </w:rPr>
        <w:t>необходим</w:t>
      </w:r>
      <w:r w:rsidR="00D944E9">
        <w:rPr>
          <w:rFonts w:ascii="Times New Roman" w:hAnsi="Times New Roman" w:cs="Times New Roman"/>
          <w:sz w:val="28"/>
          <w:szCs w:val="28"/>
        </w:rPr>
        <w:t>ым</w:t>
      </w:r>
      <w:r w:rsidRPr="000D4221">
        <w:rPr>
          <w:rFonts w:ascii="Times New Roman" w:hAnsi="Times New Roman" w:cs="Times New Roman"/>
          <w:sz w:val="28"/>
          <w:szCs w:val="28"/>
        </w:rPr>
        <w:t xml:space="preserve"> установление не только перечня соответствующих документов, но и закрепление срока, условий их хранения, а также порядка их выдачи родителям (законным представителям).</w:t>
      </w:r>
    </w:p>
    <w:p w:rsidR="00570C04" w:rsidRPr="000D4221" w:rsidRDefault="00570C04" w:rsidP="006649BC">
      <w:pPr>
        <w:pStyle w:val="ConsPlusNormal"/>
        <w:suppressAutoHyphens/>
        <w:spacing w:line="276" w:lineRule="auto"/>
        <w:ind w:firstLine="540"/>
        <w:jc w:val="both"/>
        <w:rPr>
          <w:rFonts w:ascii="Times New Roman" w:hAnsi="Times New Roman" w:cs="Times New Roman"/>
          <w:sz w:val="28"/>
          <w:szCs w:val="28"/>
        </w:rPr>
      </w:pPr>
      <w:r w:rsidRPr="000D4221">
        <w:rPr>
          <w:rFonts w:ascii="Times New Roman" w:hAnsi="Times New Roman" w:cs="Times New Roman"/>
          <w:sz w:val="28"/>
          <w:szCs w:val="28"/>
        </w:rPr>
        <w:t>2. В настоящее время действуют СанПиН 2.4.1.3049-13 «Санитарно-эпидемиологические требования к устройству, содержанию и организации режима работы дошкольных образовательных организаций» (далее - СанПиН), утвержденные постановлением Главного государственного санитарного врача Российской Федерации от 15 мая 2013 года № 26.</w:t>
      </w:r>
    </w:p>
    <w:p w:rsidR="00570C04" w:rsidRPr="000D4221" w:rsidRDefault="00570C04" w:rsidP="006649BC">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В соответствии с пунктом 11.5 СанПиН рекомендуемая продолжительность ежедневных прогулок детей составляет 3 - 4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570C04" w:rsidRPr="000D4221" w:rsidRDefault="00570C04" w:rsidP="006649BC">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Представляется необходимым закрепление минимальной температуры воздуха, при которой в зимний период отменяются прогулки воспитанников дошкольных образовательных организации (возможно с разбивкой по возрасту детей). </w:t>
      </w:r>
    </w:p>
    <w:p w:rsidR="00570C04" w:rsidRPr="000D4221" w:rsidRDefault="00570C04" w:rsidP="006649BC">
      <w:pPr>
        <w:suppressAutoHyphens/>
        <w:autoSpaceDE w:val="0"/>
        <w:autoSpaceDN w:val="0"/>
        <w:adjustRightInd w:val="0"/>
        <w:spacing w:after="0"/>
        <w:jc w:val="center"/>
        <w:rPr>
          <w:rFonts w:ascii="Times New Roman" w:hAnsi="Times New Roman" w:cs="Times New Roman"/>
          <w:i/>
          <w:sz w:val="28"/>
          <w:szCs w:val="28"/>
        </w:rPr>
      </w:pPr>
    </w:p>
    <w:p w:rsidR="00570C04" w:rsidRPr="000D4221" w:rsidRDefault="00570C04" w:rsidP="006649BC">
      <w:pPr>
        <w:suppressAutoHyphens/>
        <w:autoSpaceDE w:val="0"/>
        <w:autoSpaceDN w:val="0"/>
        <w:adjustRightInd w:val="0"/>
        <w:spacing w:after="0"/>
        <w:jc w:val="center"/>
        <w:rPr>
          <w:rFonts w:ascii="Times New Roman" w:hAnsi="Times New Roman" w:cs="Times New Roman"/>
          <w:i/>
          <w:sz w:val="28"/>
          <w:szCs w:val="28"/>
        </w:rPr>
      </w:pPr>
      <w:r w:rsidRPr="000D4221">
        <w:rPr>
          <w:rFonts w:ascii="Times New Roman" w:hAnsi="Times New Roman" w:cs="Times New Roman"/>
          <w:i/>
          <w:sz w:val="28"/>
          <w:szCs w:val="28"/>
        </w:rPr>
        <w:t>Осуществление мероприятий по охране, защите, воспроизводству лесов</w:t>
      </w:r>
    </w:p>
    <w:p w:rsidR="00570C04" w:rsidRPr="000D4221" w:rsidRDefault="00570C04" w:rsidP="006649BC">
      <w:pPr>
        <w:suppressAutoHyphens/>
        <w:autoSpaceDE w:val="0"/>
        <w:autoSpaceDN w:val="0"/>
        <w:adjustRightInd w:val="0"/>
        <w:spacing w:after="0"/>
        <w:jc w:val="center"/>
        <w:rPr>
          <w:rFonts w:ascii="Times New Roman" w:hAnsi="Times New Roman" w:cs="Times New Roman"/>
          <w:sz w:val="28"/>
          <w:szCs w:val="28"/>
        </w:rPr>
      </w:pPr>
    </w:p>
    <w:p w:rsidR="00570C04" w:rsidRPr="000D4221" w:rsidRDefault="00570C04" w:rsidP="006649BC">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соответствии с пунктом 7 </w:t>
      </w:r>
      <w:r w:rsidR="004C4190">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E67469" w:rsidRPr="000D4221">
        <w:rPr>
          <w:rFonts w:ascii="Times New Roman" w:hAnsi="Times New Roman" w:cs="Times New Roman"/>
          <w:sz w:val="28"/>
          <w:szCs w:val="28"/>
        </w:rPr>
        <w:t xml:space="preserve">, пунктом 4 раздела </w:t>
      </w:r>
      <w:r w:rsidR="00E67469" w:rsidRPr="000D4221">
        <w:rPr>
          <w:rFonts w:ascii="Times New Roman" w:hAnsi="Times New Roman" w:cs="Times New Roman"/>
          <w:sz w:val="28"/>
          <w:szCs w:val="28"/>
          <w:lang w:val="en-US"/>
        </w:rPr>
        <w:t>I</w:t>
      </w:r>
      <w:r w:rsidR="00E67469" w:rsidRPr="000D4221">
        <w:rPr>
          <w:rFonts w:ascii="Times New Roman" w:hAnsi="Times New Roman" w:cs="Times New Roman"/>
          <w:sz w:val="28"/>
          <w:szCs w:val="28"/>
        </w:rPr>
        <w:t xml:space="preserve"> областного плана</w:t>
      </w:r>
      <w:r w:rsidRPr="000D4221">
        <w:rPr>
          <w:rFonts w:ascii="Times New Roman" w:hAnsi="Times New Roman" w:cs="Times New Roman"/>
          <w:sz w:val="28"/>
          <w:szCs w:val="28"/>
        </w:rPr>
        <w:t xml:space="preserve"> осуществл</w:t>
      </w:r>
      <w:r w:rsidR="00E67469" w:rsidRPr="000D4221">
        <w:rPr>
          <w:rFonts w:ascii="Times New Roman" w:hAnsi="Times New Roman" w:cs="Times New Roman"/>
          <w:sz w:val="28"/>
          <w:szCs w:val="28"/>
        </w:rPr>
        <w:t>ен</w:t>
      </w:r>
      <w:r w:rsidRPr="000D4221">
        <w:rPr>
          <w:rFonts w:ascii="Times New Roman" w:hAnsi="Times New Roman" w:cs="Times New Roman"/>
          <w:sz w:val="28"/>
          <w:szCs w:val="28"/>
        </w:rPr>
        <w:t xml:space="preserve"> мониторинг правоприменения в сфере действия </w:t>
      </w:r>
      <w:r w:rsidRPr="000D4221">
        <w:rPr>
          <w:rFonts w:ascii="Times New Roman" w:hAnsi="Times New Roman" w:cs="Times New Roman"/>
          <w:sz w:val="28"/>
          <w:szCs w:val="28"/>
        </w:rPr>
        <w:lastRenderedPageBreak/>
        <w:t xml:space="preserve">Лесного кодекса Российской Федерации, Кодекса Российской Федерации об административных правонарушениях, </w:t>
      </w:r>
      <w:r w:rsidR="00E67469" w:rsidRPr="000D4221">
        <w:rPr>
          <w:rFonts w:ascii="Times New Roman" w:hAnsi="Times New Roman" w:cs="Times New Roman"/>
          <w:sz w:val="28"/>
          <w:szCs w:val="28"/>
        </w:rPr>
        <w:t xml:space="preserve">нормативных правовых </w:t>
      </w:r>
      <w:r w:rsidR="004F1459">
        <w:rPr>
          <w:rFonts w:ascii="Times New Roman" w:hAnsi="Times New Roman" w:cs="Times New Roman"/>
          <w:sz w:val="28"/>
          <w:szCs w:val="28"/>
        </w:rPr>
        <w:t xml:space="preserve">актов </w:t>
      </w:r>
      <w:r w:rsidR="00E67469" w:rsidRPr="000D4221">
        <w:rPr>
          <w:rFonts w:ascii="Times New Roman" w:hAnsi="Times New Roman" w:cs="Times New Roman"/>
          <w:sz w:val="28"/>
          <w:szCs w:val="28"/>
        </w:rPr>
        <w:t xml:space="preserve">Правительства Российской Федерации, </w:t>
      </w:r>
      <w:r w:rsidR="004F1459">
        <w:rPr>
          <w:rFonts w:ascii="Times New Roman" w:hAnsi="Times New Roman" w:cs="Times New Roman"/>
          <w:sz w:val="28"/>
          <w:szCs w:val="28"/>
        </w:rPr>
        <w:t xml:space="preserve">федеральных органов исполнительной власти, </w:t>
      </w:r>
      <w:r w:rsidRPr="000D4221">
        <w:rPr>
          <w:rFonts w:ascii="Times New Roman" w:hAnsi="Times New Roman" w:cs="Times New Roman"/>
          <w:sz w:val="28"/>
          <w:szCs w:val="28"/>
        </w:rPr>
        <w:t>нормативных правовых актов</w:t>
      </w:r>
      <w:r w:rsidR="00D42C45" w:rsidRPr="000D4221">
        <w:rPr>
          <w:rFonts w:ascii="Times New Roman" w:hAnsi="Times New Roman" w:cs="Times New Roman"/>
          <w:sz w:val="28"/>
          <w:szCs w:val="28"/>
        </w:rPr>
        <w:t xml:space="preserve"> области</w:t>
      </w:r>
      <w:r w:rsidRPr="000D4221">
        <w:rPr>
          <w:rFonts w:ascii="Times New Roman" w:hAnsi="Times New Roman" w:cs="Times New Roman"/>
          <w:sz w:val="28"/>
          <w:szCs w:val="28"/>
        </w:rPr>
        <w:t>.</w:t>
      </w:r>
    </w:p>
    <w:p w:rsidR="00570C04" w:rsidRPr="000D4221" w:rsidRDefault="00570C04" w:rsidP="006649BC">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В ходе изучения правоприменительной практики по показателю количества и характера зафиксированных правонарушений в сфере действия нормативного правового акта, а также количества случаев привлечения виновных лиц к ответственности (подпункт «т» пункта 8 методики) установлено следующее.</w:t>
      </w:r>
    </w:p>
    <w:p w:rsidR="00570C04" w:rsidRPr="000D4221" w:rsidRDefault="00570C04" w:rsidP="006649BC">
      <w:pPr>
        <w:pStyle w:val="ConsPlusNormal"/>
        <w:suppressAutoHyphens/>
        <w:spacing w:line="276" w:lineRule="auto"/>
        <w:ind w:firstLine="540"/>
        <w:jc w:val="both"/>
        <w:outlineLvl w:val="0"/>
        <w:rPr>
          <w:rFonts w:ascii="Times New Roman" w:hAnsi="Times New Roman" w:cs="Times New Roman"/>
          <w:sz w:val="28"/>
          <w:szCs w:val="28"/>
        </w:rPr>
      </w:pPr>
      <w:r w:rsidRPr="000D4221">
        <w:rPr>
          <w:rFonts w:ascii="Times New Roman" w:hAnsi="Times New Roman" w:cs="Times New Roman"/>
          <w:sz w:val="28"/>
          <w:szCs w:val="28"/>
        </w:rPr>
        <w:t>В 2014 году по выявленным 522 правонарушениям, предусмотренным статьями 8.31 «Нарушение правил санитарной безопасности в лесах», 8.32 «Нарушение правил пожарной безопасности в лесах» Кодекса Российской Федерации об административных правонарушениях</w:t>
      </w:r>
      <w:r w:rsidR="006731BB">
        <w:rPr>
          <w:rFonts w:ascii="Times New Roman" w:hAnsi="Times New Roman" w:cs="Times New Roman"/>
          <w:sz w:val="28"/>
          <w:szCs w:val="28"/>
        </w:rPr>
        <w:t>,</w:t>
      </w:r>
      <w:r w:rsidRPr="000D4221">
        <w:rPr>
          <w:rFonts w:ascii="Times New Roman" w:hAnsi="Times New Roman" w:cs="Times New Roman"/>
          <w:sz w:val="28"/>
          <w:szCs w:val="28"/>
        </w:rPr>
        <w:t xml:space="preserve"> виновные лица привлечены к административной ответственности. </w:t>
      </w:r>
      <w:r w:rsidR="00D42C45" w:rsidRPr="000D4221">
        <w:rPr>
          <w:rFonts w:ascii="Times New Roman" w:hAnsi="Times New Roman" w:cs="Times New Roman"/>
          <w:sz w:val="28"/>
          <w:szCs w:val="28"/>
        </w:rPr>
        <w:t>В</w:t>
      </w:r>
      <w:r w:rsidRPr="000D4221">
        <w:rPr>
          <w:rFonts w:ascii="Times New Roman" w:hAnsi="Times New Roman" w:cs="Times New Roman"/>
          <w:sz w:val="28"/>
          <w:szCs w:val="28"/>
        </w:rPr>
        <w:t xml:space="preserve"> 2015 год</w:t>
      </w:r>
      <w:r w:rsidR="00A3680D">
        <w:rPr>
          <w:rFonts w:ascii="Times New Roman" w:hAnsi="Times New Roman" w:cs="Times New Roman"/>
          <w:sz w:val="28"/>
          <w:szCs w:val="28"/>
        </w:rPr>
        <w:t>у</w:t>
      </w:r>
      <w:r w:rsidRPr="000D4221">
        <w:rPr>
          <w:rFonts w:ascii="Times New Roman" w:hAnsi="Times New Roman" w:cs="Times New Roman"/>
          <w:sz w:val="28"/>
          <w:szCs w:val="28"/>
        </w:rPr>
        <w:t xml:space="preserve"> </w:t>
      </w:r>
      <w:r w:rsidR="00D42C45" w:rsidRPr="000D4221">
        <w:rPr>
          <w:rFonts w:ascii="Times New Roman" w:hAnsi="Times New Roman" w:cs="Times New Roman"/>
          <w:sz w:val="28"/>
          <w:szCs w:val="28"/>
        </w:rPr>
        <w:t>по 462</w:t>
      </w:r>
      <w:r w:rsidRPr="000D4221">
        <w:rPr>
          <w:rFonts w:ascii="Times New Roman" w:hAnsi="Times New Roman" w:cs="Times New Roman"/>
          <w:sz w:val="28"/>
          <w:szCs w:val="28"/>
        </w:rPr>
        <w:t xml:space="preserve"> таки</w:t>
      </w:r>
      <w:r w:rsidR="00D42C45" w:rsidRPr="000D4221">
        <w:rPr>
          <w:rFonts w:ascii="Times New Roman" w:hAnsi="Times New Roman" w:cs="Times New Roman"/>
          <w:sz w:val="28"/>
          <w:szCs w:val="28"/>
        </w:rPr>
        <w:t>м</w:t>
      </w:r>
      <w:r w:rsidRPr="000D4221">
        <w:rPr>
          <w:rFonts w:ascii="Times New Roman" w:hAnsi="Times New Roman" w:cs="Times New Roman"/>
          <w:sz w:val="28"/>
          <w:szCs w:val="28"/>
        </w:rPr>
        <w:t xml:space="preserve"> правонарушени</w:t>
      </w:r>
      <w:r w:rsidR="00D42C45" w:rsidRPr="000D4221">
        <w:rPr>
          <w:rFonts w:ascii="Times New Roman" w:hAnsi="Times New Roman" w:cs="Times New Roman"/>
          <w:sz w:val="28"/>
          <w:szCs w:val="28"/>
        </w:rPr>
        <w:t xml:space="preserve">ям виновные лица </w:t>
      </w:r>
      <w:r w:rsidRPr="000D4221">
        <w:rPr>
          <w:rFonts w:ascii="Times New Roman" w:hAnsi="Times New Roman" w:cs="Times New Roman"/>
          <w:sz w:val="28"/>
          <w:szCs w:val="28"/>
        </w:rPr>
        <w:t>привлечены к административной ответственности.</w:t>
      </w:r>
    </w:p>
    <w:p w:rsidR="00570C04" w:rsidRPr="009B7F9B" w:rsidRDefault="003545B4" w:rsidP="006649BC">
      <w:pPr>
        <w:pStyle w:val="ConsPlusNormal"/>
        <w:suppressAutoHyphen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570C04" w:rsidRPr="009B7F9B">
        <w:rPr>
          <w:rFonts w:ascii="Times New Roman" w:hAnsi="Times New Roman" w:cs="Times New Roman"/>
          <w:sz w:val="28"/>
          <w:szCs w:val="28"/>
        </w:rPr>
        <w:t xml:space="preserve">оличество таких правонарушений </w:t>
      </w:r>
      <w:r w:rsidR="007A6810" w:rsidRPr="009B7F9B">
        <w:rPr>
          <w:rFonts w:ascii="Times New Roman" w:hAnsi="Times New Roman" w:cs="Times New Roman"/>
          <w:sz w:val="28"/>
          <w:szCs w:val="28"/>
        </w:rPr>
        <w:t>остается на высоком уровне</w:t>
      </w:r>
      <w:r w:rsidR="00570C50" w:rsidRPr="009B7F9B">
        <w:rPr>
          <w:rFonts w:ascii="Times New Roman" w:hAnsi="Times New Roman" w:cs="Times New Roman"/>
          <w:sz w:val="28"/>
          <w:szCs w:val="28"/>
        </w:rPr>
        <w:t xml:space="preserve">. Это </w:t>
      </w:r>
      <w:r w:rsidR="00570C04" w:rsidRPr="009B7F9B">
        <w:rPr>
          <w:rFonts w:ascii="Times New Roman" w:hAnsi="Times New Roman" w:cs="Times New Roman"/>
          <w:sz w:val="28"/>
          <w:szCs w:val="28"/>
        </w:rPr>
        <w:t xml:space="preserve">свидетельствует о том, что размер санкций за их совершение не позволяет эффективно решать одну из задач законодательства об административных правонарушениях – предупреждение административных правонарушений (статья 1.2 Кодекса Российской Федерации об административных правонарушениях). </w:t>
      </w:r>
      <w:r w:rsidR="00570C50" w:rsidRPr="009B7F9B">
        <w:rPr>
          <w:rFonts w:ascii="Times New Roman" w:hAnsi="Times New Roman" w:cs="Times New Roman"/>
          <w:sz w:val="28"/>
          <w:szCs w:val="28"/>
        </w:rPr>
        <w:t>В связи с этим представляется необходимым ужесточение санкций по данным составам административных правонарушений.</w:t>
      </w:r>
    </w:p>
    <w:p w:rsidR="00570C04" w:rsidRPr="000D4221" w:rsidRDefault="00570C04" w:rsidP="006649BC">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 </w:t>
      </w:r>
    </w:p>
    <w:p w:rsidR="00570C04" w:rsidRPr="000D4221" w:rsidRDefault="00570C04" w:rsidP="006649BC">
      <w:pPr>
        <w:pStyle w:val="ConsPlusNormal"/>
        <w:suppressAutoHyphens/>
        <w:spacing w:line="276" w:lineRule="auto"/>
        <w:ind w:firstLine="0"/>
        <w:jc w:val="center"/>
        <w:rPr>
          <w:rFonts w:ascii="Times New Roman" w:hAnsi="Times New Roman" w:cs="Times New Roman"/>
          <w:i/>
          <w:sz w:val="28"/>
          <w:szCs w:val="28"/>
        </w:rPr>
      </w:pPr>
      <w:r w:rsidRPr="000D4221">
        <w:rPr>
          <w:rFonts w:ascii="Times New Roman" w:hAnsi="Times New Roman" w:cs="Times New Roman"/>
          <w:i/>
          <w:sz w:val="28"/>
          <w:szCs w:val="28"/>
        </w:rPr>
        <w:t>Организация местного самоуправления</w:t>
      </w:r>
    </w:p>
    <w:p w:rsidR="00570C04" w:rsidRPr="000D4221" w:rsidRDefault="00570C04" w:rsidP="006649BC">
      <w:pPr>
        <w:pStyle w:val="ConsPlusNormal"/>
        <w:suppressAutoHyphens/>
        <w:spacing w:line="276" w:lineRule="auto"/>
        <w:ind w:firstLine="567"/>
        <w:jc w:val="center"/>
        <w:rPr>
          <w:rFonts w:ascii="Times New Roman" w:hAnsi="Times New Roman" w:cs="Times New Roman"/>
          <w:i/>
          <w:sz w:val="28"/>
          <w:szCs w:val="28"/>
        </w:rPr>
      </w:pPr>
    </w:p>
    <w:p w:rsidR="00B0567B" w:rsidRPr="000D4221" w:rsidRDefault="00B0567B" w:rsidP="00B0567B">
      <w:pPr>
        <w:pStyle w:val="ConsPlusNormal"/>
        <w:suppressAutoHyphens/>
        <w:spacing w:line="276" w:lineRule="auto"/>
        <w:ind w:firstLine="567"/>
        <w:jc w:val="both"/>
        <w:rPr>
          <w:rFonts w:ascii="Times New Roman" w:hAnsi="Times New Roman" w:cs="Times New Roman"/>
          <w:sz w:val="28"/>
          <w:szCs w:val="28"/>
        </w:rPr>
      </w:pPr>
      <w:proofErr w:type="gramStart"/>
      <w:r w:rsidRPr="000D4221">
        <w:rPr>
          <w:rFonts w:ascii="Times New Roman" w:hAnsi="Times New Roman" w:cs="Times New Roman"/>
          <w:sz w:val="28"/>
          <w:szCs w:val="28"/>
        </w:rPr>
        <w:t xml:space="preserve">В соответствии с пунктом 8 </w:t>
      </w:r>
      <w:r w:rsidR="00992466" w:rsidRPr="000D4221">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101648" w:rsidRPr="000D4221">
        <w:rPr>
          <w:rFonts w:ascii="Times New Roman" w:hAnsi="Times New Roman" w:cs="Times New Roman"/>
          <w:sz w:val="28"/>
          <w:szCs w:val="28"/>
        </w:rPr>
        <w:t xml:space="preserve">, пунктом 5 </w:t>
      </w:r>
      <w:r w:rsidR="00771374" w:rsidRPr="000D4221">
        <w:rPr>
          <w:rFonts w:ascii="Times New Roman" w:hAnsi="Times New Roman" w:cs="Times New Roman"/>
          <w:sz w:val="28"/>
          <w:szCs w:val="28"/>
        </w:rPr>
        <w:t xml:space="preserve">раздела </w:t>
      </w:r>
      <w:r w:rsidR="00771374" w:rsidRPr="000D4221">
        <w:rPr>
          <w:rFonts w:ascii="Times New Roman" w:hAnsi="Times New Roman" w:cs="Times New Roman"/>
          <w:sz w:val="28"/>
          <w:szCs w:val="28"/>
          <w:lang w:val="en-US"/>
        </w:rPr>
        <w:t>I</w:t>
      </w:r>
      <w:r w:rsidR="00771374" w:rsidRPr="000D4221">
        <w:rPr>
          <w:rFonts w:ascii="Times New Roman" w:hAnsi="Times New Roman" w:cs="Times New Roman"/>
          <w:sz w:val="28"/>
          <w:szCs w:val="28"/>
        </w:rPr>
        <w:t xml:space="preserve"> </w:t>
      </w:r>
      <w:r w:rsidR="00101648" w:rsidRPr="000D4221">
        <w:rPr>
          <w:rFonts w:ascii="Times New Roman" w:hAnsi="Times New Roman" w:cs="Times New Roman"/>
          <w:sz w:val="28"/>
          <w:szCs w:val="28"/>
        </w:rPr>
        <w:t xml:space="preserve">областного плана </w:t>
      </w:r>
      <w:r w:rsidRPr="000D4221">
        <w:rPr>
          <w:rFonts w:ascii="Times New Roman" w:hAnsi="Times New Roman" w:cs="Times New Roman"/>
          <w:sz w:val="28"/>
          <w:szCs w:val="28"/>
        </w:rPr>
        <w:t>пров</w:t>
      </w:r>
      <w:r w:rsidR="004D346B" w:rsidRPr="000D4221">
        <w:rPr>
          <w:rFonts w:ascii="Times New Roman" w:hAnsi="Times New Roman" w:cs="Times New Roman"/>
          <w:sz w:val="28"/>
          <w:szCs w:val="28"/>
        </w:rPr>
        <w:t>еден</w:t>
      </w:r>
      <w:r w:rsidRPr="000D4221">
        <w:rPr>
          <w:rFonts w:ascii="Times New Roman" w:hAnsi="Times New Roman" w:cs="Times New Roman"/>
          <w:sz w:val="28"/>
          <w:szCs w:val="28"/>
        </w:rPr>
        <w:t xml:space="preserve"> мониторинг правоприменения в </w:t>
      </w:r>
      <w:r w:rsidR="00AD125B" w:rsidRPr="000D4221">
        <w:rPr>
          <w:rFonts w:ascii="Times New Roman" w:hAnsi="Times New Roman" w:cs="Times New Roman"/>
          <w:sz w:val="28"/>
          <w:szCs w:val="28"/>
        </w:rPr>
        <w:t>сфере</w:t>
      </w:r>
      <w:r w:rsidRPr="000D4221">
        <w:rPr>
          <w:rFonts w:ascii="Times New Roman" w:hAnsi="Times New Roman" w:cs="Times New Roman"/>
          <w:sz w:val="28"/>
          <w:szCs w:val="28"/>
        </w:rPr>
        <w:t xml:space="preserve"> действия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нормативных правовых актов Президента Российской Федерации, Правительства Российской Федерации, федеральных органов исполнительной власти, закон</w:t>
      </w:r>
      <w:r w:rsidR="00EA2E4C">
        <w:rPr>
          <w:rFonts w:ascii="Times New Roman" w:hAnsi="Times New Roman" w:cs="Times New Roman"/>
          <w:sz w:val="28"/>
          <w:szCs w:val="28"/>
        </w:rPr>
        <w:t>одательных</w:t>
      </w:r>
      <w:r w:rsidRPr="000D4221">
        <w:rPr>
          <w:rFonts w:ascii="Times New Roman" w:hAnsi="Times New Roman" w:cs="Times New Roman"/>
          <w:sz w:val="28"/>
          <w:szCs w:val="28"/>
        </w:rPr>
        <w:t xml:space="preserve"> и иных нормативных правовых актов области.</w:t>
      </w:r>
      <w:proofErr w:type="gramEnd"/>
    </w:p>
    <w:p w:rsidR="00587D7E" w:rsidRPr="000D4221" w:rsidRDefault="00653382" w:rsidP="00587D7E">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eastAsiaTheme="minorHAnsi" w:hAnsi="Times New Roman" w:cs="Times New Roman"/>
          <w:sz w:val="28"/>
          <w:szCs w:val="28"/>
          <w:lang w:val="en-US" w:eastAsia="en-US"/>
        </w:rPr>
        <w:t>I</w:t>
      </w:r>
      <w:r w:rsidR="00587D7E" w:rsidRPr="000D4221">
        <w:rPr>
          <w:rFonts w:ascii="Times New Roman" w:eastAsiaTheme="minorHAnsi" w:hAnsi="Times New Roman" w:cs="Times New Roman"/>
          <w:sz w:val="28"/>
          <w:szCs w:val="28"/>
          <w:lang w:eastAsia="en-US"/>
        </w:rPr>
        <w:t>.</w:t>
      </w:r>
      <w:r w:rsidR="00587D7E" w:rsidRPr="000D4221">
        <w:rPr>
          <w:rFonts w:ascii="Times New Roman" w:hAnsi="Times New Roman" w:cs="Times New Roman"/>
          <w:sz w:val="28"/>
          <w:szCs w:val="28"/>
        </w:rPr>
        <w:t xml:space="preserve"> В процессе проведения анализа и оценки информации о правоприменительной практике по показателю неполноты в правовом регулировании общественных отношений (подпункт «ж» пункта 8 методики) установлено следующее.</w:t>
      </w:r>
    </w:p>
    <w:p w:rsidR="005311AF" w:rsidRPr="000D4221" w:rsidRDefault="00653382" w:rsidP="00296313">
      <w:pPr>
        <w:suppressAutoHyphens/>
        <w:spacing w:after="0"/>
        <w:ind w:firstLine="567"/>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Ор</w:t>
      </w:r>
      <w:r w:rsidR="00107C34" w:rsidRPr="000D4221">
        <w:rPr>
          <w:rFonts w:ascii="Times New Roman" w:eastAsiaTheme="minorHAnsi" w:hAnsi="Times New Roman" w:cs="Times New Roman"/>
          <w:sz w:val="28"/>
          <w:szCs w:val="28"/>
          <w:lang w:eastAsia="en-US"/>
        </w:rPr>
        <w:t>ганами местного самоуправления</w:t>
      </w:r>
      <w:r w:rsidRPr="000D4221">
        <w:rPr>
          <w:rFonts w:ascii="Times New Roman" w:eastAsiaTheme="minorHAnsi" w:hAnsi="Times New Roman" w:cs="Times New Roman"/>
          <w:sz w:val="28"/>
          <w:szCs w:val="28"/>
          <w:lang w:eastAsia="en-US"/>
        </w:rPr>
        <w:t xml:space="preserve"> используется практика проведения опросов в информационно-телекоммуникационной сети «Интернет»</w:t>
      </w:r>
      <w:r w:rsidR="00914D08" w:rsidRPr="000D4221">
        <w:rPr>
          <w:rFonts w:ascii="Times New Roman" w:eastAsiaTheme="minorHAnsi" w:hAnsi="Times New Roman" w:cs="Times New Roman"/>
          <w:sz w:val="28"/>
          <w:szCs w:val="28"/>
          <w:lang w:eastAsia="en-US"/>
        </w:rPr>
        <w:t xml:space="preserve"> для выявления мнения населения</w:t>
      </w:r>
      <w:r w:rsidRPr="000D4221">
        <w:rPr>
          <w:rFonts w:ascii="Times New Roman" w:eastAsiaTheme="minorHAnsi" w:hAnsi="Times New Roman" w:cs="Times New Roman"/>
          <w:sz w:val="28"/>
          <w:szCs w:val="28"/>
          <w:lang w:eastAsia="en-US"/>
        </w:rPr>
        <w:t xml:space="preserve">. </w:t>
      </w:r>
      <w:r w:rsidR="00E46D48" w:rsidRPr="000D4221">
        <w:rPr>
          <w:rFonts w:ascii="Times New Roman" w:eastAsiaTheme="minorHAnsi" w:hAnsi="Times New Roman" w:cs="Times New Roman"/>
          <w:sz w:val="28"/>
          <w:szCs w:val="28"/>
          <w:lang w:eastAsia="en-US"/>
        </w:rPr>
        <w:t>Т</w:t>
      </w:r>
      <w:r w:rsidR="00914D08" w:rsidRPr="000D4221">
        <w:rPr>
          <w:rFonts w:ascii="Times New Roman" w:eastAsiaTheme="minorHAnsi" w:hAnsi="Times New Roman" w:cs="Times New Roman"/>
          <w:sz w:val="28"/>
          <w:szCs w:val="28"/>
          <w:lang w:eastAsia="en-US"/>
        </w:rPr>
        <w:t xml:space="preserve">акого рода опросы проводятся не в рамках правового </w:t>
      </w:r>
      <w:r w:rsidR="00914D08" w:rsidRPr="000D4221">
        <w:rPr>
          <w:rFonts w:ascii="Times New Roman" w:eastAsiaTheme="minorHAnsi" w:hAnsi="Times New Roman" w:cs="Times New Roman"/>
          <w:sz w:val="28"/>
          <w:szCs w:val="28"/>
          <w:lang w:eastAsia="en-US"/>
        </w:rPr>
        <w:lastRenderedPageBreak/>
        <w:t xml:space="preserve">регулирования опросов граждан, предусмотренного статьей 31 Федерального закона № 131-ФЗ. Вместе с тем они имеют значение для устранения имеющихся проблем </w:t>
      </w:r>
      <w:r w:rsidR="00BF4069" w:rsidRPr="000D4221">
        <w:rPr>
          <w:rFonts w:ascii="Times New Roman" w:eastAsiaTheme="minorHAnsi" w:hAnsi="Times New Roman" w:cs="Times New Roman"/>
          <w:sz w:val="28"/>
          <w:szCs w:val="28"/>
          <w:lang w:eastAsia="en-US"/>
        </w:rPr>
        <w:t>при</w:t>
      </w:r>
      <w:r w:rsidR="00914D08" w:rsidRPr="000D4221">
        <w:rPr>
          <w:rFonts w:ascii="Times New Roman" w:eastAsiaTheme="minorHAnsi" w:hAnsi="Times New Roman" w:cs="Times New Roman"/>
          <w:sz w:val="28"/>
          <w:szCs w:val="28"/>
          <w:lang w:eastAsia="en-US"/>
        </w:rPr>
        <w:t xml:space="preserve"> решении вопросов местного значения, поднимаемых населением. </w:t>
      </w:r>
      <w:r w:rsidR="00E46D48" w:rsidRPr="000D4221">
        <w:rPr>
          <w:rFonts w:ascii="Times New Roman" w:eastAsiaTheme="minorHAnsi" w:hAnsi="Times New Roman" w:cs="Times New Roman"/>
          <w:sz w:val="28"/>
          <w:szCs w:val="28"/>
          <w:lang w:eastAsia="en-US"/>
        </w:rPr>
        <w:t>При этом, н</w:t>
      </w:r>
      <w:r w:rsidR="00914D08" w:rsidRPr="000D4221">
        <w:rPr>
          <w:rFonts w:ascii="Times New Roman" w:eastAsiaTheme="minorHAnsi" w:hAnsi="Times New Roman" w:cs="Times New Roman"/>
          <w:sz w:val="28"/>
          <w:szCs w:val="28"/>
          <w:lang w:eastAsia="en-US"/>
        </w:rPr>
        <w:t>есмотря на рекомендательный характер опросов граждан</w:t>
      </w:r>
      <w:r w:rsidR="005311AF" w:rsidRPr="000D4221">
        <w:rPr>
          <w:rFonts w:ascii="Times New Roman" w:eastAsiaTheme="minorHAnsi" w:hAnsi="Times New Roman" w:cs="Times New Roman"/>
          <w:sz w:val="28"/>
          <w:szCs w:val="28"/>
          <w:lang w:eastAsia="en-US"/>
        </w:rPr>
        <w:t xml:space="preserve">, их результаты позволяют выявить мнение населения, с учетом которого </w:t>
      </w:r>
      <w:r w:rsidR="00240C6C" w:rsidRPr="000D4221">
        <w:rPr>
          <w:rFonts w:ascii="Times New Roman" w:eastAsiaTheme="minorHAnsi" w:hAnsi="Times New Roman" w:cs="Times New Roman"/>
          <w:sz w:val="28"/>
          <w:szCs w:val="28"/>
          <w:lang w:eastAsia="en-US"/>
        </w:rPr>
        <w:t xml:space="preserve">органами местного самоуправления и должностными лицами местного самоуправления </w:t>
      </w:r>
      <w:r w:rsidR="005311AF" w:rsidRPr="000D4221">
        <w:rPr>
          <w:rFonts w:ascii="Times New Roman" w:eastAsiaTheme="minorHAnsi" w:hAnsi="Times New Roman" w:cs="Times New Roman"/>
          <w:sz w:val="28"/>
          <w:szCs w:val="28"/>
          <w:lang w:eastAsia="en-US"/>
        </w:rPr>
        <w:t xml:space="preserve">принимаются </w:t>
      </w:r>
      <w:r w:rsidR="00BF4069" w:rsidRPr="000D4221">
        <w:rPr>
          <w:rFonts w:ascii="Times New Roman" w:eastAsiaTheme="minorHAnsi" w:hAnsi="Times New Roman" w:cs="Times New Roman"/>
          <w:sz w:val="28"/>
          <w:szCs w:val="28"/>
          <w:lang w:eastAsia="en-US"/>
        </w:rPr>
        <w:t xml:space="preserve">соответствующие </w:t>
      </w:r>
      <w:r w:rsidR="005311AF" w:rsidRPr="000D4221">
        <w:rPr>
          <w:rFonts w:ascii="Times New Roman" w:eastAsiaTheme="minorHAnsi" w:hAnsi="Times New Roman" w:cs="Times New Roman"/>
          <w:sz w:val="28"/>
          <w:szCs w:val="28"/>
          <w:lang w:eastAsia="en-US"/>
        </w:rPr>
        <w:t>решения.</w:t>
      </w:r>
    </w:p>
    <w:p w:rsidR="00296313" w:rsidRPr="000D4221" w:rsidRDefault="005311AF" w:rsidP="00296313">
      <w:pPr>
        <w:suppressAutoHyphens/>
        <w:spacing w:after="0"/>
        <w:ind w:firstLine="567"/>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В целях</w:t>
      </w:r>
      <w:r w:rsidR="00240C6C" w:rsidRPr="000D4221">
        <w:rPr>
          <w:rFonts w:ascii="Times New Roman" w:eastAsiaTheme="minorHAnsi" w:hAnsi="Times New Roman" w:cs="Times New Roman"/>
          <w:sz w:val="28"/>
          <w:szCs w:val="28"/>
          <w:lang w:eastAsia="en-US"/>
        </w:rPr>
        <w:t xml:space="preserve"> развития такой формы непосредственного участия населения в осуществлении местного самоуправления, как опросы граждан, представляется возможным законодательное закрепление их осуществления</w:t>
      </w:r>
      <w:r w:rsidR="00BF4069" w:rsidRPr="000D4221">
        <w:rPr>
          <w:rFonts w:ascii="Times New Roman" w:eastAsiaTheme="minorHAnsi" w:hAnsi="Times New Roman" w:cs="Times New Roman"/>
          <w:sz w:val="28"/>
          <w:szCs w:val="28"/>
          <w:lang w:eastAsia="en-US"/>
        </w:rPr>
        <w:t>, в том числе</w:t>
      </w:r>
      <w:r w:rsidR="00240C6C" w:rsidRPr="000D4221">
        <w:rPr>
          <w:rFonts w:ascii="Times New Roman" w:eastAsiaTheme="minorHAnsi" w:hAnsi="Times New Roman" w:cs="Times New Roman"/>
          <w:sz w:val="28"/>
          <w:szCs w:val="28"/>
          <w:lang w:eastAsia="en-US"/>
        </w:rPr>
        <w:t xml:space="preserve"> посредством информационно-телекоммуникационной сети «Интернет».</w:t>
      </w:r>
      <w:r w:rsidRPr="000D4221">
        <w:rPr>
          <w:rFonts w:ascii="Times New Roman" w:eastAsiaTheme="minorHAnsi" w:hAnsi="Times New Roman" w:cs="Times New Roman"/>
          <w:sz w:val="28"/>
          <w:szCs w:val="28"/>
          <w:lang w:eastAsia="en-US"/>
        </w:rPr>
        <w:t xml:space="preserve">   </w:t>
      </w:r>
    </w:p>
    <w:p w:rsidR="00570C04" w:rsidRPr="000D4221" w:rsidRDefault="00D71DF8" w:rsidP="006649BC">
      <w:pPr>
        <w:widowControl w:val="0"/>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lang w:val="en-US"/>
        </w:rPr>
        <w:t>I</w:t>
      </w:r>
      <w:r w:rsidR="00573AB9" w:rsidRPr="000D4221">
        <w:rPr>
          <w:rFonts w:ascii="Times New Roman" w:hAnsi="Times New Roman" w:cs="Times New Roman"/>
          <w:sz w:val="28"/>
          <w:szCs w:val="28"/>
          <w:lang w:val="en-US"/>
        </w:rPr>
        <w:t>I</w:t>
      </w:r>
      <w:r w:rsidR="00570C04" w:rsidRPr="000D4221">
        <w:rPr>
          <w:rFonts w:ascii="Times New Roman" w:hAnsi="Times New Roman" w:cs="Times New Roman"/>
          <w:sz w:val="28"/>
          <w:szCs w:val="28"/>
        </w:rPr>
        <w:t>. По результатам анализа правоприменения по показателю коллизий норм права (подпункт «з» пункта 8 методики) выявлены следующие противоречия правового регулирования.</w:t>
      </w:r>
    </w:p>
    <w:p w:rsidR="00570C04" w:rsidRPr="000D4221" w:rsidRDefault="00570C04" w:rsidP="006649BC">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1. Федеральным законом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(далее - Федеральный закон № 136-ФЗ) из перечня вопросов местного значения сельских поселений исключен вопрос местного значения в области градостроительной деятельности. Указанный вопрос местного значения на территориях сельских поселений должен решаться органами местного самоуправления муниципальных районов согласно части 4 статьи 14 Федерального закона № 131-ФЗ (если законом субъекта Российской Федерации данный вопрос местного значения не закреплен за сельскими поселениями).</w:t>
      </w:r>
    </w:p>
    <w:p w:rsidR="00570C04" w:rsidRPr="000D4221" w:rsidRDefault="00570C04" w:rsidP="006649BC">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Однако согласованных изменений в статью 8 Градостроительного кодекса Российской Федерации не внесено, что создает для органов государственной власти и органов местного самоуправления (их должностных лиц) возможность произвольного выбора норм, подлежащих применению в каждом конкретном случае.</w:t>
      </w:r>
    </w:p>
    <w:p w:rsidR="00570C04" w:rsidRPr="000D4221" w:rsidRDefault="00570C04" w:rsidP="006649BC">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2. Федеральным законом № 136-ФЗ из перечня вопросов местного значения сельских поселений исключен вопрос местного значения по осуществлению муниципального земельного контроля в границах поселения. Данный вопрос местного значения на территориях сельских поселений также должен решаться органами местного самоуправления муниципальных районов, если законом субъекта Российской Федерации он не закреплен за сельскими поселениями (часть 4 статьи 14 Федерального закона № 131-ФЗ).</w:t>
      </w:r>
    </w:p>
    <w:p w:rsidR="00570C04" w:rsidRPr="000D4221" w:rsidRDefault="00570C04" w:rsidP="006649BC">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Однако согласованных изменений в статью 72 Земельного кодекса Российской </w:t>
      </w:r>
      <w:r w:rsidRPr="000D4221">
        <w:rPr>
          <w:rFonts w:ascii="Times New Roman" w:hAnsi="Times New Roman" w:cs="Times New Roman"/>
          <w:sz w:val="28"/>
          <w:szCs w:val="28"/>
        </w:rPr>
        <w:lastRenderedPageBreak/>
        <w:t>Федерации не внесено.</w:t>
      </w:r>
    </w:p>
    <w:p w:rsidR="0096666A" w:rsidRPr="000D4221" w:rsidRDefault="00570C04" w:rsidP="0096666A">
      <w:pPr>
        <w:pStyle w:val="ConsPlusNormal"/>
        <w:spacing w:line="276" w:lineRule="auto"/>
        <w:ind w:firstLine="539"/>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3. </w:t>
      </w:r>
      <w:r w:rsidR="0096666A" w:rsidRPr="000D4221">
        <w:rPr>
          <w:rFonts w:ascii="Times New Roman" w:hAnsi="Times New Roman" w:cs="Times New Roman"/>
          <w:sz w:val="28"/>
          <w:szCs w:val="28"/>
        </w:rPr>
        <w:t xml:space="preserve">В соответствии со статьей 17 Федерального закона от 21 ноября 2011 года </w:t>
      </w:r>
      <w:r w:rsidR="007D0EAB">
        <w:rPr>
          <w:rFonts w:ascii="Times New Roman" w:hAnsi="Times New Roman" w:cs="Times New Roman"/>
          <w:sz w:val="28"/>
          <w:szCs w:val="28"/>
        </w:rPr>
        <w:t xml:space="preserve">    </w:t>
      </w:r>
      <w:r w:rsidR="0096666A" w:rsidRPr="000D4221">
        <w:rPr>
          <w:rFonts w:ascii="Times New Roman" w:hAnsi="Times New Roman" w:cs="Times New Roman"/>
          <w:sz w:val="28"/>
          <w:szCs w:val="28"/>
        </w:rPr>
        <w:t xml:space="preserve">№ 323-ФЗ «Об основах охраны здоровья граждан в Российской Федерации» к полномочиям органов местного самоуправления городских округов и муниципальных районов в сфере охраны здоровья относится </w:t>
      </w:r>
      <w:r w:rsidR="0096666A" w:rsidRPr="000D4221">
        <w:rPr>
          <w:rFonts w:ascii="Times New Roman" w:eastAsiaTheme="minorHAnsi" w:hAnsi="Times New Roman" w:cs="Times New Roman"/>
          <w:sz w:val="28"/>
          <w:szCs w:val="28"/>
          <w:lang w:eastAsia="en-US"/>
        </w:rPr>
        <w:t>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 131-ФЗ.</w:t>
      </w:r>
    </w:p>
    <w:p w:rsidR="0096666A" w:rsidRPr="000D4221" w:rsidRDefault="0096666A" w:rsidP="004B58B3">
      <w:pPr>
        <w:suppressAutoHyphens/>
        <w:spacing w:after="0"/>
        <w:ind w:firstLine="567"/>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 </w:t>
      </w:r>
      <w:proofErr w:type="gramStart"/>
      <w:r w:rsidR="009025CF" w:rsidRPr="000D4221">
        <w:rPr>
          <w:rFonts w:ascii="Times New Roman" w:hAnsi="Times New Roman" w:cs="Times New Roman"/>
          <w:sz w:val="28"/>
          <w:szCs w:val="28"/>
        </w:rPr>
        <w:t>Вместе с тем</w:t>
      </w:r>
      <w:r w:rsidRPr="000D4221">
        <w:rPr>
          <w:rFonts w:ascii="Times New Roman" w:hAnsi="Times New Roman" w:cs="Times New Roman"/>
          <w:sz w:val="28"/>
          <w:szCs w:val="28"/>
        </w:rPr>
        <w:t xml:space="preserve"> согласно пункту 12 части 1 статьи 15, пункту 14 части 1 статьи 16 Федерального закона № 131-ФЗ </w:t>
      </w:r>
      <w:r w:rsidR="004B58B3" w:rsidRPr="000D4221">
        <w:rPr>
          <w:rFonts w:ascii="Times New Roman" w:hAnsi="Times New Roman" w:cs="Times New Roman"/>
          <w:sz w:val="28"/>
          <w:szCs w:val="28"/>
        </w:rPr>
        <w:t>одним из</w:t>
      </w:r>
      <w:r w:rsidRPr="000D4221">
        <w:rPr>
          <w:rFonts w:ascii="Times New Roman" w:hAnsi="Times New Roman" w:cs="Times New Roman"/>
          <w:sz w:val="28"/>
          <w:szCs w:val="28"/>
        </w:rPr>
        <w:t xml:space="preserve"> вопрос</w:t>
      </w:r>
      <w:r w:rsidR="004B58B3" w:rsidRPr="000D4221">
        <w:rPr>
          <w:rFonts w:ascii="Times New Roman" w:hAnsi="Times New Roman" w:cs="Times New Roman"/>
          <w:sz w:val="28"/>
          <w:szCs w:val="28"/>
        </w:rPr>
        <w:t>ов</w:t>
      </w:r>
      <w:r w:rsidRPr="000D4221">
        <w:rPr>
          <w:rFonts w:ascii="Times New Roman" w:hAnsi="Times New Roman" w:cs="Times New Roman"/>
          <w:sz w:val="28"/>
          <w:szCs w:val="28"/>
        </w:rPr>
        <w:t xml:space="preserve"> местного значения муниципального района, городского округа </w:t>
      </w:r>
      <w:r w:rsidR="004B58B3" w:rsidRPr="000D4221">
        <w:rPr>
          <w:rFonts w:ascii="Times New Roman" w:hAnsi="Times New Roman" w:cs="Times New Roman"/>
          <w:sz w:val="28"/>
          <w:szCs w:val="28"/>
        </w:rPr>
        <w:t xml:space="preserve">является </w:t>
      </w:r>
      <w:r w:rsidRPr="000D4221">
        <w:rPr>
          <w:rFonts w:ascii="Times New Roman" w:eastAsiaTheme="minorHAnsi" w:hAnsi="Times New Roman" w:cs="Times New Roman"/>
          <w:sz w:val="28"/>
          <w:szCs w:val="28"/>
          <w:lang w:eastAsia="en-US"/>
        </w:rPr>
        <w:t xml:space="preserve">создание условий для оказания медицинской помощи населению на территории </w:t>
      </w:r>
      <w:r w:rsidR="004B58B3" w:rsidRPr="000D4221">
        <w:rPr>
          <w:rFonts w:ascii="Times New Roman" w:eastAsiaTheme="minorHAnsi" w:hAnsi="Times New Roman" w:cs="Times New Roman"/>
          <w:sz w:val="28"/>
          <w:szCs w:val="28"/>
          <w:lang w:eastAsia="en-US"/>
        </w:rPr>
        <w:t>соответствующего муниципального образования</w:t>
      </w:r>
      <w:r w:rsidRPr="000D4221">
        <w:rPr>
          <w:rFonts w:ascii="Times New Roman" w:eastAsiaTheme="minorHAnsi" w:hAnsi="Times New Roman" w:cs="Times New Roman"/>
          <w:sz w:val="28"/>
          <w:szCs w:val="28"/>
          <w:lang w:eastAsia="en-US"/>
        </w:rPr>
        <w:t xml:space="preserve"> (за исключением территорий </w:t>
      </w:r>
      <w:r w:rsidR="004B58B3" w:rsidRPr="000D4221">
        <w:rPr>
          <w:rFonts w:ascii="Times New Roman" w:eastAsiaTheme="minorHAnsi" w:hAnsi="Times New Roman" w:cs="Times New Roman"/>
          <w:sz w:val="28"/>
          <w:szCs w:val="28"/>
          <w:lang w:eastAsia="en-US"/>
        </w:rPr>
        <w:t xml:space="preserve">поселений, </w:t>
      </w:r>
      <w:r w:rsidRPr="000D4221">
        <w:rPr>
          <w:rFonts w:ascii="Times New Roman" w:eastAsiaTheme="minorHAnsi" w:hAnsi="Times New Roman" w:cs="Times New Roman"/>
          <w:sz w:val="28"/>
          <w:szCs w:val="28"/>
          <w:lang w:eastAsia="en-US"/>
        </w:rPr>
        <w:t xml:space="preserve">городских округов, включенных в утвержденный Правительством Российской Федерации </w:t>
      </w:r>
      <w:r w:rsidR="004B58B3" w:rsidRPr="000D4221">
        <w:rPr>
          <w:rFonts w:ascii="Times New Roman" w:eastAsiaTheme="minorHAnsi" w:hAnsi="Times New Roman" w:cs="Times New Roman"/>
          <w:sz w:val="28"/>
          <w:szCs w:val="28"/>
          <w:lang w:eastAsia="en-US"/>
        </w:rPr>
        <w:t xml:space="preserve">перечень </w:t>
      </w:r>
      <w:r w:rsidRPr="000D4221">
        <w:rPr>
          <w:rFonts w:ascii="Times New Roman" w:eastAsiaTheme="minorHAnsi" w:hAnsi="Times New Roman" w:cs="Times New Roman"/>
          <w:sz w:val="28"/>
          <w:szCs w:val="28"/>
          <w:lang w:eastAsia="en-US"/>
        </w:rPr>
        <w:t>территорий, население которых обеспечивается медицинской помощью</w:t>
      </w:r>
      <w:proofErr w:type="gramEnd"/>
      <w:r w:rsidRPr="000D4221">
        <w:rPr>
          <w:rFonts w:ascii="Times New Roman" w:eastAsiaTheme="minorHAnsi" w:hAnsi="Times New Roman" w:cs="Times New Roman"/>
          <w:sz w:val="28"/>
          <w:szCs w:val="28"/>
          <w:lang w:eastAsia="en-US"/>
        </w:rPr>
        <w:t xml:space="preserve"> в медицинских организациях, подведомственных федеральному </w:t>
      </w:r>
      <w:r w:rsidR="004B58B3" w:rsidRPr="000D4221">
        <w:rPr>
          <w:rFonts w:ascii="Times New Roman" w:eastAsiaTheme="minorHAnsi" w:hAnsi="Times New Roman" w:cs="Times New Roman"/>
          <w:sz w:val="28"/>
          <w:szCs w:val="28"/>
          <w:lang w:eastAsia="en-US"/>
        </w:rPr>
        <w:t xml:space="preserve">органу </w:t>
      </w:r>
      <w:r w:rsidRPr="000D4221">
        <w:rPr>
          <w:rFonts w:ascii="Times New Roman" w:eastAsiaTheme="minorHAnsi" w:hAnsi="Times New Roman" w:cs="Times New Roman"/>
          <w:sz w:val="28"/>
          <w:szCs w:val="28"/>
          <w:lang w:eastAsia="en-US"/>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w:t>
      </w:r>
      <w:r w:rsidR="004B58B3" w:rsidRPr="000D4221">
        <w:rPr>
          <w:rFonts w:ascii="Times New Roman" w:eastAsiaTheme="minorHAnsi" w:hAnsi="Times New Roman" w:cs="Times New Roman"/>
          <w:sz w:val="28"/>
          <w:szCs w:val="28"/>
          <w:lang w:eastAsia="en-US"/>
        </w:rPr>
        <w:t>ия гражданам медицинской помощи.</w:t>
      </w:r>
    </w:p>
    <w:p w:rsidR="009025CF" w:rsidRPr="009B7F9B" w:rsidRDefault="009025CF" w:rsidP="009025CF">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При этом в соответствии с частью 1.1 статьи 17 Федерального закона </w:t>
      </w:r>
      <w:r w:rsidR="006731BB">
        <w:rPr>
          <w:rFonts w:ascii="Times New Roman" w:hAnsi="Times New Roman" w:cs="Times New Roman"/>
          <w:sz w:val="28"/>
          <w:szCs w:val="28"/>
        </w:rPr>
        <w:t xml:space="preserve">              </w:t>
      </w:r>
      <w:r w:rsidRPr="000D4221">
        <w:rPr>
          <w:rFonts w:ascii="Times New Roman" w:hAnsi="Times New Roman" w:cs="Times New Roman"/>
          <w:sz w:val="28"/>
          <w:szCs w:val="28"/>
        </w:rPr>
        <w:t xml:space="preserve">№ 131-ФЗ </w:t>
      </w:r>
      <w:r w:rsidRPr="000D4221">
        <w:rPr>
          <w:rFonts w:ascii="Times New Roman" w:eastAsiaTheme="minorHAnsi" w:hAnsi="Times New Roman" w:cs="Times New Roman"/>
          <w:sz w:val="28"/>
          <w:szCs w:val="28"/>
          <w:lang w:eastAsia="en-US"/>
        </w:rPr>
        <w:t xml:space="preserve">полномочия органов местного самоуправления по решению вопросов местного значения, предусмотренных статьями </w:t>
      </w:r>
      <w:hyperlink r:id="rId10" w:history="1"/>
      <w:r w:rsidRPr="000D4221">
        <w:rPr>
          <w:rFonts w:ascii="Times New Roman" w:eastAsiaTheme="minorHAnsi" w:hAnsi="Times New Roman" w:cs="Times New Roman"/>
          <w:sz w:val="28"/>
          <w:szCs w:val="28"/>
          <w:lang w:eastAsia="en-US"/>
        </w:rPr>
        <w:t>15, 16 Федерального закона № 131-ФЗ (в том числе по созданию условий для оказания медицинской помощи населению), могут устанавливаться федеральными законами, уставами муниципальных образований.</w:t>
      </w:r>
      <w:r w:rsidR="00A4401A" w:rsidRPr="000D4221">
        <w:rPr>
          <w:rFonts w:ascii="Times New Roman" w:eastAsiaTheme="minorHAnsi" w:hAnsi="Times New Roman" w:cs="Times New Roman"/>
          <w:sz w:val="28"/>
          <w:szCs w:val="28"/>
          <w:lang w:eastAsia="en-US"/>
        </w:rPr>
        <w:t xml:space="preserve"> Регулирование полномочий органов местного самоуправления по вопросам </w:t>
      </w:r>
      <w:r w:rsidR="00A4401A" w:rsidRPr="009B7F9B">
        <w:rPr>
          <w:rFonts w:ascii="Times New Roman" w:eastAsiaTheme="minorHAnsi" w:hAnsi="Times New Roman" w:cs="Times New Roman"/>
          <w:sz w:val="28"/>
          <w:szCs w:val="28"/>
          <w:lang w:eastAsia="en-US"/>
        </w:rPr>
        <w:t>местного значения законом субъекта Российской Федерации не предусмотрено.</w:t>
      </w:r>
    </w:p>
    <w:p w:rsidR="0096666A" w:rsidRPr="009B7F9B" w:rsidRDefault="00A4401A" w:rsidP="006649BC">
      <w:pPr>
        <w:suppressAutoHyphens/>
        <w:spacing w:after="0"/>
        <w:ind w:firstLine="567"/>
        <w:jc w:val="both"/>
        <w:rPr>
          <w:rFonts w:ascii="Times New Roman" w:hAnsi="Times New Roman" w:cs="Times New Roman"/>
          <w:sz w:val="28"/>
          <w:szCs w:val="28"/>
        </w:rPr>
      </w:pPr>
      <w:r w:rsidRPr="009B7F9B">
        <w:rPr>
          <w:rFonts w:ascii="Times New Roman" w:hAnsi="Times New Roman" w:cs="Times New Roman"/>
          <w:sz w:val="28"/>
          <w:szCs w:val="28"/>
        </w:rPr>
        <w:t xml:space="preserve">В целях устранения имеющегося противоречия представляется необходимым </w:t>
      </w:r>
      <w:r w:rsidR="0083252E" w:rsidRPr="009B7F9B">
        <w:rPr>
          <w:rFonts w:ascii="Times New Roman" w:hAnsi="Times New Roman" w:cs="Times New Roman"/>
          <w:sz w:val="28"/>
          <w:szCs w:val="28"/>
        </w:rPr>
        <w:t>уточнить предмет правового регулирования закона субъекта Российской Федерации, предусмотренного в статье 17 Федерального закона от 21 ноября 2011 года № 323-ФЗ «Об основах охраны здоровья граждан в Российской Федерации».</w:t>
      </w:r>
    </w:p>
    <w:p w:rsidR="00570C04" w:rsidRPr="000D4221" w:rsidRDefault="0096666A" w:rsidP="009025CF">
      <w:pPr>
        <w:suppressAutoHyphens/>
        <w:spacing w:after="0"/>
        <w:ind w:firstLine="567"/>
        <w:jc w:val="both"/>
        <w:rPr>
          <w:rFonts w:ascii="Times New Roman" w:hAnsi="Times New Roman" w:cs="Times New Roman"/>
          <w:sz w:val="28"/>
          <w:szCs w:val="28"/>
        </w:rPr>
      </w:pPr>
      <w:r w:rsidRPr="009B7F9B">
        <w:rPr>
          <w:rFonts w:ascii="Times New Roman" w:hAnsi="Times New Roman" w:cs="Times New Roman"/>
          <w:sz w:val="28"/>
          <w:szCs w:val="28"/>
        </w:rPr>
        <w:t xml:space="preserve">4. </w:t>
      </w:r>
      <w:r w:rsidR="00570C04" w:rsidRPr="009B7F9B">
        <w:rPr>
          <w:rFonts w:ascii="Times New Roman" w:hAnsi="Times New Roman" w:cs="Times New Roman"/>
          <w:sz w:val="28"/>
          <w:szCs w:val="28"/>
        </w:rPr>
        <w:t xml:space="preserve">Федеральным законом от 22 декабря 2014 года № 447-ФЗ </w:t>
      </w:r>
      <w:r w:rsidR="007D0EAB" w:rsidRPr="009B7F9B">
        <w:rPr>
          <w:rFonts w:ascii="Times New Roman" w:hAnsi="Times New Roman" w:cs="Times New Roman"/>
          <w:sz w:val="28"/>
          <w:szCs w:val="28"/>
        </w:rPr>
        <w:t>«О внесении изменений в Федеральный закон «О государственном кадастре недвижимости» и отдельные законодательные</w:t>
      </w:r>
      <w:r w:rsidR="007D0EAB" w:rsidRPr="007D0EAB">
        <w:rPr>
          <w:rFonts w:ascii="Times New Roman" w:hAnsi="Times New Roman" w:cs="Times New Roman"/>
          <w:sz w:val="28"/>
          <w:szCs w:val="28"/>
        </w:rPr>
        <w:t xml:space="preserve"> акты Российской Федерации» </w:t>
      </w:r>
      <w:r w:rsidR="00570C04" w:rsidRPr="007D0EAB">
        <w:rPr>
          <w:rFonts w:ascii="Times New Roman" w:hAnsi="Times New Roman" w:cs="Times New Roman"/>
          <w:sz w:val="28"/>
          <w:szCs w:val="28"/>
        </w:rPr>
        <w:t>Федеральн</w:t>
      </w:r>
      <w:r w:rsidR="00570C04" w:rsidRPr="000D4221">
        <w:rPr>
          <w:rFonts w:ascii="Times New Roman" w:hAnsi="Times New Roman" w:cs="Times New Roman"/>
          <w:sz w:val="28"/>
          <w:szCs w:val="28"/>
        </w:rPr>
        <w:t>ый закон от 24 июля 2007 года № 221-ФЗ «О государственном кадастре недвижимости» (далее – Федеральный закон № 221-ФЗ) дополнен главой 4.1 «Комплексные кадастровые работы».</w:t>
      </w:r>
    </w:p>
    <w:p w:rsidR="00570C04" w:rsidRPr="000D4221" w:rsidRDefault="00570C04" w:rsidP="006649BC">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lastRenderedPageBreak/>
        <w:t xml:space="preserve">Заказчиками комплексных кадастровых работ в соответствии со статьей 42.2 Федерального закона № 221-ФЗ являются органы местного самоуправления муниципальных районов и городских округов. </w:t>
      </w:r>
    </w:p>
    <w:p w:rsidR="00570C04" w:rsidRPr="000D4221" w:rsidRDefault="00570C04" w:rsidP="006649BC">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 соответствии со статьей 42.6 Федерального закона № 221-ФЗ при выполнении комплексных кадастровых работ необходимо осуществление, в том числе согласования местоположения границ земельных участков. Для согласования указанных вопросов формируется согласительная комиссия, обязанность по формированию которой возложена на органы местного самоуправления поселения, на территории которого проводятся комплексные кадастровые работы, вне зависимости от вида поселения</w:t>
      </w:r>
      <w:proofErr w:type="gramStart"/>
      <w:r w:rsidR="006731BB">
        <w:rPr>
          <w:rFonts w:ascii="Times New Roman" w:hAnsi="Times New Roman" w:cs="Times New Roman"/>
          <w:sz w:val="28"/>
          <w:szCs w:val="28"/>
        </w:rPr>
        <w:t>.</w:t>
      </w:r>
      <w:proofErr w:type="gramEnd"/>
      <w:r w:rsidRPr="000D4221">
        <w:rPr>
          <w:rFonts w:ascii="Times New Roman" w:hAnsi="Times New Roman" w:cs="Times New Roman"/>
          <w:sz w:val="28"/>
          <w:szCs w:val="28"/>
        </w:rPr>
        <w:t xml:space="preserve"> </w:t>
      </w:r>
      <w:proofErr w:type="gramStart"/>
      <w:r w:rsidR="006731BB">
        <w:rPr>
          <w:rFonts w:ascii="Times New Roman" w:hAnsi="Times New Roman" w:cs="Times New Roman"/>
          <w:sz w:val="28"/>
          <w:szCs w:val="28"/>
        </w:rPr>
        <w:t>У</w:t>
      </w:r>
      <w:r w:rsidRPr="000D4221">
        <w:rPr>
          <w:rFonts w:ascii="Times New Roman" w:hAnsi="Times New Roman" w:cs="Times New Roman"/>
          <w:sz w:val="28"/>
          <w:szCs w:val="28"/>
        </w:rPr>
        <w:t>казанное требование одинаково как для городских, так и для сельских поселений (статья 42.10 Федерального закона № 221-ФЗ).</w:t>
      </w:r>
      <w:proofErr w:type="gramEnd"/>
      <w:r w:rsidRPr="000D4221">
        <w:rPr>
          <w:rFonts w:ascii="Times New Roman" w:hAnsi="Times New Roman" w:cs="Times New Roman"/>
          <w:sz w:val="28"/>
          <w:szCs w:val="28"/>
        </w:rPr>
        <w:t xml:space="preserve"> Для муниципального района установлено полномочие по формированию указанных комиссий только на территории межселенных территорий.</w:t>
      </w:r>
    </w:p>
    <w:p w:rsidR="00570C04" w:rsidRPr="000D4221" w:rsidRDefault="00570C04" w:rsidP="006649BC">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Вместе с тем Федеральным законом № 131-ФЗ участие в выполнении комплексных кадастровых работ отнесено только к вопросам местно</w:t>
      </w:r>
      <w:r w:rsidR="006F10C6">
        <w:rPr>
          <w:rFonts w:ascii="Times New Roman" w:hAnsi="Times New Roman" w:cs="Times New Roman"/>
          <w:sz w:val="28"/>
          <w:szCs w:val="28"/>
        </w:rPr>
        <w:t>го значения городских поселений;</w:t>
      </w:r>
      <w:r w:rsidRPr="000D4221">
        <w:rPr>
          <w:rFonts w:ascii="Times New Roman" w:hAnsi="Times New Roman" w:cs="Times New Roman"/>
          <w:sz w:val="28"/>
          <w:szCs w:val="28"/>
        </w:rPr>
        <w:t xml:space="preserve"> соответственно, на территории сельских поселений указанный вопрос должен решаться органами местного самоуправления соответствующих муниципальных районов (пункт 39 части 1, части 3, 4 статьи 14 Федерального закона № 131-ФЗ). </w:t>
      </w:r>
    </w:p>
    <w:p w:rsidR="00570C04" w:rsidRPr="009B7F9B" w:rsidRDefault="00570C04" w:rsidP="006649BC">
      <w:pPr>
        <w:suppressAutoHyphens/>
        <w:spacing w:after="0"/>
        <w:ind w:firstLine="567"/>
        <w:jc w:val="both"/>
        <w:rPr>
          <w:rFonts w:ascii="Times New Roman" w:hAnsi="Times New Roman" w:cs="Times New Roman"/>
          <w:sz w:val="28"/>
          <w:szCs w:val="28"/>
        </w:rPr>
      </w:pPr>
      <w:proofErr w:type="gramStart"/>
      <w:r w:rsidRPr="000D4221">
        <w:rPr>
          <w:rFonts w:ascii="Times New Roman" w:hAnsi="Times New Roman" w:cs="Times New Roman"/>
          <w:sz w:val="28"/>
          <w:szCs w:val="28"/>
        </w:rPr>
        <w:t>Таким образом, на сегодняшний день имеется противоречие между нормами федерального законодательства о государственном кадастре недвижимости и законодательством Российской Феде</w:t>
      </w:r>
      <w:r w:rsidR="00276095">
        <w:rPr>
          <w:rFonts w:ascii="Times New Roman" w:hAnsi="Times New Roman" w:cs="Times New Roman"/>
          <w:sz w:val="28"/>
          <w:szCs w:val="28"/>
        </w:rPr>
        <w:t xml:space="preserve">рации о местном самоуправлении - </w:t>
      </w:r>
      <w:r w:rsidRPr="000D4221">
        <w:rPr>
          <w:rFonts w:ascii="Times New Roman" w:hAnsi="Times New Roman" w:cs="Times New Roman"/>
          <w:sz w:val="28"/>
          <w:szCs w:val="28"/>
        </w:rPr>
        <w:t>сельские поселения не должны осуществлять указанные полномочия в силу отсутствия соответствующего вопроса местного значения, в то время как муниципальные районы не вправе создавать указанные согласительные комиссии, поскольку в соответствии с вопросом местного значения органы местного самоуправления муниципальных районов</w:t>
      </w:r>
      <w:proofErr w:type="gramEnd"/>
      <w:r w:rsidRPr="000D4221">
        <w:rPr>
          <w:rFonts w:ascii="Times New Roman" w:hAnsi="Times New Roman" w:cs="Times New Roman"/>
          <w:sz w:val="28"/>
          <w:szCs w:val="28"/>
        </w:rPr>
        <w:t xml:space="preserve"> должны участвовать в выполнении комплексных кадастровых работ в соответствии с Федеральным законом № 221-ФЗ, согласно </w:t>
      </w:r>
      <w:proofErr w:type="gramStart"/>
      <w:r w:rsidRPr="000D4221">
        <w:rPr>
          <w:rFonts w:ascii="Times New Roman" w:hAnsi="Times New Roman" w:cs="Times New Roman"/>
          <w:sz w:val="28"/>
          <w:szCs w:val="28"/>
        </w:rPr>
        <w:t>требованиям</w:t>
      </w:r>
      <w:proofErr w:type="gramEnd"/>
      <w:r w:rsidRPr="000D4221">
        <w:rPr>
          <w:rFonts w:ascii="Times New Roman" w:hAnsi="Times New Roman" w:cs="Times New Roman"/>
          <w:sz w:val="28"/>
          <w:szCs w:val="28"/>
        </w:rPr>
        <w:t xml:space="preserve"> которого орган местного самоуправления муниципального района </w:t>
      </w:r>
      <w:r w:rsidRPr="009B7F9B">
        <w:rPr>
          <w:rFonts w:ascii="Times New Roman" w:hAnsi="Times New Roman" w:cs="Times New Roman"/>
          <w:sz w:val="28"/>
          <w:szCs w:val="28"/>
        </w:rPr>
        <w:t>уполномочен создавать указанные комиссии только в случае, если объекты комплексных кадастровых работ расположены на межселенной территории.</w:t>
      </w:r>
    </w:p>
    <w:p w:rsidR="00570C04" w:rsidRPr="009B7F9B" w:rsidRDefault="006F10C6" w:rsidP="006649BC">
      <w:pPr>
        <w:suppressAutoHyphens/>
        <w:spacing w:after="0"/>
        <w:ind w:firstLine="567"/>
        <w:jc w:val="both"/>
        <w:rPr>
          <w:rFonts w:ascii="Times New Roman" w:hAnsi="Times New Roman" w:cs="Times New Roman"/>
          <w:sz w:val="28"/>
          <w:szCs w:val="28"/>
        </w:rPr>
      </w:pPr>
      <w:r>
        <w:rPr>
          <w:rFonts w:ascii="Times New Roman" w:hAnsi="Times New Roman" w:cs="Times New Roman"/>
          <w:sz w:val="28"/>
          <w:szCs w:val="28"/>
        </w:rPr>
        <w:t>С у</w:t>
      </w:r>
      <w:r w:rsidR="003221E3" w:rsidRPr="009B7F9B">
        <w:rPr>
          <w:rFonts w:ascii="Times New Roman" w:hAnsi="Times New Roman" w:cs="Times New Roman"/>
          <w:sz w:val="28"/>
          <w:szCs w:val="28"/>
        </w:rPr>
        <w:t>ч</w:t>
      </w:r>
      <w:r>
        <w:rPr>
          <w:rFonts w:ascii="Times New Roman" w:hAnsi="Times New Roman" w:cs="Times New Roman"/>
          <w:sz w:val="28"/>
          <w:szCs w:val="28"/>
        </w:rPr>
        <w:t>етом</w:t>
      </w:r>
      <w:r w:rsidR="003221E3" w:rsidRPr="009B7F9B">
        <w:rPr>
          <w:rFonts w:ascii="Times New Roman" w:hAnsi="Times New Roman" w:cs="Times New Roman"/>
          <w:sz w:val="28"/>
          <w:szCs w:val="28"/>
        </w:rPr>
        <w:t xml:space="preserve"> изложенно</w:t>
      </w:r>
      <w:r>
        <w:rPr>
          <w:rFonts w:ascii="Times New Roman" w:hAnsi="Times New Roman" w:cs="Times New Roman"/>
          <w:sz w:val="28"/>
          <w:szCs w:val="28"/>
        </w:rPr>
        <w:t>го</w:t>
      </w:r>
      <w:r w:rsidR="003221E3" w:rsidRPr="009B7F9B">
        <w:rPr>
          <w:rFonts w:ascii="Times New Roman" w:hAnsi="Times New Roman" w:cs="Times New Roman"/>
          <w:sz w:val="28"/>
          <w:szCs w:val="28"/>
        </w:rPr>
        <w:t>, в целях устранения данного противоречия представляется необходимым внесение соответствующих изменений в Федеральный закон № 221-ФЗ</w:t>
      </w:r>
      <w:r w:rsidR="00570C04" w:rsidRPr="009B7F9B">
        <w:rPr>
          <w:rFonts w:ascii="Times New Roman" w:hAnsi="Times New Roman" w:cs="Times New Roman"/>
          <w:sz w:val="28"/>
          <w:szCs w:val="28"/>
        </w:rPr>
        <w:t>.</w:t>
      </w:r>
    </w:p>
    <w:p w:rsidR="00DA3321" w:rsidRPr="000D4221" w:rsidRDefault="00573AB9" w:rsidP="000D4221">
      <w:pPr>
        <w:suppressAutoHyphens/>
        <w:spacing w:after="0"/>
        <w:ind w:firstLine="567"/>
        <w:jc w:val="both"/>
        <w:rPr>
          <w:rFonts w:ascii="Times New Roman" w:eastAsiaTheme="minorHAnsi" w:hAnsi="Times New Roman" w:cs="Times New Roman"/>
          <w:sz w:val="28"/>
          <w:szCs w:val="28"/>
          <w:lang w:eastAsia="en-US"/>
        </w:rPr>
      </w:pPr>
      <w:r w:rsidRPr="009B7F9B">
        <w:rPr>
          <w:rFonts w:ascii="Times New Roman" w:hAnsi="Times New Roman" w:cs="Times New Roman"/>
          <w:sz w:val="28"/>
          <w:szCs w:val="28"/>
          <w:lang w:val="en-US"/>
        </w:rPr>
        <w:t>III</w:t>
      </w:r>
      <w:r w:rsidR="00E85B73" w:rsidRPr="009B7F9B">
        <w:rPr>
          <w:rFonts w:ascii="Times New Roman" w:hAnsi="Times New Roman" w:cs="Times New Roman"/>
          <w:sz w:val="28"/>
          <w:szCs w:val="28"/>
        </w:rPr>
        <w:t>.</w:t>
      </w:r>
      <w:r w:rsidR="008B60DF" w:rsidRPr="009B7F9B">
        <w:rPr>
          <w:rFonts w:ascii="Times New Roman" w:hAnsi="Times New Roman" w:cs="Times New Roman"/>
          <w:sz w:val="28"/>
          <w:szCs w:val="28"/>
        </w:rPr>
        <w:t xml:space="preserve"> </w:t>
      </w:r>
      <w:r w:rsidR="002C36A5" w:rsidRPr="009B7F9B">
        <w:rPr>
          <w:rFonts w:ascii="Times New Roman" w:hAnsi="Times New Roman" w:cs="Times New Roman"/>
          <w:sz w:val="28"/>
          <w:szCs w:val="28"/>
        </w:rPr>
        <w:t xml:space="preserve">Статьей 24 Федерального закона № 131-ФЗ </w:t>
      </w:r>
      <w:r w:rsidR="00DF28ED" w:rsidRPr="009B7F9B">
        <w:rPr>
          <w:rFonts w:ascii="Times New Roman" w:hAnsi="Times New Roman" w:cs="Times New Roman"/>
          <w:sz w:val="28"/>
          <w:szCs w:val="28"/>
        </w:rPr>
        <w:t>закреплен институт отзыва депутата,</w:t>
      </w:r>
      <w:r w:rsidR="00DF28ED" w:rsidRPr="000D4221">
        <w:rPr>
          <w:rFonts w:ascii="Times New Roman" w:hAnsi="Times New Roman" w:cs="Times New Roman"/>
          <w:sz w:val="28"/>
          <w:szCs w:val="28"/>
        </w:rPr>
        <w:t xml:space="preserve"> члена выборного органа местного </w:t>
      </w:r>
      <w:r w:rsidR="008160C9" w:rsidRPr="000D4221">
        <w:rPr>
          <w:rFonts w:ascii="Times New Roman" w:eastAsiaTheme="minorHAnsi" w:hAnsi="Times New Roman" w:cs="Times New Roman"/>
          <w:sz w:val="28"/>
          <w:szCs w:val="28"/>
          <w:lang w:eastAsia="en-US"/>
        </w:rPr>
        <w:t>самоуправления, выборно</w:t>
      </w:r>
      <w:r w:rsidR="00DF28ED" w:rsidRPr="000D4221">
        <w:rPr>
          <w:rFonts w:ascii="Times New Roman" w:eastAsiaTheme="minorHAnsi" w:hAnsi="Times New Roman" w:cs="Times New Roman"/>
          <w:sz w:val="28"/>
          <w:szCs w:val="28"/>
          <w:lang w:eastAsia="en-US"/>
        </w:rPr>
        <w:t>го</w:t>
      </w:r>
      <w:r w:rsidR="008160C9" w:rsidRPr="000D4221">
        <w:rPr>
          <w:rFonts w:ascii="Times New Roman" w:eastAsiaTheme="minorHAnsi" w:hAnsi="Times New Roman" w:cs="Times New Roman"/>
          <w:sz w:val="28"/>
          <w:szCs w:val="28"/>
          <w:lang w:eastAsia="en-US"/>
        </w:rPr>
        <w:t xml:space="preserve"> должностно</w:t>
      </w:r>
      <w:r w:rsidR="00DF28ED" w:rsidRPr="000D4221">
        <w:rPr>
          <w:rFonts w:ascii="Times New Roman" w:eastAsiaTheme="minorHAnsi" w:hAnsi="Times New Roman" w:cs="Times New Roman"/>
          <w:sz w:val="28"/>
          <w:szCs w:val="28"/>
          <w:lang w:eastAsia="en-US"/>
        </w:rPr>
        <w:t>го</w:t>
      </w:r>
      <w:r w:rsidR="008160C9" w:rsidRPr="000D4221">
        <w:rPr>
          <w:rFonts w:ascii="Times New Roman" w:eastAsiaTheme="minorHAnsi" w:hAnsi="Times New Roman" w:cs="Times New Roman"/>
          <w:sz w:val="28"/>
          <w:szCs w:val="28"/>
          <w:lang w:eastAsia="en-US"/>
        </w:rPr>
        <w:t xml:space="preserve"> лиц</w:t>
      </w:r>
      <w:r w:rsidR="00DF28ED" w:rsidRPr="000D4221">
        <w:rPr>
          <w:rFonts w:ascii="Times New Roman" w:eastAsiaTheme="minorHAnsi" w:hAnsi="Times New Roman" w:cs="Times New Roman"/>
          <w:sz w:val="28"/>
          <w:szCs w:val="28"/>
          <w:lang w:eastAsia="en-US"/>
        </w:rPr>
        <w:t>а</w:t>
      </w:r>
      <w:r w:rsidR="008160C9" w:rsidRPr="000D4221">
        <w:rPr>
          <w:rFonts w:ascii="Times New Roman" w:eastAsiaTheme="minorHAnsi" w:hAnsi="Times New Roman" w:cs="Times New Roman"/>
          <w:sz w:val="28"/>
          <w:szCs w:val="28"/>
          <w:lang w:eastAsia="en-US"/>
        </w:rPr>
        <w:t xml:space="preserve"> местного самоуправления</w:t>
      </w:r>
      <w:r w:rsidR="00DF28ED" w:rsidRPr="000D4221">
        <w:rPr>
          <w:rFonts w:ascii="Times New Roman" w:eastAsiaTheme="minorHAnsi" w:hAnsi="Times New Roman" w:cs="Times New Roman"/>
          <w:sz w:val="28"/>
          <w:szCs w:val="28"/>
          <w:lang w:eastAsia="en-US"/>
        </w:rPr>
        <w:t xml:space="preserve">. </w:t>
      </w:r>
    </w:p>
    <w:p w:rsidR="00465DEB" w:rsidRPr="000D4221" w:rsidRDefault="00465DEB" w:rsidP="00465DEB">
      <w:pPr>
        <w:autoSpaceDE w:val="0"/>
        <w:autoSpaceDN w:val="0"/>
        <w:adjustRightInd w:val="0"/>
        <w:spacing w:after="0"/>
        <w:ind w:firstLine="539"/>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lastRenderedPageBreak/>
        <w:t>Данные лица считаются отозванными, если за отзыв проголосовало не менее половины избирателей, зарегистрированных в муниципальном образовании (избирательном округе) (часть 2 статьи 24 Федерального закона № 131-ФЗ).</w:t>
      </w:r>
    </w:p>
    <w:p w:rsidR="004D66A3" w:rsidRPr="000D4221" w:rsidRDefault="004D66A3" w:rsidP="004D66A3">
      <w:pPr>
        <w:pStyle w:val="ConsPlusNormal"/>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Соответственно, для </w:t>
      </w:r>
      <w:r w:rsidR="00BA3EE6" w:rsidRPr="000D4221">
        <w:rPr>
          <w:rFonts w:ascii="Times New Roman" w:hAnsi="Times New Roman" w:cs="Times New Roman"/>
          <w:sz w:val="28"/>
          <w:szCs w:val="28"/>
        </w:rPr>
        <w:t>решения вопроса об отзыве</w:t>
      </w:r>
      <w:r w:rsidRPr="000D4221">
        <w:rPr>
          <w:rFonts w:ascii="Times New Roman" w:hAnsi="Times New Roman" w:cs="Times New Roman"/>
          <w:sz w:val="28"/>
          <w:szCs w:val="28"/>
        </w:rPr>
        <w:t xml:space="preserve"> требуется</w:t>
      </w:r>
      <w:r w:rsidR="00BA3EE6" w:rsidRPr="000D4221">
        <w:rPr>
          <w:rFonts w:ascii="Times New Roman" w:hAnsi="Times New Roman" w:cs="Times New Roman"/>
          <w:sz w:val="28"/>
          <w:szCs w:val="28"/>
        </w:rPr>
        <w:t xml:space="preserve"> простое большинство голосов </w:t>
      </w:r>
      <w:r w:rsidR="00200B64" w:rsidRPr="000D4221">
        <w:rPr>
          <w:rFonts w:ascii="Times New Roman" w:hAnsi="Times New Roman" w:cs="Times New Roman"/>
          <w:sz w:val="28"/>
          <w:szCs w:val="28"/>
        </w:rPr>
        <w:t xml:space="preserve">не избирателей, принявших участие в </w:t>
      </w:r>
      <w:r w:rsidR="0037641E">
        <w:rPr>
          <w:rFonts w:ascii="Times New Roman" w:hAnsi="Times New Roman" w:cs="Times New Roman"/>
          <w:sz w:val="28"/>
          <w:szCs w:val="28"/>
        </w:rPr>
        <w:t xml:space="preserve">голосовании, а </w:t>
      </w:r>
      <w:r w:rsidR="00200B64" w:rsidRPr="000D4221">
        <w:rPr>
          <w:rFonts w:ascii="Times New Roman" w:hAnsi="Times New Roman" w:cs="Times New Roman"/>
          <w:sz w:val="28"/>
          <w:szCs w:val="28"/>
        </w:rPr>
        <w:t xml:space="preserve"> избирателей, </w:t>
      </w:r>
      <w:r w:rsidR="00D32B3F" w:rsidRPr="000D4221">
        <w:rPr>
          <w:rFonts w:ascii="Times New Roman" w:hAnsi="Times New Roman" w:cs="Times New Roman"/>
          <w:sz w:val="28"/>
          <w:szCs w:val="28"/>
        </w:rPr>
        <w:t>зарегистрированных</w:t>
      </w:r>
      <w:r w:rsidR="00200B64" w:rsidRPr="000D4221">
        <w:rPr>
          <w:rFonts w:ascii="Times New Roman" w:hAnsi="Times New Roman" w:cs="Times New Roman"/>
          <w:sz w:val="28"/>
          <w:szCs w:val="28"/>
        </w:rPr>
        <w:t xml:space="preserve"> в муниципальном образовании (избирательном округе)</w:t>
      </w:r>
      <w:r w:rsidR="00D32B3F" w:rsidRPr="000D4221">
        <w:rPr>
          <w:rFonts w:ascii="Times New Roman" w:hAnsi="Times New Roman" w:cs="Times New Roman"/>
          <w:sz w:val="28"/>
          <w:szCs w:val="28"/>
        </w:rPr>
        <w:t xml:space="preserve">, что свидетельствует о необходимости </w:t>
      </w:r>
      <w:r w:rsidRPr="000D4221">
        <w:rPr>
          <w:rFonts w:ascii="Times New Roman" w:hAnsi="Times New Roman" w:cs="Times New Roman"/>
          <w:sz w:val="28"/>
          <w:szCs w:val="28"/>
        </w:rPr>
        <w:t>высок</w:t>
      </w:r>
      <w:r w:rsidR="00D32B3F" w:rsidRPr="000D4221">
        <w:rPr>
          <w:rFonts w:ascii="Times New Roman" w:hAnsi="Times New Roman" w:cs="Times New Roman"/>
          <w:sz w:val="28"/>
          <w:szCs w:val="28"/>
        </w:rPr>
        <w:t>ой</w:t>
      </w:r>
      <w:r w:rsidRPr="000D4221">
        <w:rPr>
          <w:rFonts w:ascii="Times New Roman" w:hAnsi="Times New Roman" w:cs="Times New Roman"/>
          <w:sz w:val="28"/>
          <w:szCs w:val="28"/>
        </w:rPr>
        <w:t xml:space="preserve"> явки избирателей.</w:t>
      </w:r>
    </w:p>
    <w:p w:rsidR="00200B64" w:rsidRPr="000D4221" w:rsidRDefault="006F10C6" w:rsidP="004D66A3">
      <w:pPr>
        <w:pStyle w:val="ConsPlusNormal"/>
        <w:spacing w:line="276"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Вместе с тем</w:t>
      </w:r>
      <w:r w:rsidR="00200B64" w:rsidRPr="000D4221">
        <w:rPr>
          <w:rFonts w:ascii="Times New Roman" w:hAnsi="Times New Roman" w:cs="Times New Roman"/>
          <w:sz w:val="28"/>
          <w:szCs w:val="28"/>
        </w:rPr>
        <w:t xml:space="preserve"> по итогам проведения выборов избранным депутатом представительного органа местного самоуправления, </w:t>
      </w:r>
      <w:r w:rsidR="00200B64" w:rsidRPr="000D4221">
        <w:rPr>
          <w:rFonts w:ascii="Times New Roman" w:eastAsiaTheme="minorHAnsi" w:hAnsi="Times New Roman" w:cs="Times New Roman"/>
          <w:sz w:val="28"/>
          <w:szCs w:val="28"/>
          <w:lang w:eastAsia="en-US"/>
        </w:rPr>
        <w:t>избранным на пост выборного должностного лица местного самоуправления признается кандидат, получивший наибольшее число голосов избирателей, принявших участие в голосовании (статья 39 Федерального закона от 26 ноября 1996 года № 138-ФЗ «Об обеспечении конституционных прав граждан Российской Федерации избирать и быть избранными в органы местного самоуправления»).</w:t>
      </w:r>
      <w:proofErr w:type="gramEnd"/>
    </w:p>
    <w:p w:rsidR="00BA3EE6" w:rsidRPr="000D4221" w:rsidRDefault="00D32B3F" w:rsidP="00BA3EE6">
      <w:pPr>
        <w:pStyle w:val="ConsPlusNormal"/>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П</w:t>
      </w:r>
      <w:r w:rsidR="004D66A3" w:rsidRPr="000D4221">
        <w:rPr>
          <w:rFonts w:ascii="Times New Roman" w:hAnsi="Times New Roman" w:cs="Times New Roman"/>
          <w:sz w:val="28"/>
          <w:szCs w:val="28"/>
        </w:rPr>
        <w:t xml:space="preserve">ри </w:t>
      </w:r>
      <w:r w:rsidR="005341F9" w:rsidRPr="000D4221">
        <w:rPr>
          <w:rFonts w:ascii="Times New Roman" w:hAnsi="Times New Roman" w:cs="Times New Roman"/>
          <w:sz w:val="28"/>
          <w:szCs w:val="28"/>
        </w:rPr>
        <w:t xml:space="preserve">этом </w:t>
      </w:r>
      <w:r w:rsidR="004D66A3" w:rsidRPr="000D4221">
        <w:rPr>
          <w:rFonts w:ascii="Times New Roman" w:hAnsi="Times New Roman" w:cs="Times New Roman"/>
          <w:sz w:val="28"/>
          <w:szCs w:val="28"/>
        </w:rPr>
        <w:t xml:space="preserve">минимальный порог явки избирателей </w:t>
      </w:r>
      <w:r w:rsidR="005A0751" w:rsidRPr="000D4221">
        <w:rPr>
          <w:rFonts w:ascii="Times New Roman" w:hAnsi="Times New Roman" w:cs="Times New Roman"/>
          <w:sz w:val="28"/>
          <w:szCs w:val="28"/>
        </w:rPr>
        <w:t xml:space="preserve">при </w:t>
      </w:r>
      <w:r w:rsidR="000163B7" w:rsidRPr="000D4221">
        <w:rPr>
          <w:rFonts w:ascii="Times New Roman" w:hAnsi="Times New Roman" w:cs="Times New Roman"/>
          <w:sz w:val="28"/>
          <w:szCs w:val="28"/>
        </w:rPr>
        <w:t xml:space="preserve">проведении </w:t>
      </w:r>
      <w:r w:rsidR="005A0751" w:rsidRPr="000D4221">
        <w:rPr>
          <w:rFonts w:ascii="Times New Roman" w:hAnsi="Times New Roman" w:cs="Times New Roman"/>
          <w:sz w:val="28"/>
          <w:szCs w:val="28"/>
        </w:rPr>
        <w:t xml:space="preserve">муниципальных </w:t>
      </w:r>
      <w:r w:rsidR="000163B7" w:rsidRPr="000D4221">
        <w:rPr>
          <w:rFonts w:ascii="Times New Roman" w:hAnsi="Times New Roman" w:cs="Times New Roman"/>
          <w:sz w:val="28"/>
          <w:szCs w:val="28"/>
        </w:rPr>
        <w:t xml:space="preserve">выборов </w:t>
      </w:r>
      <w:r w:rsidR="004D66A3" w:rsidRPr="000D4221">
        <w:rPr>
          <w:rFonts w:ascii="Times New Roman" w:hAnsi="Times New Roman" w:cs="Times New Roman"/>
          <w:sz w:val="28"/>
          <w:szCs w:val="28"/>
        </w:rPr>
        <w:t>отсутствует (</w:t>
      </w:r>
      <w:r w:rsidR="004D66A3" w:rsidRPr="000D4221">
        <w:rPr>
          <w:rFonts w:ascii="Times New Roman" w:eastAsiaTheme="minorHAnsi" w:hAnsi="Times New Roman" w:cs="Times New Roman"/>
          <w:sz w:val="28"/>
          <w:szCs w:val="28"/>
          <w:lang w:eastAsia="en-US"/>
        </w:rPr>
        <w:t xml:space="preserve">Федеральным законом от 5 декабря 2006 года №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w:t>
      </w:r>
      <w:r w:rsidR="00726106">
        <w:rPr>
          <w:rFonts w:ascii="Times New Roman" w:eastAsiaTheme="minorHAnsi" w:hAnsi="Times New Roman" w:cs="Times New Roman"/>
          <w:sz w:val="28"/>
          <w:szCs w:val="28"/>
          <w:lang w:eastAsia="en-US"/>
        </w:rPr>
        <w:t>к</w:t>
      </w:r>
      <w:r w:rsidR="004D66A3" w:rsidRPr="000D4221">
        <w:rPr>
          <w:rFonts w:ascii="Times New Roman" w:eastAsiaTheme="minorHAnsi" w:hAnsi="Times New Roman" w:cs="Times New Roman"/>
          <w:sz w:val="28"/>
          <w:szCs w:val="28"/>
          <w:lang w:eastAsia="en-US"/>
        </w:rPr>
        <w:t>одекс Российской Федерации» был отменен существовавший ранее порог явки избирателей).</w:t>
      </w:r>
      <w:r w:rsidR="004D66A3" w:rsidRPr="000D4221">
        <w:rPr>
          <w:rFonts w:ascii="Times New Roman" w:hAnsi="Times New Roman" w:cs="Times New Roman"/>
          <w:sz w:val="28"/>
          <w:szCs w:val="28"/>
        </w:rPr>
        <w:t xml:space="preserve"> </w:t>
      </w:r>
    </w:p>
    <w:p w:rsidR="00B50DF3" w:rsidRPr="000D4221" w:rsidRDefault="00D32B3F" w:rsidP="0015433B">
      <w:pPr>
        <w:pStyle w:val="ConsPlusNormal"/>
        <w:spacing w:line="276" w:lineRule="auto"/>
        <w:ind w:firstLine="539"/>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 xml:space="preserve">Исходя из этого, </w:t>
      </w:r>
      <w:r w:rsidR="006F10C6">
        <w:rPr>
          <w:rFonts w:ascii="Times New Roman" w:eastAsiaTheme="minorHAnsi" w:hAnsi="Times New Roman" w:cs="Times New Roman"/>
          <w:sz w:val="28"/>
          <w:szCs w:val="28"/>
          <w:lang w:eastAsia="en-US"/>
        </w:rPr>
        <w:t xml:space="preserve">с </w:t>
      </w:r>
      <w:r w:rsidR="006F0057" w:rsidRPr="000D4221">
        <w:rPr>
          <w:rFonts w:ascii="Times New Roman" w:eastAsiaTheme="minorHAnsi" w:hAnsi="Times New Roman" w:cs="Times New Roman"/>
          <w:sz w:val="28"/>
          <w:szCs w:val="28"/>
          <w:lang w:eastAsia="en-US"/>
        </w:rPr>
        <w:t>уч</w:t>
      </w:r>
      <w:r w:rsidR="006F10C6">
        <w:rPr>
          <w:rFonts w:ascii="Times New Roman" w:eastAsiaTheme="minorHAnsi" w:hAnsi="Times New Roman" w:cs="Times New Roman"/>
          <w:sz w:val="28"/>
          <w:szCs w:val="28"/>
          <w:lang w:eastAsia="en-US"/>
        </w:rPr>
        <w:t>етом</w:t>
      </w:r>
      <w:r w:rsidR="006F0057" w:rsidRPr="000D4221">
        <w:rPr>
          <w:rFonts w:ascii="Times New Roman" w:eastAsiaTheme="minorHAnsi" w:hAnsi="Times New Roman" w:cs="Times New Roman"/>
          <w:sz w:val="28"/>
          <w:szCs w:val="28"/>
          <w:lang w:eastAsia="en-US"/>
        </w:rPr>
        <w:t xml:space="preserve"> низк</w:t>
      </w:r>
      <w:r w:rsidR="006F10C6">
        <w:rPr>
          <w:rFonts w:ascii="Times New Roman" w:eastAsiaTheme="minorHAnsi" w:hAnsi="Times New Roman" w:cs="Times New Roman"/>
          <w:sz w:val="28"/>
          <w:szCs w:val="28"/>
          <w:lang w:eastAsia="en-US"/>
        </w:rPr>
        <w:t>ой</w:t>
      </w:r>
      <w:r w:rsidR="006F0057" w:rsidRPr="000D4221">
        <w:rPr>
          <w:rFonts w:ascii="Times New Roman" w:eastAsiaTheme="minorHAnsi" w:hAnsi="Times New Roman" w:cs="Times New Roman"/>
          <w:sz w:val="28"/>
          <w:szCs w:val="28"/>
          <w:lang w:eastAsia="en-US"/>
        </w:rPr>
        <w:t xml:space="preserve"> явк</w:t>
      </w:r>
      <w:r w:rsidR="006F10C6">
        <w:rPr>
          <w:rFonts w:ascii="Times New Roman" w:eastAsiaTheme="minorHAnsi" w:hAnsi="Times New Roman" w:cs="Times New Roman"/>
          <w:sz w:val="28"/>
          <w:szCs w:val="28"/>
          <w:lang w:eastAsia="en-US"/>
        </w:rPr>
        <w:t>и</w:t>
      </w:r>
      <w:r w:rsidR="006F0057" w:rsidRPr="000D4221">
        <w:rPr>
          <w:rFonts w:ascii="Times New Roman" w:eastAsiaTheme="minorHAnsi" w:hAnsi="Times New Roman" w:cs="Times New Roman"/>
          <w:sz w:val="28"/>
          <w:szCs w:val="28"/>
          <w:lang w:eastAsia="en-US"/>
        </w:rPr>
        <w:t xml:space="preserve"> избирателей следует, что для избрания кандидата требуется значительно меньшее количество голосов избирателей, чем для его отзыв</w:t>
      </w:r>
      <w:r w:rsidR="00274E9E" w:rsidRPr="000D4221">
        <w:rPr>
          <w:rFonts w:ascii="Times New Roman" w:eastAsiaTheme="minorHAnsi" w:hAnsi="Times New Roman" w:cs="Times New Roman"/>
          <w:sz w:val="28"/>
          <w:szCs w:val="28"/>
          <w:lang w:eastAsia="en-US"/>
        </w:rPr>
        <w:t>а</w:t>
      </w:r>
      <w:r w:rsidR="006F0057" w:rsidRPr="000D4221">
        <w:rPr>
          <w:rFonts w:ascii="Times New Roman" w:eastAsiaTheme="minorHAnsi" w:hAnsi="Times New Roman" w:cs="Times New Roman"/>
          <w:sz w:val="28"/>
          <w:szCs w:val="28"/>
          <w:lang w:eastAsia="en-US"/>
        </w:rPr>
        <w:t xml:space="preserve">. В связи с </w:t>
      </w:r>
      <w:r w:rsidR="00274E9E" w:rsidRPr="000D4221">
        <w:rPr>
          <w:rFonts w:ascii="Times New Roman" w:eastAsiaTheme="minorHAnsi" w:hAnsi="Times New Roman" w:cs="Times New Roman"/>
          <w:sz w:val="28"/>
          <w:szCs w:val="28"/>
          <w:lang w:eastAsia="en-US"/>
        </w:rPr>
        <w:t>этим</w:t>
      </w:r>
      <w:r w:rsidR="006F0057" w:rsidRPr="000D4221">
        <w:rPr>
          <w:rFonts w:ascii="Times New Roman" w:eastAsiaTheme="minorHAnsi" w:hAnsi="Times New Roman" w:cs="Times New Roman"/>
          <w:sz w:val="28"/>
          <w:szCs w:val="28"/>
          <w:lang w:eastAsia="en-US"/>
        </w:rPr>
        <w:t xml:space="preserve">, </w:t>
      </w:r>
      <w:r w:rsidR="004067AA" w:rsidRPr="000D4221">
        <w:rPr>
          <w:rFonts w:ascii="Times New Roman" w:eastAsiaTheme="minorHAnsi" w:hAnsi="Times New Roman" w:cs="Times New Roman"/>
          <w:sz w:val="28"/>
          <w:szCs w:val="28"/>
          <w:lang w:eastAsia="en-US"/>
        </w:rPr>
        <w:t>представляется целесообразным</w:t>
      </w:r>
      <w:r w:rsidR="00274E9E" w:rsidRPr="000D4221">
        <w:rPr>
          <w:rFonts w:ascii="Times New Roman" w:eastAsiaTheme="minorHAnsi" w:hAnsi="Times New Roman" w:cs="Times New Roman"/>
          <w:sz w:val="28"/>
          <w:szCs w:val="28"/>
          <w:lang w:eastAsia="en-US"/>
        </w:rPr>
        <w:t xml:space="preserve"> снижение минимального количества голосов избирателей, </w:t>
      </w:r>
      <w:r w:rsidR="0015433B" w:rsidRPr="000D4221">
        <w:rPr>
          <w:rFonts w:ascii="Times New Roman" w:eastAsiaTheme="minorHAnsi" w:hAnsi="Times New Roman" w:cs="Times New Roman"/>
          <w:sz w:val="28"/>
          <w:szCs w:val="28"/>
          <w:lang w:eastAsia="en-US"/>
        </w:rPr>
        <w:t xml:space="preserve">необходимых для отзыва, </w:t>
      </w:r>
      <w:r w:rsidR="00933B68">
        <w:rPr>
          <w:rFonts w:ascii="Times New Roman" w:eastAsiaTheme="minorHAnsi" w:hAnsi="Times New Roman" w:cs="Times New Roman"/>
          <w:sz w:val="28"/>
          <w:szCs w:val="28"/>
          <w:lang w:eastAsia="en-US"/>
        </w:rPr>
        <w:t>ч</w:t>
      </w:r>
      <w:r w:rsidR="0015433B" w:rsidRPr="000D4221">
        <w:rPr>
          <w:rFonts w:ascii="Times New Roman" w:eastAsiaTheme="minorHAnsi" w:hAnsi="Times New Roman" w:cs="Times New Roman"/>
          <w:sz w:val="28"/>
          <w:szCs w:val="28"/>
          <w:lang w:eastAsia="en-US"/>
        </w:rPr>
        <w:t xml:space="preserve">то будет обеспечивать </w:t>
      </w:r>
      <w:r w:rsidR="00B50DF3" w:rsidRPr="000D4221">
        <w:rPr>
          <w:rFonts w:ascii="Times New Roman" w:eastAsiaTheme="minorHAnsi" w:hAnsi="Times New Roman" w:cs="Times New Roman"/>
          <w:sz w:val="28"/>
          <w:szCs w:val="28"/>
          <w:lang w:eastAsia="en-US"/>
        </w:rPr>
        <w:t>соотношени</w:t>
      </w:r>
      <w:r w:rsidR="0015433B" w:rsidRPr="000D4221">
        <w:rPr>
          <w:rFonts w:ascii="Times New Roman" w:eastAsiaTheme="minorHAnsi" w:hAnsi="Times New Roman" w:cs="Times New Roman"/>
          <w:sz w:val="28"/>
          <w:szCs w:val="28"/>
          <w:lang w:eastAsia="en-US"/>
        </w:rPr>
        <w:t>е</w:t>
      </w:r>
      <w:r w:rsidR="00B50DF3" w:rsidRPr="000D4221">
        <w:rPr>
          <w:rFonts w:ascii="Times New Roman" w:eastAsiaTheme="minorHAnsi" w:hAnsi="Times New Roman" w:cs="Times New Roman"/>
          <w:sz w:val="28"/>
          <w:szCs w:val="28"/>
          <w:lang w:eastAsia="en-US"/>
        </w:rPr>
        <w:t xml:space="preserve"> </w:t>
      </w:r>
      <w:r w:rsidR="0026006E" w:rsidRPr="000D4221">
        <w:rPr>
          <w:rFonts w:ascii="Times New Roman" w:eastAsiaTheme="minorHAnsi" w:hAnsi="Times New Roman" w:cs="Times New Roman"/>
          <w:sz w:val="28"/>
          <w:szCs w:val="28"/>
          <w:lang w:eastAsia="en-US"/>
        </w:rPr>
        <w:t>между количеством избирателей, проголосовавших на выборах за избрание кандидата, и количеством избирателей, проголосовавших за отзыв соответствующего лица</w:t>
      </w:r>
      <w:r w:rsidR="0015433B" w:rsidRPr="000D4221">
        <w:rPr>
          <w:rFonts w:ascii="Times New Roman" w:eastAsiaTheme="minorHAnsi" w:hAnsi="Times New Roman" w:cs="Times New Roman"/>
          <w:sz w:val="28"/>
          <w:szCs w:val="28"/>
          <w:lang w:eastAsia="en-US"/>
        </w:rPr>
        <w:t xml:space="preserve">. Одновременно с этим </w:t>
      </w:r>
      <w:r w:rsidR="004067AA" w:rsidRPr="000D4221">
        <w:rPr>
          <w:rFonts w:ascii="Times New Roman" w:eastAsiaTheme="minorHAnsi" w:hAnsi="Times New Roman" w:cs="Times New Roman"/>
          <w:sz w:val="28"/>
          <w:szCs w:val="28"/>
          <w:lang w:eastAsia="en-US"/>
        </w:rPr>
        <w:t>необходимо</w:t>
      </w:r>
      <w:r w:rsidR="0015433B" w:rsidRPr="000D4221">
        <w:rPr>
          <w:rFonts w:ascii="Times New Roman" w:eastAsiaTheme="minorHAnsi" w:hAnsi="Times New Roman" w:cs="Times New Roman"/>
          <w:sz w:val="28"/>
          <w:szCs w:val="28"/>
          <w:lang w:eastAsia="en-US"/>
        </w:rPr>
        <w:t xml:space="preserve"> учитывать </w:t>
      </w:r>
      <w:r w:rsidR="0077783E" w:rsidRPr="000D4221">
        <w:rPr>
          <w:rFonts w:ascii="Times New Roman" w:eastAsiaTheme="minorHAnsi" w:hAnsi="Times New Roman" w:cs="Times New Roman"/>
          <w:sz w:val="28"/>
          <w:szCs w:val="28"/>
          <w:lang w:eastAsia="en-US"/>
        </w:rPr>
        <w:t>позици</w:t>
      </w:r>
      <w:r w:rsidR="0015433B" w:rsidRPr="000D4221">
        <w:rPr>
          <w:rFonts w:ascii="Times New Roman" w:eastAsiaTheme="minorHAnsi" w:hAnsi="Times New Roman" w:cs="Times New Roman"/>
          <w:sz w:val="28"/>
          <w:szCs w:val="28"/>
          <w:lang w:eastAsia="en-US"/>
        </w:rPr>
        <w:t>ю</w:t>
      </w:r>
      <w:r w:rsidR="0077783E" w:rsidRPr="000D4221">
        <w:rPr>
          <w:rFonts w:ascii="Times New Roman" w:eastAsiaTheme="minorHAnsi" w:hAnsi="Times New Roman" w:cs="Times New Roman"/>
          <w:sz w:val="28"/>
          <w:szCs w:val="28"/>
          <w:lang w:eastAsia="en-US"/>
        </w:rPr>
        <w:t xml:space="preserve"> Конституционного Суда Российской Федерации, согласно которой законодатель </w:t>
      </w:r>
      <w:r w:rsidR="00274E9E" w:rsidRPr="000D4221">
        <w:rPr>
          <w:rFonts w:ascii="Times New Roman" w:eastAsiaTheme="minorHAnsi" w:hAnsi="Times New Roman" w:cs="Times New Roman"/>
          <w:sz w:val="28"/>
          <w:szCs w:val="28"/>
          <w:lang w:eastAsia="en-US"/>
        </w:rPr>
        <w:t>«</w:t>
      </w:r>
      <w:r w:rsidR="0077783E" w:rsidRPr="000D4221">
        <w:rPr>
          <w:rFonts w:ascii="Times New Roman" w:eastAsiaTheme="minorHAnsi" w:hAnsi="Times New Roman" w:cs="Times New Roman"/>
          <w:sz w:val="28"/>
          <w:szCs w:val="28"/>
          <w:lang w:eastAsia="en-US"/>
        </w:rPr>
        <w:t>обязан исходить из того, что за отзыв должно проголосовать по крайней мере не меньшее число граждан, чем то, которым отзываемое лицо было избрано, чтобы голосованием по отзыву не умалялось значение выявленного в ходе выборов волеизъявления избирателей и обеспечивалась охрана его результатов</w:t>
      </w:r>
      <w:r w:rsidR="00274E9E" w:rsidRPr="000D4221">
        <w:rPr>
          <w:rFonts w:ascii="Times New Roman" w:eastAsiaTheme="minorHAnsi" w:hAnsi="Times New Roman" w:cs="Times New Roman"/>
          <w:sz w:val="28"/>
          <w:szCs w:val="28"/>
          <w:lang w:eastAsia="en-US"/>
        </w:rPr>
        <w:t>»</w:t>
      </w:r>
      <w:r w:rsidR="0077783E" w:rsidRPr="000D4221">
        <w:rPr>
          <w:rFonts w:ascii="Times New Roman" w:eastAsiaTheme="minorHAnsi" w:hAnsi="Times New Roman" w:cs="Times New Roman"/>
          <w:sz w:val="28"/>
          <w:szCs w:val="28"/>
          <w:lang w:eastAsia="en-US"/>
        </w:rPr>
        <w:t xml:space="preserve"> (Постановление Конституционного Суда Российской Федерации от 2 апреля 2002 года № 7-П)</w:t>
      </w:r>
      <w:r w:rsidR="0026006E" w:rsidRPr="000D4221">
        <w:rPr>
          <w:rFonts w:ascii="Times New Roman" w:eastAsiaTheme="minorHAnsi" w:hAnsi="Times New Roman" w:cs="Times New Roman"/>
          <w:sz w:val="28"/>
          <w:szCs w:val="28"/>
          <w:lang w:eastAsia="en-US"/>
        </w:rPr>
        <w:t xml:space="preserve">.  </w:t>
      </w:r>
    </w:p>
    <w:p w:rsidR="00E85B73" w:rsidRPr="000D4221" w:rsidRDefault="004E0982" w:rsidP="00E85B73">
      <w:pPr>
        <w:pStyle w:val="a4"/>
        <w:suppressAutoHyphens/>
        <w:spacing w:after="0"/>
        <w:ind w:left="0" w:firstLine="567"/>
        <w:jc w:val="both"/>
        <w:rPr>
          <w:rFonts w:ascii="Times New Roman" w:hAnsi="Times New Roman" w:cs="Times New Roman"/>
          <w:sz w:val="28"/>
          <w:szCs w:val="28"/>
        </w:rPr>
      </w:pPr>
      <w:r w:rsidRPr="000D4221">
        <w:rPr>
          <w:rFonts w:ascii="Times New Roman" w:hAnsi="Times New Roman" w:cs="Times New Roman"/>
          <w:sz w:val="28"/>
          <w:szCs w:val="28"/>
          <w:lang w:val="en-US"/>
        </w:rPr>
        <w:t>I</w:t>
      </w:r>
      <w:r w:rsidR="008B60DF" w:rsidRPr="000D4221">
        <w:rPr>
          <w:rFonts w:ascii="Times New Roman" w:hAnsi="Times New Roman" w:cs="Times New Roman"/>
          <w:sz w:val="28"/>
          <w:szCs w:val="28"/>
          <w:lang w:val="en-US"/>
        </w:rPr>
        <w:t>V</w:t>
      </w:r>
      <w:r w:rsidR="008B60DF" w:rsidRPr="000D4221">
        <w:rPr>
          <w:rFonts w:ascii="Times New Roman" w:hAnsi="Times New Roman" w:cs="Times New Roman"/>
          <w:sz w:val="28"/>
          <w:szCs w:val="28"/>
        </w:rPr>
        <w:t>.</w:t>
      </w:r>
      <w:r w:rsidR="00E85B73" w:rsidRPr="000D4221">
        <w:rPr>
          <w:rFonts w:ascii="Times New Roman" w:hAnsi="Times New Roman" w:cs="Times New Roman"/>
          <w:sz w:val="28"/>
          <w:szCs w:val="28"/>
        </w:rPr>
        <w:t xml:space="preserve"> По результатам проведения мониторинга правоприменения главы 4 Федерального закона № 131-ФЗ, устанавливающей общие принципы наделения органов местного самоуправления отдельными государственными полномочиями, а также анализа и оценки федеральных и региональных законодательных актов, </w:t>
      </w:r>
      <w:r w:rsidR="00E85B73" w:rsidRPr="000D4221">
        <w:rPr>
          <w:rFonts w:ascii="Times New Roman" w:hAnsi="Times New Roman" w:cs="Times New Roman"/>
          <w:sz w:val="28"/>
          <w:szCs w:val="28"/>
        </w:rPr>
        <w:lastRenderedPageBreak/>
        <w:t>предусматривающих наделение органов местного самоуправления отдельными государственными полномочиями, установлено следующее.</w:t>
      </w:r>
    </w:p>
    <w:p w:rsidR="00E85B73" w:rsidRPr="000D4221" w:rsidRDefault="00E85B73" w:rsidP="00E85B73">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В целях формирования более объективных выводов о состоянии законодательства в рассматриваемой сфере проведен анализ и оценка законодательных актов субъектов Российской Федерации, входящих в состав Северо</w:t>
      </w:r>
      <w:r w:rsidR="006F10C6">
        <w:rPr>
          <w:rFonts w:ascii="Times New Roman" w:hAnsi="Times New Roman" w:cs="Times New Roman"/>
          <w:sz w:val="28"/>
          <w:szCs w:val="28"/>
        </w:rPr>
        <w:t>-</w:t>
      </w:r>
      <w:r w:rsidRPr="000D4221">
        <w:rPr>
          <w:rFonts w:ascii="Times New Roman" w:hAnsi="Times New Roman" w:cs="Times New Roman"/>
          <w:sz w:val="28"/>
          <w:szCs w:val="28"/>
        </w:rPr>
        <w:t>Западного федерального округа (за исключением города федерального значения Санкт-Петербурга), предусматривающих наделение органов местного самоуправления отдельными государственными полномочиями.</w:t>
      </w:r>
    </w:p>
    <w:p w:rsidR="00E85B73" w:rsidRPr="000D4221" w:rsidRDefault="00E85B73" w:rsidP="00E85B73">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Мониторинг проведен по государственным полномочиям, наиболее часто переда</w:t>
      </w:r>
      <w:r w:rsidR="009D3983" w:rsidRPr="000D4221">
        <w:rPr>
          <w:rFonts w:ascii="Times New Roman" w:hAnsi="Times New Roman" w:cs="Times New Roman"/>
          <w:sz w:val="28"/>
          <w:szCs w:val="28"/>
        </w:rPr>
        <w:t>ваемым на муниципальный уровень.</w:t>
      </w:r>
    </w:p>
    <w:p w:rsidR="00E85B73" w:rsidRPr="000D4221" w:rsidRDefault="00E85B73" w:rsidP="00E85B73">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По результатам проделанной работы сформированы следующие предложения по совершенствованию федерального законодательства, устанавливающего порядок наделения органов местного самоуправления отдельными государственными полномочиями:</w:t>
      </w:r>
    </w:p>
    <w:p w:rsidR="00E85B73" w:rsidRPr="000D4221" w:rsidRDefault="00E85B73" w:rsidP="00E85B73">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1. Общие предложения по корректировке главы 4 Федерального закона </w:t>
      </w:r>
      <w:r w:rsidR="006F10C6">
        <w:rPr>
          <w:rFonts w:ascii="Times New Roman" w:hAnsi="Times New Roman" w:cs="Times New Roman"/>
          <w:sz w:val="28"/>
          <w:szCs w:val="28"/>
        </w:rPr>
        <w:t xml:space="preserve">           </w:t>
      </w:r>
      <w:r w:rsidRPr="000D4221">
        <w:rPr>
          <w:rFonts w:ascii="Times New Roman" w:hAnsi="Times New Roman" w:cs="Times New Roman"/>
          <w:sz w:val="28"/>
          <w:szCs w:val="28"/>
        </w:rPr>
        <w:t>№ 131-ФЗ:</w:t>
      </w:r>
    </w:p>
    <w:p w:rsidR="00E85B73" w:rsidRPr="000D4221" w:rsidRDefault="00A41FAC" w:rsidP="00E85B73">
      <w:pPr>
        <w:pStyle w:val="a4"/>
        <w:numPr>
          <w:ilvl w:val="0"/>
          <w:numId w:val="28"/>
        </w:numPr>
        <w:suppressAutoHyphens/>
        <w:spacing w:after="0"/>
        <w:ind w:left="0"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 </w:t>
      </w:r>
      <w:r w:rsidR="00E85B73" w:rsidRPr="000D4221">
        <w:rPr>
          <w:rFonts w:ascii="Times New Roman" w:hAnsi="Times New Roman" w:cs="Times New Roman"/>
          <w:sz w:val="28"/>
          <w:szCs w:val="28"/>
        </w:rPr>
        <w:t>Частью 6 статьи 19 Федерального закона № 131-ФЗ установлены требования к содержанию законодательных актов федерального и регионального уровней, предусматривающих наделение органов местного самоуправления отдельными государственными полномочиями. В частности, законодательные акты о делегировании полномочий должны содержать условия и порядок прекращения осуществления органами местного самоуправления переданных им отдельных государственных полномочий.</w:t>
      </w:r>
    </w:p>
    <w:p w:rsidR="00E85B73" w:rsidRPr="000D4221" w:rsidRDefault="00E85B73" w:rsidP="00E85B73">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Такие условия могут быть различными. Однако правоприменительная практика показывает, что региональный законодатель ограничивается закреплением в законе о делегировании лишь общей формулировкой «неисполнение или ненадлежащее исполнение органами местного самоуправления отдельных государственных полномочий». Использование общих формулировок рассматривается как неполнота правового регулирования.</w:t>
      </w:r>
    </w:p>
    <w:p w:rsidR="00E85B73" w:rsidRPr="000D4221" w:rsidRDefault="00E85B73" w:rsidP="00E85B73">
      <w:pPr>
        <w:suppressAutoHyphens/>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Критерием для оценки эффективности деятельности органов местного самоуправления по реализации отдельных государственных полномочий могут являться фактически достигнутые (недостигнутые) значения соответствующих показателей (перечня показателей), порядок определения которых устанавливается законами о делегировании полномочий (такая правоприменительная практика существует в отдельных регионах). В </w:t>
      </w:r>
      <w:proofErr w:type="gramStart"/>
      <w:r w:rsidRPr="000D4221">
        <w:rPr>
          <w:rFonts w:ascii="Times New Roman" w:hAnsi="Times New Roman" w:cs="Times New Roman"/>
          <w:sz w:val="28"/>
          <w:szCs w:val="28"/>
        </w:rPr>
        <w:t>связи</w:t>
      </w:r>
      <w:proofErr w:type="gramEnd"/>
      <w:r w:rsidRPr="000D4221">
        <w:rPr>
          <w:rFonts w:ascii="Times New Roman" w:hAnsi="Times New Roman" w:cs="Times New Roman"/>
          <w:sz w:val="28"/>
          <w:szCs w:val="28"/>
        </w:rPr>
        <w:t xml:space="preserve"> с чем </w:t>
      </w:r>
      <w:r w:rsidR="00A41FAC" w:rsidRPr="000D4221">
        <w:rPr>
          <w:rFonts w:ascii="Times New Roman" w:hAnsi="Times New Roman" w:cs="Times New Roman"/>
          <w:sz w:val="28"/>
          <w:szCs w:val="28"/>
        </w:rPr>
        <w:t xml:space="preserve">представляется </w:t>
      </w:r>
      <w:r w:rsidRPr="000D4221">
        <w:rPr>
          <w:rFonts w:ascii="Times New Roman" w:hAnsi="Times New Roman" w:cs="Times New Roman"/>
          <w:sz w:val="28"/>
          <w:szCs w:val="28"/>
        </w:rPr>
        <w:t>необходим</w:t>
      </w:r>
      <w:r w:rsidR="00A41FAC" w:rsidRPr="000D4221">
        <w:rPr>
          <w:rFonts w:ascii="Times New Roman" w:hAnsi="Times New Roman" w:cs="Times New Roman"/>
          <w:sz w:val="28"/>
          <w:szCs w:val="28"/>
        </w:rPr>
        <w:t>ой</w:t>
      </w:r>
      <w:r w:rsidRPr="000D4221">
        <w:rPr>
          <w:rFonts w:ascii="Times New Roman" w:hAnsi="Times New Roman" w:cs="Times New Roman"/>
          <w:sz w:val="28"/>
          <w:szCs w:val="28"/>
        </w:rPr>
        <w:t xml:space="preserve"> корректировка части 6 статьи 19 Федерального закона № 131-ФЗ в части закрепления в качестве обязательного требования к содержанию законодательных актов, предусматривающих наделение органов местного самоуправления отдельными государственными полномочиями, порядка оценки эффективности </w:t>
      </w:r>
      <w:r w:rsidRPr="000D4221">
        <w:rPr>
          <w:rFonts w:ascii="Times New Roman" w:hAnsi="Times New Roman" w:cs="Times New Roman"/>
          <w:sz w:val="28"/>
          <w:szCs w:val="28"/>
        </w:rPr>
        <w:lastRenderedPageBreak/>
        <w:t>осуществления органами местного самоуправления отдельных государственных полномочий.</w:t>
      </w:r>
    </w:p>
    <w:p w:rsidR="00E85B73" w:rsidRPr="000D4221" w:rsidRDefault="00A41FAC" w:rsidP="00E85B73">
      <w:pPr>
        <w:pStyle w:val="a4"/>
        <w:numPr>
          <w:ilvl w:val="0"/>
          <w:numId w:val="28"/>
        </w:numPr>
        <w:suppressAutoHyphens/>
        <w:autoSpaceDE w:val="0"/>
        <w:autoSpaceDN w:val="0"/>
        <w:adjustRightInd w:val="0"/>
        <w:spacing w:after="0"/>
        <w:ind w:left="0" w:right="-31"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 </w:t>
      </w:r>
      <w:r w:rsidR="00E85B73" w:rsidRPr="000D4221">
        <w:rPr>
          <w:rFonts w:ascii="Times New Roman" w:hAnsi="Times New Roman" w:cs="Times New Roman"/>
          <w:sz w:val="28"/>
          <w:szCs w:val="28"/>
        </w:rPr>
        <w:t xml:space="preserve">Не исключена возможность наделения органов местного самоуправления отдельными государственными полномочиями с отражением в законе о делегировании лишь общей сферы правового регулирования (отрасли права) без закрепления конкретного перечня передаваемых полномочий. Существующая правоприменительная практика подтверждает наличие пробела в правовом регулировании. В </w:t>
      </w:r>
      <w:proofErr w:type="gramStart"/>
      <w:r w:rsidR="00E85B73" w:rsidRPr="000D4221">
        <w:rPr>
          <w:rFonts w:ascii="Times New Roman" w:hAnsi="Times New Roman" w:cs="Times New Roman"/>
          <w:sz w:val="28"/>
          <w:szCs w:val="28"/>
        </w:rPr>
        <w:t>связи</w:t>
      </w:r>
      <w:proofErr w:type="gramEnd"/>
      <w:r w:rsidR="00E85B73" w:rsidRPr="000D4221">
        <w:rPr>
          <w:rFonts w:ascii="Times New Roman" w:hAnsi="Times New Roman" w:cs="Times New Roman"/>
          <w:sz w:val="28"/>
          <w:szCs w:val="28"/>
        </w:rPr>
        <w:t xml:space="preserve"> с чем часть 6 статьи 19 Федерального закона № 131-ФЗ предлагается дополнить нормой, согласно которой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 исчерпывающий перечень отдельных государственных полномочий, передаваемых органам местного самоуправления.</w:t>
      </w:r>
    </w:p>
    <w:p w:rsidR="00E85B73" w:rsidRPr="000D4221" w:rsidRDefault="00E85B73" w:rsidP="009B7F9B">
      <w:pPr>
        <w:pStyle w:val="a4"/>
        <w:suppressAutoHyphens/>
        <w:autoSpaceDE w:val="0"/>
        <w:autoSpaceDN w:val="0"/>
        <w:adjustRightInd w:val="0"/>
        <w:spacing w:after="0"/>
        <w:ind w:left="0" w:right="-31" w:firstLine="567"/>
        <w:jc w:val="both"/>
        <w:rPr>
          <w:rFonts w:ascii="Times New Roman" w:hAnsi="Times New Roman" w:cs="Times New Roman"/>
          <w:sz w:val="28"/>
          <w:szCs w:val="28"/>
        </w:rPr>
      </w:pPr>
      <w:r w:rsidRPr="000D4221">
        <w:rPr>
          <w:rFonts w:ascii="Times New Roman" w:hAnsi="Times New Roman" w:cs="Times New Roman"/>
          <w:sz w:val="28"/>
          <w:szCs w:val="28"/>
        </w:rPr>
        <w:t>2. Предложения по совершенствованию законодательства в сфер</w:t>
      </w:r>
      <w:r w:rsidR="009B7F9B">
        <w:rPr>
          <w:rFonts w:ascii="Times New Roman" w:hAnsi="Times New Roman" w:cs="Times New Roman"/>
          <w:sz w:val="28"/>
          <w:szCs w:val="28"/>
        </w:rPr>
        <w:t xml:space="preserve">е </w:t>
      </w:r>
      <w:r w:rsidRPr="000D4221">
        <w:rPr>
          <w:rFonts w:ascii="Times New Roman" w:hAnsi="Times New Roman" w:cs="Times New Roman"/>
          <w:sz w:val="28"/>
          <w:szCs w:val="28"/>
        </w:rPr>
        <w:t>образования.</w:t>
      </w:r>
    </w:p>
    <w:p w:rsidR="00E85B73" w:rsidRPr="000D4221" w:rsidRDefault="00E85B73" w:rsidP="00E85B73">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 соответствии со статьей 65 Федерального закона от 29 декабря 2012 года     № 273-ФЗ «Об образовании в Российской Федерации»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Порядок обращения за получением компенсации и порядок ее выплаты устанавливаются органами государственной власти регионального уровня (аналогичные нормы содержались и в статье 52.2 ранее действующего Закона Российской Федерации от 10 июля 1992 года № 3266-1 «Об образовании»).</w:t>
      </w:r>
    </w:p>
    <w:p w:rsidR="00E85B73" w:rsidRPr="000D4221" w:rsidRDefault="00E85B73" w:rsidP="00E85B73">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Анализ правоприменительной практики показывает</w:t>
      </w:r>
      <w:r w:rsidR="008B6211" w:rsidRPr="000D4221">
        <w:rPr>
          <w:rFonts w:ascii="Times New Roman" w:hAnsi="Times New Roman" w:cs="Times New Roman"/>
          <w:sz w:val="28"/>
          <w:szCs w:val="28"/>
        </w:rPr>
        <w:t>, что большинство</w:t>
      </w:r>
      <w:r w:rsidRPr="000D4221">
        <w:rPr>
          <w:rFonts w:ascii="Times New Roman" w:hAnsi="Times New Roman" w:cs="Times New Roman"/>
          <w:sz w:val="28"/>
          <w:szCs w:val="28"/>
        </w:rPr>
        <w:t xml:space="preserve"> регионов передают органам местного самоуправления муниципальных районов и городских округов отдельные государственные полномочия по предоставлению компенсации, выплачиваемой родителям (законным представителям) детей, посещающих детские сады.</w:t>
      </w:r>
    </w:p>
    <w:p w:rsidR="00E85B73" w:rsidRPr="000D4221" w:rsidRDefault="00E85B73" w:rsidP="00E85B73">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Данная ситуация свидетельствует о более эффективном осуществлении рассматриваемых полномочий именно на муниципальном уровне. </w:t>
      </w:r>
      <w:proofErr w:type="gramStart"/>
      <w:r w:rsidRPr="000D4221">
        <w:rPr>
          <w:rFonts w:ascii="Times New Roman" w:hAnsi="Times New Roman" w:cs="Times New Roman"/>
          <w:sz w:val="28"/>
          <w:szCs w:val="28"/>
        </w:rPr>
        <w:t>Исходя из этого представляется</w:t>
      </w:r>
      <w:proofErr w:type="gramEnd"/>
      <w:r w:rsidRPr="000D4221">
        <w:rPr>
          <w:rFonts w:ascii="Times New Roman" w:hAnsi="Times New Roman" w:cs="Times New Roman"/>
          <w:sz w:val="28"/>
          <w:szCs w:val="28"/>
        </w:rPr>
        <w:t xml:space="preserve"> необходимым (при условии определения источников финансирования полномочий):</w:t>
      </w:r>
    </w:p>
    <w:p w:rsidR="00E85B73" w:rsidRPr="000D4221" w:rsidRDefault="00E85B73" w:rsidP="00E85B73">
      <w:pPr>
        <w:suppressAutoHyphens/>
        <w:autoSpaceDE w:val="0"/>
        <w:autoSpaceDN w:val="0"/>
        <w:adjustRightInd w:val="0"/>
        <w:spacing w:after="0"/>
        <w:ind w:firstLine="567"/>
        <w:jc w:val="both"/>
        <w:rPr>
          <w:rFonts w:ascii="Times New Roman" w:hAnsi="Times New Roman" w:cs="Times New Roman"/>
          <w:sz w:val="28"/>
          <w:szCs w:val="28"/>
        </w:rPr>
      </w:pPr>
      <w:proofErr w:type="gramStart"/>
      <w:r w:rsidRPr="000D4221">
        <w:rPr>
          <w:rFonts w:ascii="Times New Roman" w:hAnsi="Times New Roman" w:cs="Times New Roman"/>
          <w:sz w:val="28"/>
          <w:szCs w:val="28"/>
        </w:rPr>
        <w:t>закрепление в статьях 15, 16 Федерального закона № 131-ФЗ вопроса местного значения муниципальных районов, городских округов – обеспечение предоставления компенсации</w:t>
      </w:r>
      <w:r w:rsidR="00A06453">
        <w:rPr>
          <w:rFonts w:ascii="Times New Roman" w:hAnsi="Times New Roman" w:cs="Times New Roman"/>
          <w:sz w:val="28"/>
          <w:szCs w:val="28"/>
        </w:rPr>
        <w:t>,</w:t>
      </w:r>
      <w:r w:rsidRPr="000D4221">
        <w:rPr>
          <w:rFonts w:ascii="Times New Roman" w:hAnsi="Times New Roman" w:cs="Times New Roman"/>
          <w:sz w:val="28"/>
          <w:szCs w:val="28"/>
        </w:rPr>
        <w:t xml:space="preserve"> выплачиваемой родителям (законным представителям) детей, посещающих образовательные организации, реализующие образовательные пр</w:t>
      </w:r>
      <w:r w:rsidR="00C33866">
        <w:rPr>
          <w:rFonts w:ascii="Times New Roman" w:hAnsi="Times New Roman" w:cs="Times New Roman"/>
          <w:sz w:val="28"/>
          <w:szCs w:val="28"/>
        </w:rPr>
        <w:t>ограммы дошкольного образования;</w:t>
      </w:r>
      <w:proofErr w:type="gramEnd"/>
    </w:p>
    <w:p w:rsidR="00E85B73" w:rsidRPr="000D4221" w:rsidRDefault="00E85B73" w:rsidP="00E85B73">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lastRenderedPageBreak/>
        <w:t>корректировка положений частей 5, 7 статьи 65 Федерального закона от 29 декабря 2012 года № 273-ФЗ «Об образовании в Российской Федерации» в части установления соответствующих полномочий органов местного самоуправления муниципальных районов и городских округов.</w:t>
      </w:r>
    </w:p>
    <w:p w:rsidR="00570C04" w:rsidRPr="000D4221" w:rsidRDefault="00E85B73" w:rsidP="00E85B73">
      <w:pPr>
        <w:pStyle w:val="a4"/>
        <w:suppressAutoHyphens/>
        <w:spacing w:after="0"/>
        <w:ind w:left="0" w:firstLine="567"/>
        <w:jc w:val="both"/>
        <w:rPr>
          <w:rFonts w:ascii="Times New Roman" w:hAnsi="Times New Roman" w:cs="Times New Roman"/>
          <w:sz w:val="28"/>
          <w:szCs w:val="28"/>
        </w:rPr>
      </w:pPr>
      <w:proofErr w:type="gramStart"/>
      <w:r w:rsidRPr="000D4221">
        <w:rPr>
          <w:rFonts w:ascii="Times New Roman" w:hAnsi="Times New Roman" w:cs="Times New Roman"/>
          <w:sz w:val="28"/>
          <w:szCs w:val="28"/>
          <w:lang w:val="en-US"/>
        </w:rPr>
        <w:t>V</w:t>
      </w:r>
      <w:r w:rsidR="00570C04" w:rsidRPr="000D4221">
        <w:rPr>
          <w:rFonts w:ascii="Times New Roman" w:hAnsi="Times New Roman" w:cs="Times New Roman"/>
          <w:sz w:val="28"/>
          <w:szCs w:val="28"/>
        </w:rPr>
        <w:t>. Помимо этого, по итогам мониторинга правоприменения установлен значительный перечень полномочий, возложенных на органы местного самоуправления федеральным</w:t>
      </w:r>
      <w:r w:rsidR="009B7F9B">
        <w:rPr>
          <w:rFonts w:ascii="Times New Roman" w:hAnsi="Times New Roman" w:cs="Times New Roman"/>
          <w:sz w:val="28"/>
          <w:szCs w:val="28"/>
        </w:rPr>
        <w:t>и</w:t>
      </w:r>
      <w:r w:rsidR="00570C04" w:rsidRPr="000D4221">
        <w:rPr>
          <w:rFonts w:ascii="Times New Roman" w:hAnsi="Times New Roman" w:cs="Times New Roman"/>
          <w:sz w:val="28"/>
          <w:szCs w:val="28"/>
        </w:rPr>
        <w:t xml:space="preserve"> </w:t>
      </w:r>
      <w:r w:rsidR="009B7F9B">
        <w:rPr>
          <w:rFonts w:ascii="Times New Roman" w:hAnsi="Times New Roman" w:cs="Times New Roman"/>
          <w:sz w:val="28"/>
          <w:szCs w:val="28"/>
        </w:rPr>
        <w:t>нормативными правовыми актами</w:t>
      </w:r>
      <w:r w:rsidR="00570C04" w:rsidRPr="000D4221">
        <w:rPr>
          <w:rFonts w:ascii="Times New Roman" w:hAnsi="Times New Roman" w:cs="Times New Roman"/>
          <w:sz w:val="28"/>
          <w:szCs w:val="28"/>
        </w:rPr>
        <w:t xml:space="preserve"> </w:t>
      </w:r>
      <w:r w:rsidR="009B7F9B">
        <w:rPr>
          <w:rFonts w:ascii="Times New Roman" w:hAnsi="Times New Roman" w:cs="Times New Roman"/>
          <w:sz w:val="28"/>
          <w:szCs w:val="28"/>
        </w:rPr>
        <w:t>не в соответствии с требованиями статьи 19 Федерального закона № 131-ФЗ</w:t>
      </w:r>
      <w:r w:rsidR="00570C04" w:rsidRPr="000D4221">
        <w:rPr>
          <w:rFonts w:ascii="Times New Roman" w:hAnsi="Times New Roman" w:cs="Times New Roman"/>
          <w:sz w:val="28"/>
          <w:szCs w:val="28"/>
        </w:rPr>
        <w:t>.</w:t>
      </w:r>
      <w:proofErr w:type="gramEnd"/>
    </w:p>
    <w:p w:rsidR="00570C04" w:rsidRDefault="00570C04" w:rsidP="006649BC">
      <w:pPr>
        <w:pStyle w:val="a4"/>
        <w:suppressAutoHyphens/>
        <w:spacing w:after="0"/>
        <w:ind w:left="0" w:firstLine="567"/>
        <w:jc w:val="both"/>
        <w:rPr>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9"/>
        <w:gridCol w:w="4110"/>
      </w:tblGrid>
      <w:tr w:rsidR="00570C04" w:rsidRPr="000D4221" w:rsidTr="00FC46B4">
        <w:tc>
          <w:tcPr>
            <w:tcW w:w="709" w:type="dxa"/>
          </w:tcPr>
          <w:p w:rsidR="00E65AD6" w:rsidRDefault="00570C04" w:rsidP="00E65AD6">
            <w:pPr>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w:t>
            </w:r>
            <w:r w:rsidR="00A06453">
              <w:rPr>
                <w:rFonts w:ascii="Times New Roman" w:hAnsi="Times New Roman" w:cs="Times New Roman"/>
                <w:sz w:val="27"/>
                <w:szCs w:val="27"/>
              </w:rPr>
              <w:t xml:space="preserve"> </w:t>
            </w:r>
          </w:p>
          <w:p w:rsidR="00570C04" w:rsidRPr="000D4221" w:rsidRDefault="00E65AD6" w:rsidP="00E65AD6">
            <w:pPr>
              <w:spacing w:after="0" w:line="240" w:lineRule="auto"/>
              <w:jc w:val="both"/>
              <w:rPr>
                <w:rFonts w:ascii="Times New Roman" w:hAnsi="Times New Roman" w:cs="Times New Roman"/>
                <w:sz w:val="27"/>
                <w:szCs w:val="27"/>
              </w:rPr>
            </w:pPr>
            <w:proofErr w:type="spellStart"/>
            <w:proofErr w:type="gramStart"/>
            <w:r>
              <w:rPr>
                <w:rFonts w:ascii="Times New Roman" w:hAnsi="Times New Roman" w:cs="Times New Roman"/>
                <w:sz w:val="27"/>
                <w:szCs w:val="27"/>
              </w:rPr>
              <w:t>п</w:t>
            </w:r>
            <w:proofErr w:type="spellEnd"/>
            <w:proofErr w:type="gramEnd"/>
            <w:r w:rsidR="00A06453" w:rsidRPr="00E65AD6">
              <w:rPr>
                <w:rFonts w:ascii="Times New Roman" w:hAnsi="Times New Roman" w:cs="Times New Roman"/>
                <w:sz w:val="26"/>
                <w:szCs w:val="26"/>
              </w:rPr>
              <w:t>/</w:t>
            </w:r>
            <w:proofErr w:type="spellStart"/>
            <w:r w:rsidR="00A06453" w:rsidRPr="00E65AD6">
              <w:rPr>
                <w:rFonts w:ascii="Times New Roman" w:hAnsi="Times New Roman" w:cs="Times New Roman"/>
                <w:sz w:val="26"/>
                <w:szCs w:val="26"/>
              </w:rPr>
              <w:t>п</w:t>
            </w:r>
            <w:proofErr w:type="spellEnd"/>
          </w:p>
        </w:tc>
        <w:tc>
          <w:tcPr>
            <w:tcW w:w="5529" w:type="dxa"/>
          </w:tcPr>
          <w:p w:rsidR="00570C04" w:rsidRPr="000D4221" w:rsidRDefault="00570C04" w:rsidP="009E6BF9">
            <w:pPr>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Полномочие</w:t>
            </w:r>
          </w:p>
        </w:tc>
        <w:tc>
          <w:tcPr>
            <w:tcW w:w="4110" w:type="dxa"/>
          </w:tcPr>
          <w:p w:rsidR="00570C04" w:rsidRPr="000D4221" w:rsidRDefault="00570C04" w:rsidP="009E6BF9">
            <w:pPr>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Положения законодательства</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Прием, учет и перечисление через кассу местной администрации в бюджетную систему Российской Федерации на соответствующий счет Федерального казначейства денежных сре</w:t>
            </w:r>
            <w:proofErr w:type="gramStart"/>
            <w:r w:rsidRPr="000D4221">
              <w:rPr>
                <w:rFonts w:ascii="Times New Roman" w:hAnsi="Times New Roman" w:cs="Times New Roman"/>
                <w:sz w:val="27"/>
                <w:szCs w:val="27"/>
              </w:rPr>
              <w:t>дств в сч</w:t>
            </w:r>
            <w:proofErr w:type="gramEnd"/>
            <w:r w:rsidRPr="000D4221">
              <w:rPr>
                <w:rFonts w:ascii="Times New Roman" w:hAnsi="Times New Roman" w:cs="Times New Roman"/>
                <w:sz w:val="27"/>
                <w:szCs w:val="27"/>
              </w:rPr>
              <w:t>ет уплаты налогов, полученных от физических лиц, при отсутствии на территории муниципального образования банка</w:t>
            </w:r>
          </w:p>
        </w:tc>
        <w:tc>
          <w:tcPr>
            <w:tcW w:w="4110" w:type="dxa"/>
          </w:tcPr>
          <w:p w:rsidR="00570C04" w:rsidRPr="000D4221" w:rsidRDefault="00E65AD6"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ч</w:t>
            </w:r>
            <w:r w:rsidR="00570C04" w:rsidRPr="000D4221">
              <w:rPr>
                <w:rFonts w:ascii="Times New Roman" w:hAnsi="Times New Roman" w:cs="Times New Roman"/>
                <w:sz w:val="27"/>
                <w:szCs w:val="27"/>
              </w:rPr>
              <w:t xml:space="preserve">асть 4 статьи 58 </w:t>
            </w:r>
            <w:r w:rsidR="00C25A28">
              <w:rPr>
                <w:rFonts w:ascii="Times New Roman" w:hAnsi="Times New Roman" w:cs="Times New Roman"/>
                <w:sz w:val="27"/>
                <w:szCs w:val="27"/>
              </w:rPr>
              <w:t xml:space="preserve">части первой </w:t>
            </w:r>
            <w:r w:rsidR="00570C04" w:rsidRPr="000D4221">
              <w:rPr>
                <w:rFonts w:ascii="Times New Roman" w:hAnsi="Times New Roman" w:cs="Times New Roman"/>
                <w:sz w:val="27"/>
                <w:szCs w:val="27"/>
              </w:rPr>
              <w:t>Налогового кодекса Р</w:t>
            </w:r>
            <w:r w:rsidR="00987850" w:rsidRPr="000D4221">
              <w:rPr>
                <w:rFonts w:ascii="Times New Roman" w:hAnsi="Times New Roman" w:cs="Times New Roman"/>
                <w:sz w:val="27"/>
                <w:szCs w:val="27"/>
              </w:rPr>
              <w:t xml:space="preserve">оссийской </w:t>
            </w:r>
            <w:r w:rsidR="00570C04" w:rsidRPr="000D4221">
              <w:rPr>
                <w:rFonts w:ascii="Times New Roman" w:hAnsi="Times New Roman" w:cs="Times New Roman"/>
                <w:sz w:val="27"/>
                <w:szCs w:val="27"/>
              </w:rPr>
              <w:t>Ф</w:t>
            </w:r>
            <w:r w:rsidR="00987850" w:rsidRPr="000D4221">
              <w:rPr>
                <w:rFonts w:ascii="Times New Roman" w:hAnsi="Times New Roman" w:cs="Times New Roman"/>
                <w:sz w:val="27"/>
                <w:szCs w:val="27"/>
              </w:rPr>
              <w:t>едерации</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2.</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Осуществление муниципального контроля на территории особой экономической зоны</w:t>
            </w:r>
          </w:p>
          <w:p w:rsidR="00570C04" w:rsidRPr="000D4221" w:rsidRDefault="00570C04" w:rsidP="009E6BF9">
            <w:pPr>
              <w:suppressAutoHyphens/>
              <w:spacing w:after="0" w:line="240" w:lineRule="auto"/>
              <w:jc w:val="both"/>
              <w:rPr>
                <w:rFonts w:ascii="Times New Roman" w:hAnsi="Times New Roman" w:cs="Times New Roman"/>
                <w:sz w:val="27"/>
                <w:szCs w:val="27"/>
              </w:rPr>
            </w:pPr>
          </w:p>
        </w:tc>
        <w:tc>
          <w:tcPr>
            <w:tcW w:w="4110" w:type="dxa"/>
          </w:tcPr>
          <w:p w:rsidR="00570C04" w:rsidRPr="000D4221" w:rsidRDefault="00E65AD6"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татья 11 Федерального закона от 22 июля 2005 года № 116-ФЗ «Об особых экономических зонах в Российской Федерации»</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3.</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 xml:space="preserve">Ведение </w:t>
            </w:r>
            <w:proofErr w:type="spellStart"/>
            <w:r w:rsidRPr="000D4221">
              <w:rPr>
                <w:rFonts w:ascii="Times New Roman" w:hAnsi="Times New Roman" w:cs="Times New Roman"/>
                <w:sz w:val="27"/>
                <w:szCs w:val="27"/>
              </w:rPr>
              <w:t>похозяйственных</w:t>
            </w:r>
            <w:proofErr w:type="spellEnd"/>
            <w:r w:rsidRPr="000D4221">
              <w:rPr>
                <w:rFonts w:ascii="Times New Roman" w:hAnsi="Times New Roman" w:cs="Times New Roman"/>
                <w:sz w:val="27"/>
                <w:szCs w:val="27"/>
              </w:rPr>
              <w:t xml:space="preserve"> книг учета личных подсобных хозяйств</w:t>
            </w:r>
          </w:p>
          <w:p w:rsidR="00570C04" w:rsidRPr="000D4221" w:rsidRDefault="00570C04" w:rsidP="009E6BF9">
            <w:pPr>
              <w:suppressAutoHyphens/>
              <w:spacing w:after="0" w:line="240" w:lineRule="auto"/>
              <w:jc w:val="both"/>
              <w:rPr>
                <w:rFonts w:ascii="Times New Roman" w:hAnsi="Times New Roman" w:cs="Times New Roman"/>
                <w:sz w:val="27"/>
                <w:szCs w:val="27"/>
              </w:rPr>
            </w:pPr>
          </w:p>
        </w:tc>
        <w:tc>
          <w:tcPr>
            <w:tcW w:w="4110" w:type="dxa"/>
          </w:tcPr>
          <w:p w:rsidR="00570C04" w:rsidRPr="000D4221" w:rsidRDefault="00E65AD6"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татья 8 Федерального закона от 7 июля 2003 года № 112-ФЗ «О личном подсобном хозяйстве»</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4.</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proofErr w:type="gramStart"/>
            <w:r w:rsidRPr="000D4221">
              <w:rPr>
                <w:rFonts w:ascii="Times New Roman" w:hAnsi="Times New Roman" w:cs="Times New Roman"/>
                <w:sz w:val="27"/>
                <w:szCs w:val="27"/>
              </w:rPr>
              <w:t>Контроль за</w:t>
            </w:r>
            <w:proofErr w:type="gramEnd"/>
            <w:r w:rsidRPr="000D4221">
              <w:rPr>
                <w:rFonts w:ascii="Times New Roman" w:hAnsi="Times New Roman" w:cs="Times New Roman"/>
                <w:sz w:val="27"/>
                <w:szCs w:val="27"/>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4110" w:type="dxa"/>
          </w:tcPr>
          <w:p w:rsidR="00570C04" w:rsidRPr="000D4221" w:rsidRDefault="00E65AD6" w:rsidP="009E6BF9">
            <w:pPr>
              <w:suppressAutoHyphens/>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татья 5 Закона Р</w:t>
            </w:r>
            <w:r>
              <w:rPr>
                <w:rFonts w:ascii="Times New Roman" w:hAnsi="Times New Roman" w:cs="Times New Roman"/>
                <w:sz w:val="27"/>
                <w:szCs w:val="27"/>
              </w:rPr>
              <w:t xml:space="preserve">оссийской </w:t>
            </w:r>
            <w:r w:rsidR="00570C04" w:rsidRPr="000D4221">
              <w:rPr>
                <w:rFonts w:ascii="Times New Roman" w:hAnsi="Times New Roman" w:cs="Times New Roman"/>
                <w:sz w:val="27"/>
                <w:szCs w:val="27"/>
              </w:rPr>
              <w:t>Ф</w:t>
            </w:r>
            <w:r>
              <w:rPr>
                <w:rFonts w:ascii="Times New Roman" w:hAnsi="Times New Roman" w:cs="Times New Roman"/>
                <w:sz w:val="27"/>
                <w:szCs w:val="27"/>
              </w:rPr>
              <w:t>едерации</w:t>
            </w:r>
            <w:r w:rsidR="00570C04" w:rsidRPr="000D4221">
              <w:rPr>
                <w:rFonts w:ascii="Times New Roman" w:hAnsi="Times New Roman" w:cs="Times New Roman"/>
                <w:sz w:val="27"/>
                <w:szCs w:val="27"/>
              </w:rPr>
              <w:t xml:space="preserve"> от 21 февраля 1992 года № 2395-1 «О недрах»</w:t>
            </w:r>
          </w:p>
          <w:p w:rsidR="00570C04" w:rsidRPr="000D4221" w:rsidRDefault="00570C04" w:rsidP="009E6BF9">
            <w:pPr>
              <w:suppressAutoHyphens/>
              <w:spacing w:after="0" w:line="240" w:lineRule="auto"/>
              <w:jc w:val="both"/>
              <w:rPr>
                <w:rFonts w:ascii="Times New Roman" w:hAnsi="Times New Roman" w:cs="Times New Roman"/>
                <w:sz w:val="27"/>
                <w:szCs w:val="27"/>
              </w:rPr>
            </w:pP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5.</w:t>
            </w:r>
          </w:p>
        </w:tc>
        <w:tc>
          <w:tcPr>
            <w:tcW w:w="5529" w:type="dxa"/>
          </w:tcPr>
          <w:p w:rsidR="00570C04" w:rsidRPr="000D4221" w:rsidRDefault="00570C04" w:rsidP="00E65AD6">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Обеспечение граждан садовыми, огородными и дачными земельными участками; регистрация и учет заявлений граждан, нуждающихся в получении садовых, огородных или дачных земельных участков</w:t>
            </w:r>
            <w:bookmarkStart w:id="0" w:name="_GoBack"/>
            <w:bookmarkEnd w:id="0"/>
          </w:p>
        </w:tc>
        <w:tc>
          <w:tcPr>
            <w:tcW w:w="4110" w:type="dxa"/>
          </w:tcPr>
          <w:p w:rsidR="00CE2F53" w:rsidRDefault="00E65AD6" w:rsidP="00FC46B4">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п</w:t>
            </w:r>
            <w:r w:rsidR="00570C04" w:rsidRPr="000D4221">
              <w:rPr>
                <w:rFonts w:ascii="Times New Roman" w:hAnsi="Times New Roman" w:cs="Times New Roman"/>
                <w:sz w:val="27"/>
                <w:szCs w:val="27"/>
              </w:rPr>
              <w:t>ункты 1, 2 статьи 13 Федерального закона от 15 апреля 1998 года № 66-ФЗ «О садоводческих, огороднических и дачных некоммерческих объединениях граждан»</w:t>
            </w:r>
          </w:p>
          <w:p w:rsidR="00FC46B4" w:rsidRPr="000D4221" w:rsidRDefault="00FC46B4" w:rsidP="00FC46B4">
            <w:pPr>
              <w:suppressAutoHyphens/>
              <w:spacing w:after="0" w:line="240" w:lineRule="auto"/>
              <w:jc w:val="both"/>
              <w:rPr>
                <w:rFonts w:ascii="Times New Roman" w:hAnsi="Times New Roman" w:cs="Times New Roman"/>
                <w:sz w:val="27"/>
                <w:szCs w:val="27"/>
              </w:rPr>
            </w:pP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6.</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Оказание содействия органам государственной охраны при решении возложенных на органы государственной охраны задач</w:t>
            </w:r>
          </w:p>
        </w:tc>
        <w:tc>
          <w:tcPr>
            <w:tcW w:w="4110" w:type="dxa"/>
          </w:tcPr>
          <w:p w:rsidR="00570C04" w:rsidRPr="000D4221" w:rsidRDefault="00E65AD6" w:rsidP="00E65AD6">
            <w:pPr>
              <w:pStyle w:val="ConsPlusNormal"/>
              <w:suppressAutoHyphens/>
              <w:ind w:firstLine="33"/>
              <w:jc w:val="both"/>
              <w:rPr>
                <w:rFonts w:ascii="Times New Roman" w:hAnsi="Times New Roman" w:cs="Times New Roman"/>
                <w:sz w:val="27"/>
                <w:szCs w:val="27"/>
              </w:rPr>
            </w:pPr>
            <w:r>
              <w:rPr>
                <w:rFonts w:ascii="Times New Roman" w:hAnsi="Times New Roman" w:cs="Times New Roman"/>
                <w:sz w:val="27"/>
                <w:szCs w:val="27"/>
              </w:rPr>
              <w:t>ч</w:t>
            </w:r>
            <w:r w:rsidR="00570C04" w:rsidRPr="000D4221">
              <w:rPr>
                <w:rFonts w:ascii="Times New Roman" w:hAnsi="Times New Roman" w:cs="Times New Roman"/>
                <w:sz w:val="27"/>
                <w:szCs w:val="27"/>
              </w:rPr>
              <w:t xml:space="preserve">асть 4 статьи 16 Федерального закона от 27 мая 1996 года </w:t>
            </w:r>
            <w:r>
              <w:rPr>
                <w:rFonts w:ascii="Times New Roman" w:hAnsi="Times New Roman" w:cs="Times New Roman"/>
                <w:sz w:val="27"/>
                <w:szCs w:val="27"/>
              </w:rPr>
              <w:t xml:space="preserve">           </w:t>
            </w:r>
            <w:r w:rsidR="00570C04" w:rsidRPr="000D4221">
              <w:rPr>
                <w:rFonts w:ascii="Times New Roman" w:hAnsi="Times New Roman" w:cs="Times New Roman"/>
                <w:sz w:val="27"/>
                <w:szCs w:val="27"/>
              </w:rPr>
              <w:t>№ 57-ФЗ «О государственной охране»</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7.</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Организация направления граждан на альтернативную гражданскую службу</w:t>
            </w:r>
          </w:p>
        </w:tc>
        <w:tc>
          <w:tcPr>
            <w:tcW w:w="4110" w:type="dxa"/>
          </w:tcPr>
          <w:p w:rsidR="00570C04" w:rsidRPr="000D4221" w:rsidRDefault="00E65AD6" w:rsidP="009E6BF9">
            <w:pPr>
              <w:pStyle w:val="ConsPlusNormal"/>
              <w:suppressAutoHyphens/>
              <w:ind w:firstLine="33"/>
              <w:jc w:val="both"/>
              <w:rPr>
                <w:rFonts w:ascii="Times New Roman" w:hAnsi="Times New Roman" w:cs="Times New Roman"/>
                <w:sz w:val="27"/>
                <w:szCs w:val="27"/>
              </w:rPr>
            </w:pPr>
            <w:r>
              <w:rPr>
                <w:rFonts w:ascii="Times New Roman" w:hAnsi="Times New Roman" w:cs="Times New Roman"/>
                <w:sz w:val="27"/>
                <w:szCs w:val="27"/>
              </w:rPr>
              <w:t>ч</w:t>
            </w:r>
            <w:r w:rsidR="00570C04" w:rsidRPr="000D4221">
              <w:rPr>
                <w:rFonts w:ascii="Times New Roman" w:hAnsi="Times New Roman" w:cs="Times New Roman"/>
                <w:sz w:val="27"/>
                <w:szCs w:val="27"/>
              </w:rPr>
              <w:t xml:space="preserve">асть 2 статьи 10 Федерального закона от 25 июля 2002 года        </w:t>
            </w:r>
            <w:r w:rsidR="00570C04" w:rsidRPr="000D4221">
              <w:rPr>
                <w:rFonts w:ascii="Times New Roman" w:hAnsi="Times New Roman" w:cs="Times New Roman"/>
                <w:sz w:val="27"/>
                <w:szCs w:val="27"/>
              </w:rPr>
              <w:lastRenderedPageBreak/>
              <w:t>№ 113-ФЗ «Об альтернативной гражданской службе»</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lastRenderedPageBreak/>
              <w:t>8.</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Оказание содействия органам государственной власти и органам военного управления в обеспечении режима военного положения</w:t>
            </w:r>
          </w:p>
        </w:tc>
        <w:tc>
          <w:tcPr>
            <w:tcW w:w="4110" w:type="dxa"/>
          </w:tcPr>
          <w:p w:rsidR="00570C04" w:rsidRPr="000D4221" w:rsidRDefault="00CE2F53" w:rsidP="009E6BF9">
            <w:pPr>
              <w:suppressAutoHyphens/>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t>ч</w:t>
            </w:r>
            <w:r w:rsidR="00570C04" w:rsidRPr="000D4221">
              <w:rPr>
                <w:rFonts w:ascii="Times New Roman" w:hAnsi="Times New Roman" w:cs="Times New Roman"/>
                <w:sz w:val="27"/>
                <w:szCs w:val="27"/>
              </w:rPr>
              <w:t>асть 3 статьи 6 Федерального конституционного закона от 30 января 2002 года № 1-ФКЗ «О военном положении»</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9.</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Установление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tc>
        <w:tc>
          <w:tcPr>
            <w:tcW w:w="4110" w:type="dxa"/>
          </w:tcPr>
          <w:p w:rsidR="00570C04" w:rsidRPr="000D4221" w:rsidRDefault="00CE2F53" w:rsidP="009E6BF9">
            <w:pPr>
              <w:suppressAutoHyphens/>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татья 19 Федерального закона от 6 мая 2011 года № 100-ФЗ «О добровольной пожарной охране»</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10.</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Организация экологической экспертизы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 организация по требованию населения общественных экологических экспертиз)</w:t>
            </w:r>
          </w:p>
        </w:tc>
        <w:tc>
          <w:tcPr>
            <w:tcW w:w="4110" w:type="dxa"/>
          </w:tcPr>
          <w:p w:rsidR="00570C04" w:rsidRPr="000D4221" w:rsidRDefault="00CE2F53" w:rsidP="009E6BF9">
            <w:pPr>
              <w:pStyle w:val="ConsPlusNormal"/>
              <w:suppressAutoHyphens/>
              <w:ind w:firstLine="33"/>
              <w:jc w:val="both"/>
              <w:rPr>
                <w:rFonts w:ascii="Times New Roman" w:hAnsi="Times New Roman" w:cs="Times New Roman"/>
                <w:sz w:val="27"/>
                <w:szCs w:val="27"/>
              </w:rPr>
            </w:pPr>
            <w:r>
              <w:rPr>
                <w:rFonts w:ascii="Times New Roman" w:hAnsi="Times New Roman" w:cs="Times New Roman"/>
                <w:sz w:val="27"/>
                <w:szCs w:val="27"/>
              </w:rPr>
              <w:t>ч</w:t>
            </w:r>
            <w:r w:rsidR="00570C04" w:rsidRPr="000D4221">
              <w:rPr>
                <w:rFonts w:ascii="Times New Roman" w:hAnsi="Times New Roman" w:cs="Times New Roman"/>
                <w:sz w:val="27"/>
                <w:szCs w:val="27"/>
              </w:rPr>
              <w:t>асть 1 статьи 9 Федерального закона от 23 ноября 1995 года        № 174-ФЗ «Об экологической экспертизе»</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11.</w:t>
            </w:r>
          </w:p>
        </w:tc>
        <w:tc>
          <w:tcPr>
            <w:tcW w:w="5529" w:type="dxa"/>
          </w:tcPr>
          <w:p w:rsidR="00570C04" w:rsidRPr="000D4221" w:rsidRDefault="00570C04" w:rsidP="009E6BF9">
            <w:pPr>
              <w:suppressAutoHyphens/>
              <w:autoSpaceDE w:val="0"/>
              <w:autoSpaceDN w:val="0"/>
              <w:adjustRightInd w:val="0"/>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Организация государственного мониторинга атмосферного воздуха</w:t>
            </w:r>
          </w:p>
          <w:p w:rsidR="00570C04" w:rsidRPr="000D4221" w:rsidRDefault="00570C04" w:rsidP="009E6BF9">
            <w:pPr>
              <w:suppressAutoHyphens/>
              <w:spacing w:after="0" w:line="240" w:lineRule="auto"/>
              <w:jc w:val="both"/>
              <w:rPr>
                <w:rFonts w:ascii="Times New Roman" w:hAnsi="Times New Roman" w:cs="Times New Roman"/>
                <w:sz w:val="27"/>
                <w:szCs w:val="27"/>
              </w:rPr>
            </w:pPr>
          </w:p>
        </w:tc>
        <w:tc>
          <w:tcPr>
            <w:tcW w:w="4110" w:type="dxa"/>
          </w:tcPr>
          <w:p w:rsidR="00570C04" w:rsidRPr="000D4221" w:rsidRDefault="00CE2F53"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татья 23 Федерального закона от 4 мая 1999 года № 96-ФЗ «Об охране атмосферного воздуха»</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12.</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Принятие решения о возврате имущества, возмещении его стоимости или выплате денежных компенсаций реабилитированным лицам на основании заключений комиссий по восстановлению прав реабилитированных жертв политических репрессий</w:t>
            </w:r>
          </w:p>
        </w:tc>
        <w:tc>
          <w:tcPr>
            <w:tcW w:w="4110" w:type="dxa"/>
          </w:tcPr>
          <w:p w:rsidR="00570C04" w:rsidRPr="000D4221" w:rsidRDefault="00CE2F53"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татья 16.1 Закона Р</w:t>
            </w:r>
            <w:r w:rsidR="00987850" w:rsidRPr="000D4221">
              <w:rPr>
                <w:rFonts w:ascii="Times New Roman" w:hAnsi="Times New Roman" w:cs="Times New Roman"/>
                <w:sz w:val="27"/>
                <w:szCs w:val="27"/>
              </w:rPr>
              <w:t xml:space="preserve">оссийской </w:t>
            </w:r>
            <w:r w:rsidR="00570C04" w:rsidRPr="000D4221">
              <w:rPr>
                <w:rFonts w:ascii="Times New Roman" w:hAnsi="Times New Roman" w:cs="Times New Roman"/>
                <w:sz w:val="27"/>
                <w:szCs w:val="27"/>
              </w:rPr>
              <w:t>Ф</w:t>
            </w:r>
            <w:r w:rsidR="00987850" w:rsidRPr="000D4221">
              <w:rPr>
                <w:rFonts w:ascii="Times New Roman" w:hAnsi="Times New Roman" w:cs="Times New Roman"/>
                <w:sz w:val="27"/>
                <w:szCs w:val="27"/>
              </w:rPr>
              <w:t>едерации</w:t>
            </w:r>
            <w:r w:rsidR="00570C04" w:rsidRPr="000D4221">
              <w:rPr>
                <w:rFonts w:ascii="Times New Roman" w:hAnsi="Times New Roman" w:cs="Times New Roman"/>
                <w:sz w:val="27"/>
                <w:szCs w:val="27"/>
              </w:rPr>
              <w:t xml:space="preserve"> от 18 октября 1991 года № 1761-1 «О реабилитации жертв политических репрессий»</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13.</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Определение вида обязательных работ и объектов, на которых они отбываются; определение мест отбывания исправительных работ</w:t>
            </w:r>
          </w:p>
        </w:tc>
        <w:tc>
          <w:tcPr>
            <w:tcW w:w="4110" w:type="dxa"/>
          </w:tcPr>
          <w:p w:rsidR="00570C04" w:rsidRPr="000D4221" w:rsidRDefault="00CE2F53"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татьи 49, 50 Уголовного кодекса Р</w:t>
            </w:r>
            <w:r w:rsidR="00987850" w:rsidRPr="000D4221">
              <w:rPr>
                <w:rFonts w:ascii="Times New Roman" w:hAnsi="Times New Roman" w:cs="Times New Roman"/>
                <w:sz w:val="27"/>
                <w:szCs w:val="27"/>
              </w:rPr>
              <w:t xml:space="preserve">оссийской </w:t>
            </w:r>
            <w:r w:rsidR="00570C04" w:rsidRPr="000D4221">
              <w:rPr>
                <w:rFonts w:ascii="Times New Roman" w:hAnsi="Times New Roman" w:cs="Times New Roman"/>
                <w:sz w:val="27"/>
                <w:szCs w:val="27"/>
              </w:rPr>
              <w:t>Ф</w:t>
            </w:r>
            <w:r w:rsidR="00987850" w:rsidRPr="000D4221">
              <w:rPr>
                <w:rFonts w:ascii="Times New Roman" w:hAnsi="Times New Roman" w:cs="Times New Roman"/>
                <w:sz w:val="27"/>
                <w:szCs w:val="27"/>
              </w:rPr>
              <w:t>едерации</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lastRenderedPageBreak/>
              <w:t>14.</w:t>
            </w:r>
          </w:p>
        </w:tc>
        <w:tc>
          <w:tcPr>
            <w:tcW w:w="5529" w:type="dxa"/>
          </w:tcPr>
          <w:p w:rsidR="00570C04" w:rsidRPr="000D4221" w:rsidRDefault="00570C04"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Регистрация трудового договора с работодателем</w:t>
            </w:r>
            <w:r w:rsidR="007A33FA">
              <w:rPr>
                <w:rFonts w:ascii="Times New Roman" w:hAnsi="Times New Roman" w:cs="Times New Roman"/>
                <w:sz w:val="27"/>
                <w:szCs w:val="27"/>
              </w:rPr>
              <w:t xml:space="preserve"> </w:t>
            </w:r>
            <w:r w:rsidRPr="000D4221">
              <w:rPr>
                <w:rFonts w:ascii="Times New Roman" w:hAnsi="Times New Roman" w:cs="Times New Roman"/>
                <w:sz w:val="27"/>
                <w:szCs w:val="27"/>
              </w:rPr>
              <w:t>-</w:t>
            </w:r>
            <w:r w:rsidR="007A33FA">
              <w:rPr>
                <w:rFonts w:ascii="Times New Roman" w:hAnsi="Times New Roman" w:cs="Times New Roman"/>
                <w:sz w:val="27"/>
                <w:szCs w:val="27"/>
              </w:rPr>
              <w:t xml:space="preserve"> </w:t>
            </w:r>
            <w:r w:rsidRPr="000D4221">
              <w:rPr>
                <w:rFonts w:ascii="Times New Roman" w:hAnsi="Times New Roman" w:cs="Times New Roman"/>
                <w:sz w:val="27"/>
                <w:szCs w:val="27"/>
              </w:rPr>
              <w:t>физическим лицом, не являющимся индивидуальным предпринимателем; регистрация факта прекращения трудового договора с работодателем – физическим лицом</w:t>
            </w:r>
          </w:p>
        </w:tc>
        <w:tc>
          <w:tcPr>
            <w:tcW w:w="4110" w:type="dxa"/>
          </w:tcPr>
          <w:p w:rsidR="00570C04" w:rsidRPr="000D4221" w:rsidRDefault="007A33FA"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татьи 303, 307 Трудового кодекса Р</w:t>
            </w:r>
            <w:r w:rsidR="00987850" w:rsidRPr="000D4221">
              <w:rPr>
                <w:rFonts w:ascii="Times New Roman" w:hAnsi="Times New Roman" w:cs="Times New Roman"/>
                <w:sz w:val="27"/>
                <w:szCs w:val="27"/>
              </w:rPr>
              <w:t xml:space="preserve">оссийской </w:t>
            </w:r>
            <w:r w:rsidR="00570C04" w:rsidRPr="000D4221">
              <w:rPr>
                <w:rFonts w:ascii="Times New Roman" w:hAnsi="Times New Roman" w:cs="Times New Roman"/>
                <w:sz w:val="27"/>
                <w:szCs w:val="27"/>
              </w:rPr>
              <w:t>Ф</w:t>
            </w:r>
            <w:r w:rsidR="00987850" w:rsidRPr="000D4221">
              <w:rPr>
                <w:rFonts w:ascii="Times New Roman" w:hAnsi="Times New Roman" w:cs="Times New Roman"/>
                <w:sz w:val="27"/>
                <w:szCs w:val="27"/>
              </w:rPr>
              <w:t>едерации</w:t>
            </w:r>
          </w:p>
        </w:tc>
      </w:tr>
      <w:tr w:rsidR="00570C04" w:rsidRPr="000D4221" w:rsidTr="00FC46B4">
        <w:tc>
          <w:tcPr>
            <w:tcW w:w="709" w:type="dxa"/>
          </w:tcPr>
          <w:p w:rsidR="00570C04" w:rsidRPr="000D4221" w:rsidRDefault="00570C04"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15.</w:t>
            </w:r>
          </w:p>
        </w:tc>
        <w:tc>
          <w:tcPr>
            <w:tcW w:w="5529" w:type="dxa"/>
          </w:tcPr>
          <w:p w:rsidR="00570C04" w:rsidRPr="000D4221" w:rsidRDefault="00570C04" w:rsidP="00C25A28">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 xml:space="preserve">Участие в обеспечении деятельности членов Совета Федерации, депутатов Государственной Думы (обеспечение условий для осуществления членам Совета Федерации, депутатам Государственной Думы своих полномочий, установленных Конституцией </w:t>
            </w:r>
            <w:r w:rsidR="00C25A28">
              <w:rPr>
                <w:rFonts w:ascii="Times New Roman" w:hAnsi="Times New Roman" w:cs="Times New Roman"/>
                <w:sz w:val="27"/>
                <w:szCs w:val="27"/>
              </w:rPr>
              <w:t>Российской Федерации,</w:t>
            </w:r>
            <w:r w:rsidRPr="000D4221">
              <w:rPr>
                <w:rFonts w:ascii="Times New Roman" w:hAnsi="Times New Roman" w:cs="Times New Roman"/>
                <w:sz w:val="27"/>
                <w:szCs w:val="27"/>
              </w:rPr>
              <w:t xml:space="preserve"> Федеральным законом</w:t>
            </w:r>
            <w:r w:rsidR="00C25A28">
              <w:rPr>
                <w:rFonts w:ascii="Times New Roman" w:hAnsi="Times New Roman" w:cs="Times New Roman"/>
                <w:sz w:val="27"/>
                <w:szCs w:val="27"/>
              </w:rPr>
              <w:t xml:space="preserve"> от 8 мая 1994 года    № 3-ФЗ «О статусе члена Совета Федерации и статусе депутата Государственной Думы Федерального Собрания Российской Федерации»</w:t>
            </w:r>
            <w:r w:rsidRPr="000D4221">
              <w:rPr>
                <w:rFonts w:ascii="Times New Roman" w:hAnsi="Times New Roman" w:cs="Times New Roman"/>
                <w:sz w:val="27"/>
                <w:szCs w:val="27"/>
              </w:rPr>
              <w:t>; предоставление членам Совета Федерации, депутатам Государственной Думы в связи с осуществлением ими своих полномочий всех видов связи, которыми располагают органы местного самоуправления)</w:t>
            </w:r>
          </w:p>
        </w:tc>
        <w:tc>
          <w:tcPr>
            <w:tcW w:w="4110" w:type="dxa"/>
          </w:tcPr>
          <w:p w:rsidR="00570C04" w:rsidRPr="000D4221" w:rsidRDefault="007A33FA"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570C04" w:rsidRPr="000D4221">
              <w:rPr>
                <w:rFonts w:ascii="Times New Roman" w:hAnsi="Times New Roman" w:cs="Times New Roman"/>
                <w:sz w:val="27"/>
                <w:szCs w:val="27"/>
              </w:rPr>
              <w:t xml:space="preserve">татья 2, часть 1 статьи 31 Федерального закона от 8 мая 1994 года № 3-ФЗ «О статусе члена Совета Федерации и статусе депутата Государственной Думы Федерального Собрания Российской Федерации» </w:t>
            </w:r>
          </w:p>
          <w:p w:rsidR="00570C04" w:rsidRPr="000D4221" w:rsidRDefault="00570C04" w:rsidP="009E6BF9">
            <w:pPr>
              <w:suppressAutoHyphens/>
              <w:spacing w:after="0" w:line="240" w:lineRule="auto"/>
              <w:jc w:val="both"/>
              <w:rPr>
                <w:rFonts w:ascii="Times New Roman" w:hAnsi="Times New Roman" w:cs="Times New Roman"/>
                <w:sz w:val="27"/>
                <w:szCs w:val="27"/>
              </w:rPr>
            </w:pPr>
          </w:p>
        </w:tc>
      </w:tr>
      <w:tr w:rsidR="006649BC" w:rsidRPr="000D4221" w:rsidTr="00FC46B4">
        <w:tc>
          <w:tcPr>
            <w:tcW w:w="709" w:type="dxa"/>
          </w:tcPr>
          <w:p w:rsidR="006649BC" w:rsidRPr="000D4221" w:rsidRDefault="006649BC"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16.</w:t>
            </w:r>
          </w:p>
        </w:tc>
        <w:tc>
          <w:tcPr>
            <w:tcW w:w="5529" w:type="dxa"/>
          </w:tcPr>
          <w:p w:rsidR="00484F17" w:rsidRPr="000D4221" w:rsidRDefault="006649BC" w:rsidP="009E6BF9">
            <w:pPr>
              <w:suppressAutoHyphens/>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 xml:space="preserve">Предупреждение собственника жилого помещения, использующего его не по назначению, систематически нарушающего права и интересы соседей либо бесхозяйственно обращающегося с жильем, допуская его разрушение, о необходимости устранения нарушений, а если </w:t>
            </w:r>
            <w:r w:rsidR="009216B2" w:rsidRPr="000D4221">
              <w:rPr>
                <w:rFonts w:ascii="Times New Roman" w:hAnsi="Times New Roman" w:cs="Times New Roman"/>
                <w:sz w:val="27"/>
                <w:szCs w:val="27"/>
              </w:rPr>
              <w:t xml:space="preserve">они влекут разрушение помещения </w:t>
            </w:r>
            <w:r w:rsidR="004908C7" w:rsidRPr="000D4221">
              <w:rPr>
                <w:rFonts w:ascii="Times New Roman" w:hAnsi="Times New Roman" w:cs="Times New Roman"/>
                <w:sz w:val="27"/>
                <w:szCs w:val="27"/>
              </w:rPr>
              <w:t>-</w:t>
            </w:r>
            <w:r w:rsidR="009216B2" w:rsidRPr="000D4221">
              <w:rPr>
                <w:rFonts w:ascii="Times New Roman" w:hAnsi="Times New Roman" w:cs="Times New Roman"/>
                <w:sz w:val="27"/>
                <w:szCs w:val="27"/>
              </w:rPr>
              <w:t xml:space="preserve"> </w:t>
            </w:r>
            <w:r w:rsidR="004908C7" w:rsidRPr="000D4221">
              <w:rPr>
                <w:rFonts w:ascii="Times New Roman" w:hAnsi="Times New Roman" w:cs="Times New Roman"/>
                <w:sz w:val="27"/>
                <w:szCs w:val="27"/>
              </w:rPr>
              <w:t>назначение собственнику соразмерного срока для ремонта помещения</w:t>
            </w:r>
            <w:r w:rsidR="00484F17" w:rsidRPr="000D4221">
              <w:rPr>
                <w:rFonts w:ascii="Times New Roman" w:hAnsi="Times New Roman" w:cs="Times New Roman"/>
                <w:sz w:val="27"/>
                <w:szCs w:val="27"/>
              </w:rPr>
              <w:t>.</w:t>
            </w:r>
          </w:p>
          <w:p w:rsidR="006649BC" w:rsidRDefault="00484F17" w:rsidP="009E6BF9">
            <w:pPr>
              <w:suppressAutoHyphens/>
              <w:spacing w:after="0" w:line="240" w:lineRule="auto"/>
              <w:jc w:val="both"/>
              <w:rPr>
                <w:rFonts w:ascii="Times New Roman" w:hAnsi="Times New Roman" w:cs="Times New Roman"/>
                <w:sz w:val="27"/>
                <w:szCs w:val="27"/>
              </w:rPr>
            </w:pPr>
            <w:proofErr w:type="gramStart"/>
            <w:r w:rsidRPr="000D4221">
              <w:rPr>
                <w:rFonts w:ascii="Times New Roman" w:hAnsi="Times New Roman" w:cs="Times New Roman"/>
                <w:sz w:val="27"/>
                <w:szCs w:val="27"/>
              </w:rPr>
              <w:t>Подготовка и направление в суд иска о продаже с публичных торгов жилого помещения с выплатой собственнику вырученных от продажи средств за вычетом расходов на исполнение судебного решения, если собственник жилого помещения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произвел необходимый ремонт</w:t>
            </w:r>
            <w:r w:rsidR="004908C7" w:rsidRPr="000D4221">
              <w:rPr>
                <w:rFonts w:ascii="Times New Roman" w:hAnsi="Times New Roman" w:cs="Times New Roman"/>
                <w:sz w:val="27"/>
                <w:szCs w:val="27"/>
              </w:rPr>
              <w:t xml:space="preserve"> </w:t>
            </w:r>
            <w:proofErr w:type="gramEnd"/>
          </w:p>
          <w:p w:rsidR="00FC46B4" w:rsidRPr="000D4221" w:rsidRDefault="00FC46B4" w:rsidP="009E6BF9">
            <w:pPr>
              <w:suppressAutoHyphens/>
              <w:spacing w:after="0" w:line="240" w:lineRule="auto"/>
              <w:jc w:val="both"/>
              <w:rPr>
                <w:rFonts w:ascii="Times New Roman" w:hAnsi="Times New Roman" w:cs="Times New Roman"/>
                <w:sz w:val="27"/>
                <w:szCs w:val="27"/>
              </w:rPr>
            </w:pPr>
          </w:p>
        </w:tc>
        <w:tc>
          <w:tcPr>
            <w:tcW w:w="4110" w:type="dxa"/>
          </w:tcPr>
          <w:p w:rsidR="006649BC" w:rsidRPr="000D4221" w:rsidRDefault="007A33FA" w:rsidP="009E6BF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rPr>
              <w:t>с</w:t>
            </w:r>
            <w:r w:rsidR="004908C7" w:rsidRPr="000D4221">
              <w:rPr>
                <w:rFonts w:ascii="Times New Roman" w:hAnsi="Times New Roman" w:cs="Times New Roman"/>
                <w:sz w:val="27"/>
                <w:szCs w:val="27"/>
              </w:rPr>
              <w:t xml:space="preserve">татья 293 </w:t>
            </w:r>
            <w:r w:rsidR="00FC6FB1">
              <w:rPr>
                <w:rFonts w:ascii="Times New Roman" w:hAnsi="Times New Roman" w:cs="Times New Roman"/>
                <w:sz w:val="27"/>
                <w:szCs w:val="27"/>
              </w:rPr>
              <w:t xml:space="preserve">части первой </w:t>
            </w:r>
            <w:r w:rsidR="004908C7" w:rsidRPr="000D4221">
              <w:rPr>
                <w:rFonts w:ascii="Times New Roman" w:hAnsi="Times New Roman" w:cs="Times New Roman"/>
                <w:sz w:val="27"/>
                <w:szCs w:val="27"/>
              </w:rPr>
              <w:t>Гражданского кодекса Российской Федерации</w:t>
            </w:r>
          </w:p>
        </w:tc>
      </w:tr>
      <w:tr w:rsidR="004908C7" w:rsidRPr="000D4221" w:rsidTr="00FC46B4">
        <w:tc>
          <w:tcPr>
            <w:tcW w:w="709" w:type="dxa"/>
          </w:tcPr>
          <w:p w:rsidR="004908C7" w:rsidRPr="000D4221" w:rsidRDefault="004908C7"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17.</w:t>
            </w:r>
          </w:p>
        </w:tc>
        <w:tc>
          <w:tcPr>
            <w:tcW w:w="5529" w:type="dxa"/>
          </w:tcPr>
          <w:p w:rsidR="004908C7" w:rsidRPr="000D4221" w:rsidRDefault="00BD1297" w:rsidP="009E6BF9">
            <w:pPr>
              <w:autoSpaceDE w:val="0"/>
              <w:autoSpaceDN w:val="0"/>
              <w:adjustRightInd w:val="0"/>
              <w:spacing w:after="0" w:line="240" w:lineRule="auto"/>
              <w:jc w:val="both"/>
              <w:rPr>
                <w:rFonts w:ascii="Times New Roman" w:hAnsi="Times New Roman" w:cs="Times New Roman"/>
                <w:sz w:val="27"/>
                <w:szCs w:val="27"/>
              </w:rPr>
            </w:pPr>
            <w:r w:rsidRPr="000D4221">
              <w:rPr>
                <w:rFonts w:ascii="Times New Roman" w:hAnsi="Times New Roman" w:cs="Times New Roman"/>
                <w:sz w:val="27"/>
                <w:szCs w:val="27"/>
              </w:rPr>
              <w:t xml:space="preserve">Обеспечение реализации прав граждан на </w:t>
            </w:r>
            <w:r w:rsidRPr="000D4221">
              <w:rPr>
                <w:rFonts w:ascii="Times New Roman" w:hAnsi="Times New Roman" w:cs="Times New Roman"/>
                <w:sz w:val="27"/>
                <w:szCs w:val="27"/>
              </w:rPr>
              <w:lastRenderedPageBreak/>
              <w:t>проведение публичных мероприятий</w:t>
            </w:r>
          </w:p>
        </w:tc>
        <w:tc>
          <w:tcPr>
            <w:tcW w:w="4110" w:type="dxa"/>
          </w:tcPr>
          <w:p w:rsidR="004908C7" w:rsidRPr="000D4221" w:rsidRDefault="001F6F5D" w:rsidP="009E6BF9">
            <w:pPr>
              <w:autoSpaceDE w:val="0"/>
              <w:autoSpaceDN w:val="0"/>
              <w:adjustRightInd w:val="0"/>
              <w:spacing w:after="0" w:line="240" w:lineRule="auto"/>
              <w:ind w:left="34"/>
              <w:jc w:val="both"/>
              <w:rPr>
                <w:rFonts w:ascii="Times New Roman" w:hAnsi="Times New Roman" w:cs="Times New Roman"/>
                <w:sz w:val="27"/>
                <w:szCs w:val="27"/>
              </w:rPr>
            </w:pPr>
            <w:r w:rsidRPr="000D4221">
              <w:rPr>
                <w:rFonts w:ascii="Times New Roman" w:eastAsiaTheme="minorHAnsi" w:hAnsi="Times New Roman" w:cs="Times New Roman"/>
                <w:sz w:val="27"/>
                <w:szCs w:val="27"/>
                <w:lang w:eastAsia="en-US"/>
              </w:rPr>
              <w:lastRenderedPageBreak/>
              <w:t xml:space="preserve">Федеральный закон от 19 июня </w:t>
            </w:r>
            <w:r w:rsidRPr="000D4221">
              <w:rPr>
                <w:rFonts w:ascii="Times New Roman" w:eastAsiaTheme="minorHAnsi" w:hAnsi="Times New Roman" w:cs="Times New Roman"/>
                <w:sz w:val="27"/>
                <w:szCs w:val="27"/>
                <w:lang w:eastAsia="en-US"/>
              </w:rPr>
              <w:lastRenderedPageBreak/>
              <w:t>2004 года № 54-ФЗ «О собраниях, митингах, демонстрациях, шествиях и пикетированиях»</w:t>
            </w:r>
          </w:p>
        </w:tc>
      </w:tr>
      <w:tr w:rsidR="00AF5F8F" w:rsidRPr="000D4221" w:rsidTr="00FC46B4">
        <w:tc>
          <w:tcPr>
            <w:tcW w:w="709" w:type="dxa"/>
          </w:tcPr>
          <w:p w:rsidR="00AF5F8F" w:rsidRPr="000D4221" w:rsidRDefault="00AF5F8F"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lastRenderedPageBreak/>
              <w:t>18.</w:t>
            </w:r>
          </w:p>
        </w:tc>
        <w:tc>
          <w:tcPr>
            <w:tcW w:w="5529" w:type="dxa"/>
          </w:tcPr>
          <w:p w:rsidR="00AF5F8F" w:rsidRPr="000D4221" w:rsidRDefault="00AF5F8F" w:rsidP="009E6BF9">
            <w:pPr>
              <w:autoSpaceDE w:val="0"/>
              <w:autoSpaceDN w:val="0"/>
              <w:adjustRightInd w:val="0"/>
              <w:spacing w:after="0" w:line="240" w:lineRule="auto"/>
              <w:ind w:firstLine="34"/>
              <w:jc w:val="both"/>
              <w:rPr>
                <w:rFonts w:ascii="Times New Roman" w:hAnsi="Times New Roman" w:cs="Times New Roman"/>
                <w:sz w:val="27"/>
                <w:szCs w:val="27"/>
              </w:rPr>
            </w:pPr>
            <w:r w:rsidRPr="000D4221">
              <w:rPr>
                <w:rFonts w:ascii="Times New Roman" w:hAnsi="Times New Roman" w:cs="Times New Roman"/>
                <w:sz w:val="27"/>
                <w:szCs w:val="27"/>
              </w:rPr>
              <w:t xml:space="preserve">Вручение государственных жилищных сертификатов </w:t>
            </w:r>
          </w:p>
        </w:tc>
        <w:tc>
          <w:tcPr>
            <w:tcW w:w="4110" w:type="dxa"/>
          </w:tcPr>
          <w:p w:rsidR="00AF5F8F" w:rsidRDefault="007A33FA" w:rsidP="009E6BF9">
            <w:pPr>
              <w:autoSpaceDE w:val="0"/>
              <w:autoSpaceDN w:val="0"/>
              <w:adjustRightInd w:val="0"/>
              <w:spacing w:after="0" w:line="240" w:lineRule="auto"/>
              <w:ind w:firstLine="34"/>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п</w:t>
            </w:r>
            <w:r w:rsidR="00BD1297" w:rsidRPr="000D4221">
              <w:rPr>
                <w:rFonts w:ascii="Times New Roman" w:eastAsiaTheme="minorHAnsi" w:hAnsi="Times New Roman" w:cs="Times New Roman"/>
                <w:sz w:val="27"/>
                <w:szCs w:val="27"/>
                <w:lang w:eastAsia="en-US"/>
              </w:rPr>
              <w:t>остановление Правительства Российской Федерации от 21 марта 2006 года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FC46B4" w:rsidRPr="000D4221" w:rsidRDefault="00FC46B4" w:rsidP="009E6BF9">
            <w:pPr>
              <w:autoSpaceDE w:val="0"/>
              <w:autoSpaceDN w:val="0"/>
              <w:adjustRightInd w:val="0"/>
              <w:spacing w:after="0" w:line="240" w:lineRule="auto"/>
              <w:ind w:firstLine="34"/>
              <w:jc w:val="both"/>
              <w:rPr>
                <w:rFonts w:ascii="Times New Roman" w:hAnsi="Times New Roman" w:cs="Times New Roman"/>
                <w:sz w:val="27"/>
                <w:szCs w:val="27"/>
              </w:rPr>
            </w:pPr>
          </w:p>
        </w:tc>
      </w:tr>
      <w:tr w:rsidR="001F6F5D" w:rsidRPr="000D4221" w:rsidTr="00FC46B4">
        <w:tc>
          <w:tcPr>
            <w:tcW w:w="709" w:type="dxa"/>
          </w:tcPr>
          <w:p w:rsidR="001F6F5D" w:rsidRPr="000D4221" w:rsidRDefault="001F6F5D"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19.</w:t>
            </w:r>
          </w:p>
        </w:tc>
        <w:tc>
          <w:tcPr>
            <w:tcW w:w="5529" w:type="dxa"/>
          </w:tcPr>
          <w:p w:rsidR="001F6F5D" w:rsidRPr="000D4221" w:rsidRDefault="001F6F5D" w:rsidP="009E6BF9">
            <w:pPr>
              <w:pStyle w:val="ConsPlusNormal"/>
              <w:ind w:firstLine="34"/>
              <w:jc w:val="both"/>
              <w:rPr>
                <w:rFonts w:ascii="Times New Roman" w:eastAsiaTheme="minorHAnsi" w:hAnsi="Times New Roman" w:cs="Times New Roman"/>
                <w:sz w:val="27"/>
                <w:szCs w:val="27"/>
                <w:lang w:eastAsia="en-US"/>
              </w:rPr>
            </w:pPr>
            <w:r w:rsidRPr="000D4221">
              <w:rPr>
                <w:rFonts w:ascii="Times New Roman" w:hAnsi="Times New Roman" w:cs="Times New Roman"/>
                <w:sz w:val="27"/>
                <w:szCs w:val="27"/>
              </w:rPr>
              <w:t xml:space="preserve">Рассмотрение жалоб </w:t>
            </w:r>
            <w:r w:rsidRPr="000D4221">
              <w:rPr>
                <w:rFonts w:ascii="Times New Roman" w:eastAsiaTheme="minorHAnsi" w:hAnsi="Times New Roman" w:cs="Times New Roman"/>
                <w:sz w:val="27"/>
                <w:szCs w:val="27"/>
                <w:lang w:eastAsia="en-US"/>
              </w:rPr>
              <w:t>потребителей, консультирование их по вопросам защиты прав потребителей.</w:t>
            </w:r>
          </w:p>
          <w:p w:rsidR="001F6F5D" w:rsidRPr="000D4221" w:rsidRDefault="001F6F5D" w:rsidP="009E6BF9">
            <w:pPr>
              <w:autoSpaceDE w:val="0"/>
              <w:autoSpaceDN w:val="0"/>
              <w:adjustRightInd w:val="0"/>
              <w:spacing w:after="0" w:line="240" w:lineRule="auto"/>
              <w:jc w:val="both"/>
              <w:rPr>
                <w:rFonts w:ascii="Times New Roman" w:eastAsiaTheme="minorHAnsi" w:hAnsi="Times New Roman" w:cs="Times New Roman"/>
                <w:sz w:val="27"/>
                <w:szCs w:val="27"/>
                <w:lang w:eastAsia="en-US"/>
              </w:rPr>
            </w:pPr>
            <w:r w:rsidRPr="000D4221">
              <w:rPr>
                <w:rFonts w:ascii="Times New Roman" w:eastAsiaTheme="minorHAnsi" w:hAnsi="Times New Roman" w:cs="Times New Roman"/>
                <w:sz w:val="27"/>
                <w:szCs w:val="27"/>
                <w:lang w:eastAsia="en-US"/>
              </w:rPr>
              <w:t>Обращение в суды в защиту прав потребителей (неопределенного круга потребителей).</w:t>
            </w:r>
          </w:p>
          <w:p w:rsidR="001F6F5D" w:rsidRPr="000D4221" w:rsidRDefault="001F6F5D" w:rsidP="009E6BF9">
            <w:pPr>
              <w:autoSpaceDE w:val="0"/>
              <w:autoSpaceDN w:val="0"/>
              <w:adjustRightInd w:val="0"/>
              <w:spacing w:after="0" w:line="240" w:lineRule="auto"/>
              <w:ind w:firstLine="34"/>
              <w:jc w:val="both"/>
              <w:rPr>
                <w:rFonts w:ascii="Times New Roman" w:hAnsi="Times New Roman" w:cs="Times New Roman"/>
                <w:sz w:val="27"/>
                <w:szCs w:val="27"/>
              </w:rPr>
            </w:pPr>
            <w:r w:rsidRPr="000D4221">
              <w:rPr>
                <w:rFonts w:ascii="Times New Roman" w:eastAsiaTheme="minorHAnsi" w:hAnsi="Times New Roman" w:cs="Times New Roman"/>
                <w:sz w:val="27"/>
                <w:szCs w:val="27"/>
                <w:lang w:eastAsia="en-US"/>
              </w:rPr>
              <w:t>Предъявление исков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tc>
        <w:tc>
          <w:tcPr>
            <w:tcW w:w="4110" w:type="dxa"/>
          </w:tcPr>
          <w:p w:rsidR="001F6F5D" w:rsidRPr="000D4221" w:rsidRDefault="007A33FA" w:rsidP="009E6BF9">
            <w:pPr>
              <w:pStyle w:val="ConsPlusNormal"/>
              <w:ind w:firstLine="0"/>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с</w:t>
            </w:r>
            <w:r w:rsidR="001F6F5D" w:rsidRPr="000D4221">
              <w:rPr>
                <w:rFonts w:ascii="Times New Roman" w:eastAsiaTheme="minorHAnsi" w:hAnsi="Times New Roman" w:cs="Times New Roman"/>
                <w:sz w:val="27"/>
                <w:szCs w:val="27"/>
                <w:lang w:eastAsia="en-US"/>
              </w:rPr>
              <w:t xml:space="preserve">татьи 44, 46 </w:t>
            </w:r>
            <w:r w:rsidR="00FC6FB1">
              <w:rPr>
                <w:rFonts w:ascii="Times New Roman" w:eastAsiaTheme="minorHAnsi" w:hAnsi="Times New Roman" w:cs="Times New Roman"/>
                <w:sz w:val="27"/>
                <w:szCs w:val="27"/>
                <w:lang w:eastAsia="en-US"/>
              </w:rPr>
              <w:t>З</w:t>
            </w:r>
            <w:r w:rsidR="001F6F5D" w:rsidRPr="000D4221">
              <w:rPr>
                <w:rFonts w:ascii="Times New Roman" w:eastAsiaTheme="minorHAnsi" w:hAnsi="Times New Roman" w:cs="Times New Roman"/>
                <w:sz w:val="27"/>
                <w:szCs w:val="27"/>
                <w:lang w:eastAsia="en-US"/>
              </w:rPr>
              <w:t>акона Российской Федерации от 7 февраля 1992 года № 2300-1 «О защите прав потребителей»</w:t>
            </w:r>
          </w:p>
          <w:p w:rsidR="001F6F5D" w:rsidRPr="000D4221" w:rsidRDefault="001F6F5D" w:rsidP="009E6BF9">
            <w:pPr>
              <w:autoSpaceDE w:val="0"/>
              <w:autoSpaceDN w:val="0"/>
              <w:adjustRightInd w:val="0"/>
              <w:spacing w:after="0" w:line="240" w:lineRule="auto"/>
              <w:ind w:firstLine="34"/>
              <w:jc w:val="both"/>
              <w:rPr>
                <w:rFonts w:ascii="Times New Roman" w:eastAsiaTheme="minorHAnsi" w:hAnsi="Times New Roman" w:cs="Times New Roman"/>
                <w:sz w:val="27"/>
                <w:szCs w:val="27"/>
                <w:lang w:eastAsia="en-US"/>
              </w:rPr>
            </w:pPr>
          </w:p>
        </w:tc>
      </w:tr>
      <w:tr w:rsidR="00077A29" w:rsidRPr="000D4221" w:rsidTr="00FC46B4">
        <w:tc>
          <w:tcPr>
            <w:tcW w:w="709" w:type="dxa"/>
          </w:tcPr>
          <w:p w:rsidR="00077A29" w:rsidRPr="000D4221" w:rsidRDefault="00077A29"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20.</w:t>
            </w:r>
          </w:p>
        </w:tc>
        <w:tc>
          <w:tcPr>
            <w:tcW w:w="5529" w:type="dxa"/>
          </w:tcPr>
          <w:p w:rsidR="00077A29" w:rsidRPr="000D4221" w:rsidRDefault="00797AC2" w:rsidP="009E6BF9">
            <w:pPr>
              <w:autoSpaceDE w:val="0"/>
              <w:autoSpaceDN w:val="0"/>
              <w:adjustRightInd w:val="0"/>
              <w:spacing w:after="0" w:line="240" w:lineRule="auto"/>
              <w:jc w:val="both"/>
              <w:rPr>
                <w:rFonts w:ascii="Times New Roman" w:hAnsi="Times New Roman" w:cs="Times New Roman"/>
                <w:sz w:val="27"/>
                <w:szCs w:val="27"/>
              </w:rPr>
            </w:pPr>
            <w:r w:rsidRPr="000D4221">
              <w:rPr>
                <w:rFonts w:ascii="Times New Roman" w:eastAsiaTheme="minorHAnsi" w:hAnsi="Times New Roman" w:cs="Times New Roman"/>
                <w:sz w:val="27"/>
                <w:szCs w:val="27"/>
                <w:lang w:eastAsia="en-US"/>
              </w:rPr>
              <w:t xml:space="preserve">Утверждение уставов хуторских, станичных, городских, районных (юртовых) казачьих обществ </w:t>
            </w:r>
          </w:p>
        </w:tc>
        <w:tc>
          <w:tcPr>
            <w:tcW w:w="4110" w:type="dxa"/>
          </w:tcPr>
          <w:p w:rsidR="00077A29" w:rsidRPr="000D4221" w:rsidRDefault="007A33FA" w:rsidP="009E6BF9">
            <w:pPr>
              <w:autoSpaceDE w:val="0"/>
              <w:autoSpaceDN w:val="0"/>
              <w:adjustRightInd w:val="0"/>
              <w:spacing w:after="0" w:line="240" w:lineRule="auto"/>
              <w:ind w:left="34"/>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п</w:t>
            </w:r>
            <w:r w:rsidR="00797AC2" w:rsidRPr="000D4221">
              <w:rPr>
                <w:rFonts w:ascii="Times New Roman" w:eastAsiaTheme="minorHAnsi" w:hAnsi="Times New Roman" w:cs="Times New Roman"/>
                <w:sz w:val="27"/>
                <w:szCs w:val="27"/>
                <w:lang w:eastAsia="en-US"/>
              </w:rPr>
              <w:t>ункт</w:t>
            </w:r>
            <w:r w:rsidR="005D7275" w:rsidRPr="000D4221">
              <w:rPr>
                <w:rFonts w:ascii="Times New Roman" w:eastAsiaTheme="minorHAnsi" w:hAnsi="Times New Roman" w:cs="Times New Roman"/>
                <w:sz w:val="27"/>
                <w:szCs w:val="27"/>
                <w:lang w:eastAsia="en-US"/>
              </w:rPr>
              <w:t xml:space="preserve"> 3.2 </w:t>
            </w:r>
            <w:r w:rsidR="00797AC2" w:rsidRPr="000D4221">
              <w:rPr>
                <w:rFonts w:ascii="Times New Roman" w:eastAsiaTheme="minorHAnsi" w:hAnsi="Times New Roman" w:cs="Times New Roman"/>
                <w:sz w:val="27"/>
                <w:szCs w:val="27"/>
                <w:lang w:eastAsia="en-US"/>
              </w:rPr>
              <w:t>Указ</w:t>
            </w:r>
            <w:r w:rsidR="005D7275" w:rsidRPr="000D4221">
              <w:rPr>
                <w:rFonts w:ascii="Times New Roman" w:eastAsiaTheme="minorHAnsi" w:hAnsi="Times New Roman" w:cs="Times New Roman"/>
                <w:sz w:val="27"/>
                <w:szCs w:val="27"/>
                <w:lang w:eastAsia="en-US"/>
              </w:rPr>
              <w:t>а</w:t>
            </w:r>
            <w:r w:rsidR="00797AC2" w:rsidRPr="000D4221">
              <w:rPr>
                <w:rFonts w:ascii="Times New Roman" w:eastAsiaTheme="minorHAnsi" w:hAnsi="Times New Roman" w:cs="Times New Roman"/>
                <w:sz w:val="27"/>
                <w:szCs w:val="27"/>
                <w:lang w:eastAsia="en-US"/>
              </w:rPr>
              <w:t xml:space="preserve"> Президента Р</w:t>
            </w:r>
            <w:r w:rsidR="005D7275" w:rsidRPr="000D4221">
              <w:rPr>
                <w:rFonts w:ascii="Times New Roman" w:eastAsiaTheme="minorHAnsi" w:hAnsi="Times New Roman" w:cs="Times New Roman"/>
                <w:sz w:val="27"/>
                <w:szCs w:val="27"/>
                <w:lang w:eastAsia="en-US"/>
              </w:rPr>
              <w:t xml:space="preserve">оссийской </w:t>
            </w:r>
            <w:r w:rsidR="00797AC2" w:rsidRPr="000D4221">
              <w:rPr>
                <w:rFonts w:ascii="Times New Roman" w:eastAsiaTheme="minorHAnsi" w:hAnsi="Times New Roman" w:cs="Times New Roman"/>
                <w:sz w:val="27"/>
                <w:szCs w:val="27"/>
                <w:lang w:eastAsia="en-US"/>
              </w:rPr>
              <w:t>Ф</w:t>
            </w:r>
            <w:r w:rsidR="005D7275" w:rsidRPr="000D4221">
              <w:rPr>
                <w:rFonts w:ascii="Times New Roman" w:eastAsiaTheme="minorHAnsi" w:hAnsi="Times New Roman" w:cs="Times New Roman"/>
                <w:sz w:val="27"/>
                <w:szCs w:val="27"/>
                <w:lang w:eastAsia="en-US"/>
              </w:rPr>
              <w:t>едерации</w:t>
            </w:r>
            <w:r w:rsidR="00797AC2" w:rsidRPr="000D4221">
              <w:rPr>
                <w:rFonts w:ascii="Times New Roman" w:eastAsiaTheme="minorHAnsi" w:hAnsi="Times New Roman" w:cs="Times New Roman"/>
                <w:sz w:val="27"/>
                <w:szCs w:val="27"/>
                <w:lang w:eastAsia="en-US"/>
              </w:rPr>
              <w:t xml:space="preserve"> от 15</w:t>
            </w:r>
            <w:r w:rsidR="005D7275" w:rsidRPr="000D4221">
              <w:rPr>
                <w:rFonts w:ascii="Times New Roman" w:eastAsiaTheme="minorHAnsi" w:hAnsi="Times New Roman" w:cs="Times New Roman"/>
                <w:sz w:val="27"/>
                <w:szCs w:val="27"/>
                <w:lang w:eastAsia="en-US"/>
              </w:rPr>
              <w:t xml:space="preserve"> июня </w:t>
            </w:r>
            <w:r w:rsidR="00797AC2" w:rsidRPr="000D4221">
              <w:rPr>
                <w:rFonts w:ascii="Times New Roman" w:eastAsiaTheme="minorHAnsi" w:hAnsi="Times New Roman" w:cs="Times New Roman"/>
                <w:sz w:val="27"/>
                <w:szCs w:val="27"/>
                <w:lang w:eastAsia="en-US"/>
              </w:rPr>
              <w:t>1992</w:t>
            </w:r>
            <w:r w:rsidR="005D7275" w:rsidRPr="000D4221">
              <w:rPr>
                <w:rFonts w:ascii="Times New Roman" w:eastAsiaTheme="minorHAnsi" w:hAnsi="Times New Roman" w:cs="Times New Roman"/>
                <w:sz w:val="27"/>
                <w:szCs w:val="27"/>
                <w:lang w:eastAsia="en-US"/>
              </w:rPr>
              <w:t xml:space="preserve"> года</w:t>
            </w:r>
            <w:r w:rsidR="00797AC2" w:rsidRPr="000D4221">
              <w:rPr>
                <w:rFonts w:ascii="Times New Roman" w:eastAsiaTheme="minorHAnsi" w:hAnsi="Times New Roman" w:cs="Times New Roman"/>
                <w:sz w:val="27"/>
                <w:szCs w:val="27"/>
                <w:lang w:eastAsia="en-US"/>
              </w:rPr>
              <w:t xml:space="preserve"> </w:t>
            </w:r>
            <w:r w:rsidR="005D7275" w:rsidRPr="000D4221">
              <w:rPr>
                <w:rFonts w:ascii="Times New Roman" w:eastAsiaTheme="minorHAnsi" w:hAnsi="Times New Roman" w:cs="Times New Roman"/>
                <w:sz w:val="27"/>
                <w:szCs w:val="27"/>
                <w:lang w:eastAsia="en-US"/>
              </w:rPr>
              <w:t>№</w:t>
            </w:r>
            <w:r w:rsidR="00797AC2" w:rsidRPr="000D4221">
              <w:rPr>
                <w:rFonts w:ascii="Times New Roman" w:eastAsiaTheme="minorHAnsi" w:hAnsi="Times New Roman" w:cs="Times New Roman"/>
                <w:sz w:val="27"/>
                <w:szCs w:val="27"/>
                <w:lang w:eastAsia="en-US"/>
              </w:rPr>
              <w:t xml:space="preserve"> 632</w:t>
            </w:r>
            <w:r w:rsidR="005D7275" w:rsidRPr="000D4221">
              <w:rPr>
                <w:rFonts w:ascii="Times New Roman" w:eastAsiaTheme="minorHAnsi" w:hAnsi="Times New Roman" w:cs="Times New Roman"/>
                <w:sz w:val="27"/>
                <w:szCs w:val="27"/>
                <w:lang w:eastAsia="en-US"/>
              </w:rPr>
              <w:t xml:space="preserve"> «</w:t>
            </w:r>
            <w:r w:rsidR="00797AC2" w:rsidRPr="000D4221">
              <w:rPr>
                <w:rFonts w:ascii="Times New Roman" w:eastAsiaTheme="minorHAnsi" w:hAnsi="Times New Roman" w:cs="Times New Roman"/>
                <w:sz w:val="27"/>
                <w:szCs w:val="27"/>
                <w:lang w:eastAsia="en-US"/>
              </w:rPr>
              <w:t xml:space="preserve">О мерах по реализации Закона Российской Федерации </w:t>
            </w:r>
            <w:r w:rsidR="005D7275" w:rsidRPr="000D4221">
              <w:rPr>
                <w:rFonts w:ascii="Times New Roman" w:eastAsiaTheme="minorHAnsi" w:hAnsi="Times New Roman" w:cs="Times New Roman"/>
                <w:sz w:val="27"/>
                <w:szCs w:val="27"/>
                <w:lang w:eastAsia="en-US"/>
              </w:rPr>
              <w:t>«</w:t>
            </w:r>
            <w:r w:rsidR="00797AC2" w:rsidRPr="000D4221">
              <w:rPr>
                <w:rFonts w:ascii="Times New Roman" w:eastAsiaTheme="minorHAnsi" w:hAnsi="Times New Roman" w:cs="Times New Roman"/>
                <w:sz w:val="27"/>
                <w:szCs w:val="27"/>
                <w:lang w:eastAsia="en-US"/>
              </w:rPr>
              <w:t>О реабил</w:t>
            </w:r>
            <w:r w:rsidR="005D7275" w:rsidRPr="000D4221">
              <w:rPr>
                <w:rFonts w:ascii="Times New Roman" w:eastAsiaTheme="minorHAnsi" w:hAnsi="Times New Roman" w:cs="Times New Roman"/>
                <w:sz w:val="27"/>
                <w:szCs w:val="27"/>
                <w:lang w:eastAsia="en-US"/>
              </w:rPr>
              <w:t>итации репрессированных народов» в отношении казачества»</w:t>
            </w:r>
          </w:p>
        </w:tc>
      </w:tr>
      <w:tr w:rsidR="005D7275" w:rsidRPr="000D4221" w:rsidTr="00FC46B4">
        <w:tc>
          <w:tcPr>
            <w:tcW w:w="709" w:type="dxa"/>
          </w:tcPr>
          <w:p w:rsidR="005D7275" w:rsidRPr="000D4221" w:rsidRDefault="005D7275"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t>21.</w:t>
            </w:r>
          </w:p>
        </w:tc>
        <w:tc>
          <w:tcPr>
            <w:tcW w:w="5529" w:type="dxa"/>
          </w:tcPr>
          <w:p w:rsidR="00AC4F6E" w:rsidRPr="000D4221" w:rsidRDefault="00AC4F6E" w:rsidP="009E6BF9">
            <w:pPr>
              <w:autoSpaceDE w:val="0"/>
              <w:autoSpaceDN w:val="0"/>
              <w:adjustRightInd w:val="0"/>
              <w:spacing w:after="0" w:line="240" w:lineRule="auto"/>
              <w:ind w:firstLine="34"/>
              <w:jc w:val="both"/>
              <w:rPr>
                <w:rFonts w:ascii="Times New Roman" w:eastAsiaTheme="minorHAnsi" w:hAnsi="Times New Roman" w:cs="Times New Roman"/>
                <w:sz w:val="27"/>
                <w:szCs w:val="27"/>
                <w:lang w:eastAsia="en-US"/>
              </w:rPr>
            </w:pPr>
            <w:r w:rsidRPr="000D4221">
              <w:rPr>
                <w:rFonts w:ascii="Times New Roman" w:eastAsiaTheme="minorHAnsi" w:hAnsi="Times New Roman" w:cs="Times New Roman"/>
                <w:sz w:val="27"/>
                <w:szCs w:val="27"/>
                <w:lang w:eastAsia="en-US"/>
              </w:rPr>
              <w:t>Принятие решений о признании частных жилых помещений, находящихся на соответствующей территории, пригодными (непригодными) для проживания граждан</w:t>
            </w:r>
          </w:p>
          <w:p w:rsidR="005D7275" w:rsidRPr="000D4221" w:rsidRDefault="005D7275" w:rsidP="009E6BF9">
            <w:pPr>
              <w:autoSpaceDE w:val="0"/>
              <w:autoSpaceDN w:val="0"/>
              <w:adjustRightInd w:val="0"/>
              <w:spacing w:after="0" w:line="240" w:lineRule="auto"/>
              <w:jc w:val="both"/>
              <w:rPr>
                <w:rFonts w:ascii="Times New Roman" w:eastAsiaTheme="minorHAnsi" w:hAnsi="Times New Roman" w:cs="Times New Roman"/>
                <w:sz w:val="27"/>
                <w:szCs w:val="27"/>
                <w:lang w:eastAsia="en-US"/>
              </w:rPr>
            </w:pPr>
          </w:p>
        </w:tc>
        <w:tc>
          <w:tcPr>
            <w:tcW w:w="4110" w:type="dxa"/>
          </w:tcPr>
          <w:p w:rsidR="00FC46B4" w:rsidRPr="000D4221" w:rsidRDefault="007A33FA" w:rsidP="00FC46B4">
            <w:pPr>
              <w:pStyle w:val="ConsPlusNormal"/>
              <w:ind w:left="34" w:firstLine="0"/>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п</w:t>
            </w:r>
            <w:r w:rsidR="00AC4F6E" w:rsidRPr="000D4221">
              <w:rPr>
                <w:rFonts w:ascii="Times New Roman" w:eastAsiaTheme="minorHAnsi" w:hAnsi="Times New Roman" w:cs="Times New Roman"/>
                <w:sz w:val="27"/>
                <w:szCs w:val="27"/>
                <w:lang w:eastAsia="en-US"/>
              </w:rPr>
              <w:t xml:space="preserve">ункт 8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w:t>
            </w:r>
            <w:r w:rsidR="00AC4F6E" w:rsidRPr="000D4221">
              <w:rPr>
                <w:rFonts w:ascii="Times New Roman" w:eastAsiaTheme="minorHAnsi" w:hAnsi="Times New Roman" w:cs="Times New Roman"/>
                <w:sz w:val="27"/>
                <w:szCs w:val="27"/>
                <w:lang w:eastAsia="en-US"/>
              </w:rPr>
              <w:lastRenderedPageBreak/>
              <w:t xml:space="preserve">Правительства Российской Федерации от 28 января 2006 года № 47 </w:t>
            </w:r>
          </w:p>
        </w:tc>
      </w:tr>
      <w:tr w:rsidR="00AC4F6E" w:rsidRPr="000D4221" w:rsidTr="00FC46B4">
        <w:tc>
          <w:tcPr>
            <w:tcW w:w="709" w:type="dxa"/>
          </w:tcPr>
          <w:p w:rsidR="00AC4F6E" w:rsidRPr="000D4221" w:rsidRDefault="00AC4F6E" w:rsidP="009E6BF9">
            <w:pPr>
              <w:suppressAutoHyphens/>
              <w:autoSpaceDE w:val="0"/>
              <w:autoSpaceDN w:val="0"/>
              <w:adjustRightInd w:val="0"/>
              <w:spacing w:after="0" w:line="240" w:lineRule="auto"/>
              <w:jc w:val="center"/>
              <w:rPr>
                <w:rFonts w:ascii="Times New Roman" w:hAnsi="Times New Roman" w:cs="Times New Roman"/>
                <w:sz w:val="27"/>
                <w:szCs w:val="27"/>
              </w:rPr>
            </w:pPr>
            <w:r w:rsidRPr="000D4221">
              <w:rPr>
                <w:rFonts w:ascii="Times New Roman" w:hAnsi="Times New Roman" w:cs="Times New Roman"/>
                <w:sz w:val="27"/>
                <w:szCs w:val="27"/>
              </w:rPr>
              <w:lastRenderedPageBreak/>
              <w:t>22.</w:t>
            </w:r>
          </w:p>
        </w:tc>
        <w:tc>
          <w:tcPr>
            <w:tcW w:w="5529" w:type="dxa"/>
          </w:tcPr>
          <w:p w:rsidR="00AC4F6E" w:rsidRPr="000D4221" w:rsidRDefault="003F5393" w:rsidP="009E6BF9">
            <w:pPr>
              <w:autoSpaceDE w:val="0"/>
              <w:autoSpaceDN w:val="0"/>
              <w:adjustRightInd w:val="0"/>
              <w:spacing w:after="0" w:line="240" w:lineRule="auto"/>
              <w:ind w:firstLine="34"/>
              <w:jc w:val="both"/>
              <w:rPr>
                <w:rFonts w:ascii="Times New Roman" w:eastAsiaTheme="minorHAnsi" w:hAnsi="Times New Roman" w:cs="Times New Roman"/>
                <w:sz w:val="27"/>
                <w:szCs w:val="27"/>
                <w:lang w:eastAsia="en-US"/>
              </w:rPr>
            </w:pPr>
            <w:r w:rsidRPr="000D4221">
              <w:rPr>
                <w:rFonts w:ascii="Times New Roman" w:eastAsiaTheme="minorHAnsi" w:hAnsi="Times New Roman" w:cs="Times New Roman"/>
                <w:sz w:val="27"/>
                <w:szCs w:val="27"/>
                <w:lang w:eastAsia="en-US"/>
              </w:rPr>
              <w:t xml:space="preserve">Составление 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tc>
        <w:tc>
          <w:tcPr>
            <w:tcW w:w="4110" w:type="dxa"/>
          </w:tcPr>
          <w:p w:rsidR="00AC4F6E" w:rsidRDefault="007A33FA" w:rsidP="009E6BF9">
            <w:pPr>
              <w:autoSpaceDE w:val="0"/>
              <w:autoSpaceDN w:val="0"/>
              <w:adjustRightInd w:val="0"/>
              <w:spacing w:after="0" w:line="240" w:lineRule="auto"/>
              <w:ind w:left="34"/>
              <w:jc w:val="both"/>
              <w:rPr>
                <w:rFonts w:ascii="Times New Roman" w:eastAsiaTheme="minorHAnsi" w:hAnsi="Times New Roman" w:cs="Times New Roman"/>
                <w:sz w:val="27"/>
                <w:szCs w:val="27"/>
                <w:lang w:eastAsia="en-US"/>
              </w:rPr>
            </w:pPr>
            <w:proofErr w:type="gramStart"/>
            <w:r>
              <w:rPr>
                <w:rFonts w:ascii="Times New Roman" w:eastAsiaTheme="minorHAnsi" w:hAnsi="Times New Roman" w:cs="Times New Roman"/>
                <w:sz w:val="27"/>
                <w:szCs w:val="27"/>
                <w:lang w:eastAsia="en-US"/>
              </w:rPr>
              <w:t>п</w:t>
            </w:r>
            <w:r w:rsidR="003F5393" w:rsidRPr="000D4221">
              <w:rPr>
                <w:rFonts w:ascii="Times New Roman" w:eastAsiaTheme="minorHAnsi" w:hAnsi="Times New Roman" w:cs="Times New Roman"/>
                <w:sz w:val="27"/>
                <w:szCs w:val="27"/>
                <w:lang w:eastAsia="en-US"/>
              </w:rPr>
              <w:t>остановление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FC46B4" w:rsidRPr="000D4221" w:rsidRDefault="00FC46B4" w:rsidP="009E6BF9">
            <w:pPr>
              <w:autoSpaceDE w:val="0"/>
              <w:autoSpaceDN w:val="0"/>
              <w:adjustRightInd w:val="0"/>
              <w:spacing w:after="0" w:line="240" w:lineRule="auto"/>
              <w:ind w:left="34"/>
              <w:jc w:val="both"/>
              <w:rPr>
                <w:rFonts w:ascii="Times New Roman" w:eastAsiaTheme="minorHAnsi" w:hAnsi="Times New Roman" w:cs="Times New Roman"/>
                <w:sz w:val="27"/>
                <w:szCs w:val="27"/>
                <w:lang w:eastAsia="en-US"/>
              </w:rPr>
            </w:pPr>
          </w:p>
        </w:tc>
      </w:tr>
    </w:tbl>
    <w:p w:rsidR="00570C04" w:rsidRPr="000D4221" w:rsidRDefault="00570C04" w:rsidP="00570C04">
      <w:pPr>
        <w:suppressAutoHyphens/>
        <w:autoSpaceDE w:val="0"/>
        <w:autoSpaceDN w:val="0"/>
        <w:adjustRightInd w:val="0"/>
        <w:ind w:firstLine="688"/>
        <w:jc w:val="both"/>
        <w:rPr>
          <w:rFonts w:ascii="Times New Roman" w:hAnsi="Times New Roman" w:cs="Times New Roman"/>
          <w:sz w:val="28"/>
          <w:szCs w:val="28"/>
        </w:rPr>
      </w:pPr>
      <w:r w:rsidRPr="000D4221">
        <w:rPr>
          <w:rFonts w:ascii="Times New Roman" w:hAnsi="Times New Roman" w:cs="Times New Roman"/>
          <w:sz w:val="28"/>
          <w:szCs w:val="28"/>
        </w:rPr>
        <w:t xml:space="preserve"> </w:t>
      </w:r>
    </w:p>
    <w:p w:rsidR="00570C04" w:rsidRPr="000D4221" w:rsidRDefault="00570C04" w:rsidP="009A665B">
      <w:pPr>
        <w:suppressAutoHyphens/>
        <w:autoSpaceDE w:val="0"/>
        <w:autoSpaceDN w:val="0"/>
        <w:adjustRightInd w:val="0"/>
        <w:spacing w:after="0"/>
        <w:jc w:val="center"/>
        <w:rPr>
          <w:rFonts w:ascii="Times New Roman" w:hAnsi="Times New Roman" w:cs="Times New Roman"/>
          <w:i/>
          <w:sz w:val="28"/>
          <w:szCs w:val="28"/>
        </w:rPr>
      </w:pPr>
      <w:r w:rsidRPr="000D4221">
        <w:rPr>
          <w:rFonts w:ascii="Times New Roman" w:hAnsi="Times New Roman" w:cs="Times New Roman"/>
          <w:i/>
          <w:sz w:val="28"/>
          <w:szCs w:val="28"/>
        </w:rPr>
        <w:t>Аквакультура (рыбоводство)</w:t>
      </w:r>
    </w:p>
    <w:p w:rsidR="009A665B" w:rsidRPr="000D4221" w:rsidRDefault="009A665B" w:rsidP="009A665B">
      <w:pPr>
        <w:suppressAutoHyphens/>
        <w:autoSpaceDE w:val="0"/>
        <w:autoSpaceDN w:val="0"/>
        <w:adjustRightInd w:val="0"/>
        <w:spacing w:after="0"/>
        <w:jc w:val="center"/>
        <w:rPr>
          <w:rFonts w:ascii="Times New Roman" w:hAnsi="Times New Roman" w:cs="Times New Roman"/>
          <w:i/>
          <w:sz w:val="28"/>
          <w:szCs w:val="28"/>
        </w:rPr>
      </w:pPr>
    </w:p>
    <w:p w:rsidR="00570C04" w:rsidRPr="000D4221" w:rsidRDefault="00570C04" w:rsidP="009A66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соответствии с пунктом 9 </w:t>
      </w:r>
      <w:r w:rsidR="001529E6" w:rsidRPr="000D4221">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1529E6" w:rsidRPr="000D4221">
        <w:rPr>
          <w:rFonts w:ascii="Times New Roman" w:hAnsi="Times New Roman" w:cs="Times New Roman"/>
          <w:sz w:val="28"/>
          <w:szCs w:val="28"/>
        </w:rPr>
        <w:t xml:space="preserve">, пунктом 6 </w:t>
      </w:r>
      <w:r w:rsidR="004E0982" w:rsidRPr="000D4221">
        <w:rPr>
          <w:rFonts w:ascii="Times New Roman" w:hAnsi="Times New Roman" w:cs="Times New Roman"/>
          <w:sz w:val="28"/>
          <w:szCs w:val="28"/>
        </w:rPr>
        <w:t xml:space="preserve">раздела </w:t>
      </w:r>
      <w:r w:rsidR="004E0982" w:rsidRPr="000D4221">
        <w:rPr>
          <w:rFonts w:ascii="Times New Roman" w:hAnsi="Times New Roman" w:cs="Times New Roman"/>
          <w:sz w:val="28"/>
          <w:szCs w:val="28"/>
          <w:lang w:val="en-US"/>
        </w:rPr>
        <w:t>I</w:t>
      </w:r>
      <w:r w:rsidR="004E0982" w:rsidRPr="000D4221">
        <w:rPr>
          <w:rFonts w:ascii="Times New Roman" w:hAnsi="Times New Roman" w:cs="Times New Roman"/>
          <w:sz w:val="28"/>
          <w:szCs w:val="28"/>
        </w:rPr>
        <w:t xml:space="preserve"> </w:t>
      </w:r>
      <w:r w:rsidR="001529E6" w:rsidRPr="000D4221">
        <w:rPr>
          <w:rFonts w:ascii="Times New Roman" w:hAnsi="Times New Roman" w:cs="Times New Roman"/>
          <w:sz w:val="28"/>
          <w:szCs w:val="28"/>
        </w:rPr>
        <w:t>областного плана</w:t>
      </w:r>
      <w:r w:rsidRPr="000D4221">
        <w:rPr>
          <w:rFonts w:ascii="Times New Roman" w:hAnsi="Times New Roman" w:cs="Times New Roman"/>
          <w:sz w:val="28"/>
          <w:szCs w:val="28"/>
        </w:rPr>
        <w:t xml:space="preserve"> осуществл</w:t>
      </w:r>
      <w:r w:rsidR="001529E6" w:rsidRPr="000D4221">
        <w:rPr>
          <w:rFonts w:ascii="Times New Roman" w:hAnsi="Times New Roman" w:cs="Times New Roman"/>
          <w:sz w:val="28"/>
          <w:szCs w:val="28"/>
        </w:rPr>
        <w:t>ен</w:t>
      </w:r>
      <w:r w:rsidRPr="000D4221">
        <w:rPr>
          <w:rFonts w:ascii="Times New Roman" w:hAnsi="Times New Roman" w:cs="Times New Roman"/>
          <w:sz w:val="28"/>
          <w:szCs w:val="28"/>
        </w:rPr>
        <w:t xml:space="preserve"> мониторинг правоприменения в сфере действия Федерального закона от 2 июля 2013 года № 148-ФЗ «Об аквакультуре (рыбоводстве) и о внесении изменений в отдельные законодатель</w:t>
      </w:r>
      <w:r w:rsidR="001529E6" w:rsidRPr="000D4221">
        <w:rPr>
          <w:rFonts w:ascii="Times New Roman" w:hAnsi="Times New Roman" w:cs="Times New Roman"/>
          <w:sz w:val="28"/>
          <w:szCs w:val="28"/>
        </w:rPr>
        <w:t>ные акты Российской Федерации»</w:t>
      </w:r>
      <w:r w:rsidRPr="000D4221">
        <w:rPr>
          <w:rFonts w:ascii="Times New Roman" w:hAnsi="Times New Roman" w:cs="Times New Roman"/>
          <w:sz w:val="28"/>
          <w:szCs w:val="28"/>
        </w:rPr>
        <w:t>, нормативных правовых актов</w:t>
      </w:r>
      <w:r w:rsidR="001529E6" w:rsidRPr="000D4221">
        <w:rPr>
          <w:rFonts w:ascii="Times New Roman" w:hAnsi="Times New Roman" w:cs="Times New Roman"/>
          <w:sz w:val="28"/>
          <w:szCs w:val="28"/>
        </w:rPr>
        <w:t xml:space="preserve"> Президента Российской Федерации, Правительства Российской Федерации, федеральных органов исполнительной власти, нормативных правовых актов области</w:t>
      </w:r>
      <w:r w:rsidRPr="000D4221">
        <w:rPr>
          <w:rFonts w:ascii="Times New Roman" w:hAnsi="Times New Roman" w:cs="Times New Roman"/>
          <w:sz w:val="28"/>
          <w:szCs w:val="28"/>
        </w:rPr>
        <w:t>.</w:t>
      </w:r>
    </w:p>
    <w:p w:rsidR="00570C04" w:rsidRPr="000D4221" w:rsidRDefault="00570C04" w:rsidP="009A66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По итогам мониторинговой деятельности установлено следующее.</w:t>
      </w:r>
    </w:p>
    <w:p w:rsidR="00570C04" w:rsidRPr="000D4221" w:rsidRDefault="00570C04" w:rsidP="009A66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процессе изучения информации о правоприменительной практике по показателю неполноты в правовом регулировании общественных отношений (подпункт «ж» пункта 8 методики) выявлена недостаточность мер правовой защиты рыбоводных хозяйств, осуществляющих пастбищную аквакультуру, от изъятия объектов аквакультуры из предоставленных в пользование водоемов гражданами, осуществляющими любительское и спортивное рыболовство. </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В </w:t>
      </w:r>
      <w:r w:rsidR="00FC46B4">
        <w:rPr>
          <w:rFonts w:ascii="Times New Roman" w:hAnsi="Times New Roman" w:cs="Times New Roman"/>
          <w:sz w:val="28"/>
          <w:szCs w:val="28"/>
        </w:rPr>
        <w:t>п</w:t>
      </w:r>
      <w:r w:rsidRPr="000D4221">
        <w:rPr>
          <w:rFonts w:ascii="Times New Roman" w:hAnsi="Times New Roman" w:cs="Times New Roman"/>
          <w:sz w:val="28"/>
          <w:szCs w:val="28"/>
        </w:rPr>
        <w:t>равилах рыболовства, утвержденных, в частности, приказом Минсельхоза России от 30 октября 2014 года № 414, действие которых распространяется и на водоемы, предоставленные в пользование соответствующим субъектам для осуществления аквакультуры,</w:t>
      </w:r>
      <w:r w:rsidR="00CA2C50">
        <w:rPr>
          <w:rFonts w:ascii="Times New Roman" w:hAnsi="Times New Roman" w:cs="Times New Roman"/>
          <w:sz w:val="28"/>
          <w:szCs w:val="28"/>
        </w:rPr>
        <w:t xml:space="preserve"> ранее</w:t>
      </w:r>
      <w:r w:rsidRPr="000D4221">
        <w:rPr>
          <w:rFonts w:ascii="Times New Roman" w:hAnsi="Times New Roman" w:cs="Times New Roman"/>
          <w:sz w:val="28"/>
          <w:szCs w:val="28"/>
        </w:rPr>
        <w:t xml:space="preserve"> не содерж</w:t>
      </w:r>
      <w:r w:rsidR="00E21FCD" w:rsidRPr="000D4221">
        <w:rPr>
          <w:rFonts w:ascii="Times New Roman" w:hAnsi="Times New Roman" w:cs="Times New Roman"/>
          <w:sz w:val="28"/>
          <w:szCs w:val="28"/>
        </w:rPr>
        <w:t xml:space="preserve">алось </w:t>
      </w:r>
      <w:r w:rsidRPr="000D4221">
        <w:rPr>
          <w:rFonts w:ascii="Times New Roman" w:hAnsi="Times New Roman" w:cs="Times New Roman"/>
          <w:sz w:val="28"/>
          <w:szCs w:val="28"/>
        </w:rPr>
        <w:t>прямого запрета для любительского и спортивного рыболовства на рыбоводных участках.</w:t>
      </w:r>
    </w:p>
    <w:p w:rsidR="00E21FCD" w:rsidRPr="000D4221" w:rsidRDefault="00E21FCD" w:rsidP="00E21FCD">
      <w:pPr>
        <w:pStyle w:val="ConsPlusNormal"/>
        <w:suppressAutoHyphens/>
        <w:spacing w:line="276" w:lineRule="auto"/>
        <w:ind w:firstLine="567"/>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Неполнота в правовом регулировании рассматриваемых правоотношений в настоящее время устранена, соответствующие изменения внесены п</w:t>
      </w:r>
      <w:r w:rsidRPr="000D4221">
        <w:rPr>
          <w:rFonts w:ascii="Times New Roman" w:eastAsiaTheme="minorHAnsi" w:hAnsi="Times New Roman" w:cs="Times New Roman"/>
          <w:sz w:val="28"/>
          <w:szCs w:val="28"/>
          <w:lang w:eastAsia="en-US"/>
        </w:rPr>
        <w:t xml:space="preserve">риказом </w:t>
      </w:r>
      <w:r w:rsidRPr="000D4221">
        <w:rPr>
          <w:rFonts w:ascii="Times New Roman" w:eastAsiaTheme="minorHAnsi" w:hAnsi="Times New Roman" w:cs="Times New Roman"/>
          <w:sz w:val="28"/>
          <w:szCs w:val="28"/>
          <w:lang w:eastAsia="en-US"/>
        </w:rPr>
        <w:lastRenderedPageBreak/>
        <w:t>Минсельхоза России от 8 декабря 2015 года № 610 «О внесении изменений в правила рыболовства для Северного рыбохозяйственного бассейна, утвержденные приказом Министерства сельского хозяйства Российской Федерации от 30 октября 2014 г. № 414</w:t>
      </w:r>
      <w:r w:rsidR="003E582E">
        <w:rPr>
          <w:rFonts w:ascii="Times New Roman" w:eastAsiaTheme="minorHAnsi" w:hAnsi="Times New Roman" w:cs="Times New Roman"/>
          <w:sz w:val="28"/>
          <w:szCs w:val="28"/>
          <w:lang w:eastAsia="en-US"/>
        </w:rPr>
        <w:t>»</w:t>
      </w:r>
      <w:r w:rsidRPr="000D4221">
        <w:rPr>
          <w:rFonts w:ascii="Times New Roman" w:eastAsiaTheme="minorHAnsi" w:hAnsi="Times New Roman" w:cs="Times New Roman"/>
          <w:sz w:val="28"/>
          <w:szCs w:val="28"/>
          <w:lang w:eastAsia="en-US"/>
        </w:rPr>
        <w:t>.</w:t>
      </w:r>
    </w:p>
    <w:p w:rsidR="00075681" w:rsidRPr="00937E5C" w:rsidRDefault="00075681" w:rsidP="009A665B">
      <w:pPr>
        <w:suppressAutoHyphens/>
        <w:autoSpaceDE w:val="0"/>
        <w:autoSpaceDN w:val="0"/>
        <w:adjustRightInd w:val="0"/>
        <w:spacing w:after="0" w:line="240" w:lineRule="auto"/>
        <w:jc w:val="center"/>
        <w:rPr>
          <w:rFonts w:ascii="Times New Roman" w:hAnsi="Times New Roman" w:cs="Times New Roman"/>
          <w:i/>
          <w:sz w:val="28"/>
          <w:szCs w:val="28"/>
        </w:rPr>
      </w:pPr>
    </w:p>
    <w:p w:rsidR="00570C04" w:rsidRPr="000D4221" w:rsidRDefault="00570C04" w:rsidP="009A665B">
      <w:pPr>
        <w:suppressAutoHyphens/>
        <w:autoSpaceDE w:val="0"/>
        <w:autoSpaceDN w:val="0"/>
        <w:adjustRightInd w:val="0"/>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 xml:space="preserve"> Осуществление капитального ремонта общего имущества </w:t>
      </w:r>
    </w:p>
    <w:p w:rsidR="00570C04" w:rsidRPr="000D4221" w:rsidRDefault="00570C04" w:rsidP="009A665B">
      <w:pPr>
        <w:suppressAutoHyphens/>
        <w:autoSpaceDE w:val="0"/>
        <w:autoSpaceDN w:val="0"/>
        <w:adjustRightInd w:val="0"/>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в многоквартирных домах</w:t>
      </w:r>
    </w:p>
    <w:p w:rsidR="00570C04" w:rsidRPr="000D4221" w:rsidRDefault="00570C04" w:rsidP="009A665B">
      <w:pPr>
        <w:suppressAutoHyphens/>
        <w:autoSpaceDE w:val="0"/>
        <w:autoSpaceDN w:val="0"/>
        <w:adjustRightInd w:val="0"/>
        <w:spacing w:after="0"/>
        <w:ind w:firstLine="539"/>
        <w:jc w:val="center"/>
        <w:rPr>
          <w:rFonts w:ascii="Times New Roman" w:hAnsi="Times New Roman" w:cs="Times New Roman"/>
          <w:sz w:val="28"/>
          <w:szCs w:val="28"/>
        </w:rPr>
      </w:pPr>
    </w:p>
    <w:p w:rsidR="00570C04" w:rsidRPr="000D4221" w:rsidRDefault="00570C04" w:rsidP="009A66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соответствии с пунктом 10 </w:t>
      </w:r>
      <w:r w:rsidR="004E0982" w:rsidRPr="000D4221">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4E0982" w:rsidRPr="000D4221">
        <w:rPr>
          <w:rFonts w:ascii="Times New Roman" w:hAnsi="Times New Roman" w:cs="Times New Roman"/>
          <w:sz w:val="28"/>
          <w:szCs w:val="28"/>
        </w:rPr>
        <w:t xml:space="preserve">, пунктом 7 раздела </w:t>
      </w:r>
      <w:r w:rsidR="004E0982" w:rsidRPr="000D4221">
        <w:rPr>
          <w:rFonts w:ascii="Times New Roman" w:hAnsi="Times New Roman" w:cs="Times New Roman"/>
          <w:sz w:val="28"/>
          <w:szCs w:val="28"/>
          <w:lang w:val="en-US"/>
        </w:rPr>
        <w:t>I</w:t>
      </w:r>
      <w:r w:rsidR="004E0982" w:rsidRPr="000D4221">
        <w:rPr>
          <w:rFonts w:ascii="Times New Roman" w:hAnsi="Times New Roman" w:cs="Times New Roman"/>
          <w:sz w:val="28"/>
          <w:szCs w:val="28"/>
        </w:rPr>
        <w:t xml:space="preserve"> областного плана</w:t>
      </w:r>
      <w:r w:rsidRPr="000D4221">
        <w:rPr>
          <w:rFonts w:ascii="Times New Roman" w:hAnsi="Times New Roman" w:cs="Times New Roman"/>
          <w:sz w:val="28"/>
          <w:szCs w:val="28"/>
        </w:rPr>
        <w:t xml:space="preserve"> осуществл</w:t>
      </w:r>
      <w:r w:rsidR="004E0982" w:rsidRPr="000D4221">
        <w:rPr>
          <w:rFonts w:ascii="Times New Roman" w:hAnsi="Times New Roman" w:cs="Times New Roman"/>
          <w:sz w:val="28"/>
          <w:szCs w:val="28"/>
        </w:rPr>
        <w:t>ен</w:t>
      </w:r>
      <w:r w:rsidRPr="000D4221">
        <w:rPr>
          <w:rFonts w:ascii="Times New Roman" w:hAnsi="Times New Roman" w:cs="Times New Roman"/>
          <w:sz w:val="28"/>
          <w:szCs w:val="28"/>
        </w:rPr>
        <w:t xml:space="preserve"> мониторинг правоприменения в сфере действия Жилищного кодекса</w:t>
      </w:r>
      <w:r w:rsidR="004E0982" w:rsidRPr="000D4221">
        <w:rPr>
          <w:rFonts w:ascii="Times New Roman" w:hAnsi="Times New Roman" w:cs="Times New Roman"/>
          <w:sz w:val="28"/>
          <w:szCs w:val="28"/>
        </w:rPr>
        <w:t xml:space="preserve"> Российской Федерации</w:t>
      </w:r>
      <w:r w:rsidRPr="000D4221">
        <w:rPr>
          <w:rFonts w:ascii="Times New Roman" w:hAnsi="Times New Roman" w:cs="Times New Roman"/>
          <w:sz w:val="28"/>
          <w:szCs w:val="28"/>
        </w:rPr>
        <w:t xml:space="preserve">, </w:t>
      </w:r>
      <w:r w:rsidR="004E0982" w:rsidRPr="000D4221">
        <w:rPr>
          <w:rFonts w:ascii="Times New Roman" w:hAnsi="Times New Roman" w:cs="Times New Roman"/>
          <w:sz w:val="28"/>
          <w:szCs w:val="28"/>
        </w:rPr>
        <w:t xml:space="preserve">нормативных правовых актов Президента Российской Федерации, Правительства Российской Федерации, федеральных органов исполнительной власти, </w:t>
      </w:r>
      <w:r w:rsidRPr="000D4221">
        <w:rPr>
          <w:rFonts w:ascii="Times New Roman" w:hAnsi="Times New Roman" w:cs="Times New Roman"/>
          <w:sz w:val="28"/>
          <w:szCs w:val="28"/>
        </w:rPr>
        <w:t>законо</w:t>
      </w:r>
      <w:r w:rsidR="004E0982" w:rsidRPr="000D4221">
        <w:rPr>
          <w:rFonts w:ascii="Times New Roman" w:hAnsi="Times New Roman" w:cs="Times New Roman"/>
          <w:sz w:val="28"/>
          <w:szCs w:val="28"/>
        </w:rPr>
        <w:t xml:space="preserve">дательных и иных </w:t>
      </w:r>
      <w:r w:rsidRPr="000D4221">
        <w:rPr>
          <w:rFonts w:ascii="Times New Roman" w:hAnsi="Times New Roman" w:cs="Times New Roman"/>
          <w:sz w:val="28"/>
          <w:szCs w:val="28"/>
        </w:rPr>
        <w:t xml:space="preserve"> нормативных правовых актов</w:t>
      </w:r>
      <w:r w:rsidR="004E0982" w:rsidRPr="000D4221">
        <w:rPr>
          <w:rFonts w:ascii="Times New Roman" w:hAnsi="Times New Roman" w:cs="Times New Roman"/>
          <w:sz w:val="28"/>
          <w:szCs w:val="28"/>
        </w:rPr>
        <w:t xml:space="preserve"> области</w:t>
      </w:r>
      <w:r w:rsidRPr="000D4221">
        <w:rPr>
          <w:rFonts w:ascii="Times New Roman" w:hAnsi="Times New Roman" w:cs="Times New Roman"/>
          <w:sz w:val="28"/>
          <w:szCs w:val="28"/>
        </w:rPr>
        <w:t>.</w:t>
      </w:r>
    </w:p>
    <w:p w:rsidR="00570C04" w:rsidRPr="000D4221" w:rsidRDefault="0057253A"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В</w:t>
      </w:r>
      <w:r w:rsidR="00570C04" w:rsidRPr="000D4221">
        <w:rPr>
          <w:rFonts w:ascii="Times New Roman" w:hAnsi="Times New Roman" w:cs="Times New Roman"/>
          <w:sz w:val="28"/>
          <w:szCs w:val="28"/>
        </w:rPr>
        <w:t xml:space="preserve"> ходе изучения правоприменительной практики по показателю неполноты в правовом регулировании общественных отношений (подпункт «ж» пункта 8 методики) установлено следующее.</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Согласно части 1 статьи 171 Жилищного кодекса </w:t>
      </w:r>
      <w:r w:rsidR="0057253A" w:rsidRPr="000D4221">
        <w:rPr>
          <w:rFonts w:ascii="Times New Roman" w:hAnsi="Times New Roman" w:cs="Times New Roman"/>
          <w:sz w:val="28"/>
          <w:szCs w:val="28"/>
        </w:rPr>
        <w:t xml:space="preserve">Российской Федерации </w:t>
      </w:r>
      <w:r w:rsidRPr="000D4221">
        <w:rPr>
          <w:rFonts w:ascii="Times New Roman" w:hAnsi="Times New Roman" w:cs="Times New Roman"/>
          <w:sz w:val="28"/>
          <w:szCs w:val="28"/>
        </w:rPr>
        <w:t>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Региональным оператором ведется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Такой учет ведется отдельно в отношении средств каждого собственника помещений в многоквартирном доме. Система учета фондов капитального ремонта включает в себя, в частности, сведения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 (статья 183 Жилищного кодекса</w:t>
      </w:r>
      <w:r w:rsidR="0057253A" w:rsidRPr="000D4221">
        <w:rPr>
          <w:rFonts w:ascii="Times New Roman" w:hAnsi="Times New Roman" w:cs="Times New Roman"/>
          <w:sz w:val="28"/>
          <w:szCs w:val="28"/>
        </w:rPr>
        <w:t xml:space="preserve"> Российской Федерации</w:t>
      </w:r>
      <w:r w:rsidRPr="000D4221">
        <w:rPr>
          <w:rFonts w:ascii="Times New Roman" w:hAnsi="Times New Roman" w:cs="Times New Roman"/>
          <w:sz w:val="28"/>
          <w:szCs w:val="28"/>
        </w:rPr>
        <w:t>).</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В целях выполнения таких функций региональному оператору требуются сведения о собственниках помещений в многоквартирным домах и площади принадлежащих им помещений, которые содержатся в Едином государственном реестре прав на недвижимое имущество и сделок с ним.</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Исходя из </w:t>
      </w:r>
      <w:r w:rsidR="00FC46B4">
        <w:rPr>
          <w:rFonts w:ascii="Times New Roman" w:hAnsi="Times New Roman" w:cs="Times New Roman"/>
          <w:sz w:val="28"/>
          <w:szCs w:val="28"/>
        </w:rPr>
        <w:t xml:space="preserve">анализа </w:t>
      </w:r>
      <w:r w:rsidRPr="000D4221">
        <w:rPr>
          <w:rFonts w:ascii="Times New Roman" w:hAnsi="Times New Roman" w:cs="Times New Roman"/>
          <w:sz w:val="28"/>
          <w:szCs w:val="28"/>
        </w:rPr>
        <w:t xml:space="preserve">положений статьи 8 Федерального закона от 21 июля 1997 </w:t>
      </w:r>
      <w:r w:rsidRPr="000D4221">
        <w:rPr>
          <w:rFonts w:ascii="Times New Roman" w:hAnsi="Times New Roman" w:cs="Times New Roman"/>
          <w:sz w:val="28"/>
          <w:szCs w:val="28"/>
        </w:rPr>
        <w:lastRenderedPageBreak/>
        <w:t xml:space="preserve">года  № 122-ФЗ «О государственной регистрации прав на недвижимое имущество и сделок с ним» следует, что получение региональным оператором на безвозмездной основе сведений о зарегистрированных правах на объекты недвижимости не представляется возможным. </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Аналогичное правовое регулирование предусмотрено и в статье 63 Федерального закона от 13 июля 2015 года № 218-ФЗ «О государственной регистрации недвижимости», вступающего в силу с 1 января 2017 года, за исключением отдельных положений.</w:t>
      </w:r>
    </w:p>
    <w:p w:rsidR="00570C04" w:rsidRPr="000D4221" w:rsidRDefault="00570C04" w:rsidP="009A665B">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В связи с этим </w:t>
      </w:r>
      <w:r w:rsidR="0057253A" w:rsidRPr="000D4221">
        <w:rPr>
          <w:rFonts w:ascii="Times New Roman" w:hAnsi="Times New Roman" w:cs="Times New Roman"/>
          <w:sz w:val="28"/>
          <w:szCs w:val="28"/>
        </w:rPr>
        <w:t>представляется</w:t>
      </w:r>
      <w:r w:rsidRPr="000D4221">
        <w:rPr>
          <w:rFonts w:ascii="Times New Roman" w:hAnsi="Times New Roman" w:cs="Times New Roman"/>
          <w:sz w:val="28"/>
          <w:szCs w:val="28"/>
        </w:rPr>
        <w:t xml:space="preserve"> необходим</w:t>
      </w:r>
      <w:r w:rsidR="0057253A" w:rsidRPr="000D4221">
        <w:rPr>
          <w:rFonts w:ascii="Times New Roman" w:hAnsi="Times New Roman" w:cs="Times New Roman"/>
          <w:sz w:val="28"/>
          <w:szCs w:val="28"/>
        </w:rPr>
        <w:t>ой</w:t>
      </w:r>
      <w:r w:rsidRPr="000D4221">
        <w:rPr>
          <w:rFonts w:ascii="Times New Roman" w:hAnsi="Times New Roman" w:cs="Times New Roman"/>
          <w:sz w:val="28"/>
          <w:szCs w:val="28"/>
        </w:rPr>
        <w:t xml:space="preserve"> корректировк</w:t>
      </w:r>
      <w:r w:rsidR="0057253A" w:rsidRPr="000D4221">
        <w:rPr>
          <w:rFonts w:ascii="Times New Roman" w:hAnsi="Times New Roman" w:cs="Times New Roman"/>
          <w:sz w:val="28"/>
          <w:szCs w:val="28"/>
        </w:rPr>
        <w:t>а</w:t>
      </w:r>
      <w:r w:rsidRPr="000D4221">
        <w:rPr>
          <w:rFonts w:ascii="Times New Roman" w:hAnsi="Times New Roman" w:cs="Times New Roman"/>
          <w:sz w:val="28"/>
          <w:szCs w:val="28"/>
        </w:rPr>
        <w:t xml:space="preserve"> законодательства в части</w:t>
      </w:r>
      <w:r w:rsidR="009B7F9B">
        <w:rPr>
          <w:rFonts w:ascii="Times New Roman" w:hAnsi="Times New Roman" w:cs="Times New Roman"/>
          <w:sz w:val="28"/>
          <w:szCs w:val="28"/>
        </w:rPr>
        <w:t xml:space="preserve"> закрепления права регионального оператора на безвозмездной основе получать соответствующую информацию.</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В процессе анализа правоприменительной практики по показателю коллизии норм права (подпункт «з» пункта 8 методики) выявлены следующие коллизии норм Жилищного кодекса</w:t>
      </w:r>
      <w:r w:rsidR="0014277E" w:rsidRPr="000D4221">
        <w:rPr>
          <w:rFonts w:ascii="Times New Roman" w:hAnsi="Times New Roman" w:cs="Times New Roman"/>
          <w:sz w:val="28"/>
          <w:szCs w:val="28"/>
        </w:rPr>
        <w:t xml:space="preserve"> Российской Федерации</w:t>
      </w:r>
      <w:r w:rsidR="009B7F9B">
        <w:rPr>
          <w:rFonts w:ascii="Times New Roman" w:hAnsi="Times New Roman" w:cs="Times New Roman"/>
          <w:sz w:val="28"/>
          <w:szCs w:val="28"/>
        </w:rPr>
        <w:t>, требующие устранения</w:t>
      </w:r>
      <w:r w:rsidRPr="000D4221">
        <w:rPr>
          <w:rFonts w:ascii="Times New Roman" w:hAnsi="Times New Roman" w:cs="Times New Roman"/>
          <w:sz w:val="28"/>
          <w:szCs w:val="28"/>
        </w:rPr>
        <w:t>:</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1. В соответствии с пунктом 1 части 2 статьи 168 Жилищного кодекса </w:t>
      </w:r>
      <w:r w:rsidR="0014277E" w:rsidRPr="000D4221">
        <w:rPr>
          <w:rFonts w:ascii="Times New Roman" w:hAnsi="Times New Roman" w:cs="Times New Roman"/>
          <w:sz w:val="28"/>
          <w:szCs w:val="28"/>
        </w:rPr>
        <w:t xml:space="preserve">Российской Федерации </w:t>
      </w:r>
      <w:r w:rsidRPr="000D4221">
        <w:rPr>
          <w:rFonts w:ascii="Times New Roman" w:hAnsi="Times New Roman" w:cs="Times New Roman"/>
          <w:sz w:val="28"/>
          <w:szCs w:val="28"/>
        </w:rPr>
        <w:t xml:space="preserve">в региональную программу капитального ремонта не включаются многоквартирные дома, признанные в установленном Правительством Российской Федерации порядке аварийными и подлежащими сносу или реконструкции. </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Данным пунктом также предусмотрено, что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превышает стоимость, определенную нормативным правовым актом субъекта Российской Федерации, а также многоквартирные дома, в которых имеется менее чем три квартиры.</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При этом согласно части 2 статьи 169 Жилищного кодекса </w:t>
      </w:r>
      <w:r w:rsidR="006C3592" w:rsidRPr="000D4221">
        <w:rPr>
          <w:rFonts w:ascii="Times New Roman" w:hAnsi="Times New Roman" w:cs="Times New Roman"/>
          <w:sz w:val="28"/>
          <w:szCs w:val="28"/>
        </w:rPr>
        <w:t xml:space="preserve">Российской Федерации </w:t>
      </w:r>
      <w:r w:rsidRPr="000D4221">
        <w:rPr>
          <w:rFonts w:ascii="Times New Roman" w:hAnsi="Times New Roman" w:cs="Times New Roman"/>
          <w:sz w:val="28"/>
          <w:szCs w:val="28"/>
        </w:rP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w:t>
      </w:r>
      <w:r w:rsidRPr="000D4221">
        <w:rPr>
          <w:rFonts w:ascii="Times New Roman" w:hAnsi="Times New Roman" w:cs="Times New Roman"/>
          <w:sz w:val="28"/>
          <w:szCs w:val="28"/>
        </w:rPr>
        <w:lastRenderedPageBreak/>
        <w:t>муниципальному образованию.</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proofErr w:type="gramStart"/>
      <w:r w:rsidRPr="000D4221">
        <w:rPr>
          <w:rFonts w:ascii="Times New Roman" w:hAnsi="Times New Roman" w:cs="Times New Roman"/>
          <w:sz w:val="28"/>
          <w:szCs w:val="28"/>
        </w:rPr>
        <w:t xml:space="preserve">Необходимо отметить, что в части 2 </w:t>
      </w:r>
      <w:r w:rsidR="00E11FC2">
        <w:rPr>
          <w:rFonts w:ascii="Times New Roman" w:hAnsi="Times New Roman" w:cs="Times New Roman"/>
          <w:sz w:val="28"/>
          <w:szCs w:val="28"/>
        </w:rPr>
        <w:t>указанной</w:t>
      </w:r>
      <w:r w:rsidRPr="000D4221">
        <w:rPr>
          <w:rFonts w:ascii="Times New Roman" w:hAnsi="Times New Roman" w:cs="Times New Roman"/>
          <w:sz w:val="28"/>
          <w:szCs w:val="28"/>
        </w:rPr>
        <w:t xml:space="preserve"> статьи не учтено право регионов не включать в региональную программу капитального ремонта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превышает стоимость, определенную нормативным правовым актом</w:t>
      </w:r>
      <w:proofErr w:type="gramEnd"/>
      <w:r w:rsidRPr="000D4221">
        <w:rPr>
          <w:rFonts w:ascii="Times New Roman" w:hAnsi="Times New Roman" w:cs="Times New Roman"/>
          <w:sz w:val="28"/>
          <w:szCs w:val="28"/>
        </w:rPr>
        <w:t xml:space="preserve"> субъекта Российской Федерации, а также многоквартирные дома, в которых имеется менее чем три квартиры.</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Таким образом, в региональную программу капитального ремонта общего имущества в многоквартирных домах в соответствии с нормативным правовым актом субъекта Российской Федерации, не включаются, например, многоквартирные дома, в которых имеется менее чем три квартиры, но при этом собственники помещений в таких домах не освобождаются от обязанности по уплате взносов на капитальный ремонт. И, наоборот, возможен случай, когда в программу включаются многоквартирные дома, расположенные на земельных участках, в отношении которых приняты решения об их изъятии для государственных и муниципальных нужд, но собственники помещений таких домов освобождаются от уплаты взносов на капитальный ремонт.</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2. В соответствии с пунктом 6 части 1 статьи 177 Жилищного кодекса</w:t>
      </w:r>
      <w:r w:rsidR="006C3592" w:rsidRPr="000D4221">
        <w:rPr>
          <w:rFonts w:ascii="Times New Roman" w:hAnsi="Times New Roman" w:cs="Times New Roman"/>
          <w:sz w:val="28"/>
          <w:szCs w:val="28"/>
        </w:rPr>
        <w:t xml:space="preserve"> Российской Федерации</w:t>
      </w:r>
      <w:r w:rsidRPr="000D4221">
        <w:rPr>
          <w:rFonts w:ascii="Times New Roman" w:hAnsi="Times New Roman" w:cs="Times New Roman"/>
          <w:sz w:val="28"/>
          <w:szCs w:val="28"/>
        </w:rPr>
        <w:t xml:space="preserve"> допускается совершение операции по списанию комиссионного вознаграждения со специального счета.</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Вместе с тем согласно части 1 статьи 175 Жилищного кодекса </w:t>
      </w:r>
      <w:r w:rsidR="006C3592" w:rsidRPr="000D4221">
        <w:rPr>
          <w:rFonts w:ascii="Times New Roman" w:hAnsi="Times New Roman" w:cs="Times New Roman"/>
          <w:sz w:val="28"/>
          <w:szCs w:val="28"/>
        </w:rPr>
        <w:t xml:space="preserve">Российской Федерации </w:t>
      </w:r>
      <w:r w:rsidRPr="000D4221">
        <w:rPr>
          <w:rFonts w:ascii="Times New Roman" w:hAnsi="Times New Roman" w:cs="Times New Roman"/>
          <w:sz w:val="28"/>
          <w:szCs w:val="28"/>
        </w:rPr>
        <w:t>денежные средства, внесенные на специальный счет, используются на цели, указанные в статье 174 Жилищного кодекса</w:t>
      </w:r>
      <w:r w:rsidR="006C3592" w:rsidRPr="000D4221">
        <w:rPr>
          <w:rFonts w:ascii="Times New Roman" w:hAnsi="Times New Roman" w:cs="Times New Roman"/>
          <w:sz w:val="28"/>
          <w:szCs w:val="28"/>
        </w:rPr>
        <w:t xml:space="preserve"> Российской Федерации</w:t>
      </w:r>
      <w:r w:rsidRPr="000D4221">
        <w:rPr>
          <w:rFonts w:ascii="Times New Roman" w:hAnsi="Times New Roman" w:cs="Times New Roman"/>
          <w:sz w:val="28"/>
          <w:szCs w:val="28"/>
        </w:rPr>
        <w:t>. В перечне таких целей отсутствует указание на комиссионное вознаграждение, что порождает неоднозначность при решении вопроса о правомерности совершения соответствующих банковских операций.</w:t>
      </w:r>
    </w:p>
    <w:p w:rsidR="00570C04" w:rsidRPr="000D4221" w:rsidRDefault="00570C04" w:rsidP="009A665B">
      <w:pPr>
        <w:pStyle w:val="ConsPlusNormal"/>
        <w:suppressAutoHyphens/>
        <w:spacing w:line="276" w:lineRule="auto"/>
        <w:ind w:firstLine="567"/>
        <w:jc w:val="center"/>
        <w:rPr>
          <w:rFonts w:ascii="Times New Roman" w:hAnsi="Times New Roman" w:cs="Times New Roman"/>
          <w:i/>
          <w:sz w:val="28"/>
          <w:szCs w:val="28"/>
        </w:rPr>
      </w:pPr>
    </w:p>
    <w:p w:rsidR="00570C04" w:rsidRPr="000D4221" w:rsidRDefault="00570C04" w:rsidP="009A665B">
      <w:pPr>
        <w:pStyle w:val="ConsPlusNormal"/>
        <w:suppressAutoHyphens/>
        <w:spacing w:line="276" w:lineRule="auto"/>
        <w:ind w:firstLine="0"/>
        <w:jc w:val="center"/>
        <w:rPr>
          <w:rFonts w:ascii="Times New Roman" w:hAnsi="Times New Roman" w:cs="Times New Roman"/>
          <w:i/>
          <w:sz w:val="28"/>
          <w:szCs w:val="28"/>
        </w:rPr>
      </w:pPr>
      <w:r w:rsidRPr="000D4221">
        <w:rPr>
          <w:rFonts w:ascii="Times New Roman" w:hAnsi="Times New Roman" w:cs="Times New Roman"/>
          <w:i/>
          <w:sz w:val="28"/>
          <w:szCs w:val="28"/>
        </w:rPr>
        <w:t>Специальная оценка условий труда</w:t>
      </w:r>
    </w:p>
    <w:p w:rsidR="00570C04" w:rsidRPr="000D4221" w:rsidRDefault="00570C04" w:rsidP="009A665B">
      <w:pPr>
        <w:pStyle w:val="ConsPlusNormal"/>
        <w:suppressAutoHyphens/>
        <w:spacing w:line="276" w:lineRule="auto"/>
        <w:ind w:firstLine="567"/>
        <w:jc w:val="center"/>
        <w:rPr>
          <w:rFonts w:ascii="Times New Roman" w:hAnsi="Times New Roman" w:cs="Times New Roman"/>
          <w:sz w:val="28"/>
          <w:szCs w:val="28"/>
        </w:rPr>
      </w:pP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В соответствии с пунктом 11</w:t>
      </w:r>
      <w:r w:rsidR="009A665B" w:rsidRPr="000D4221">
        <w:rPr>
          <w:rFonts w:ascii="Times New Roman" w:hAnsi="Times New Roman" w:cs="Times New Roman"/>
          <w:sz w:val="28"/>
          <w:szCs w:val="28"/>
        </w:rPr>
        <w:t xml:space="preserve"> федерального</w:t>
      </w:r>
      <w:r w:rsidRPr="000D4221">
        <w:rPr>
          <w:rFonts w:ascii="Times New Roman" w:hAnsi="Times New Roman" w:cs="Times New Roman"/>
          <w:sz w:val="28"/>
          <w:szCs w:val="28"/>
        </w:rPr>
        <w:t xml:space="preserve"> плана</w:t>
      </w:r>
      <w:r w:rsidR="009A665B" w:rsidRPr="000D4221">
        <w:rPr>
          <w:rFonts w:ascii="Times New Roman" w:hAnsi="Times New Roman" w:cs="Times New Roman"/>
          <w:sz w:val="28"/>
          <w:szCs w:val="28"/>
        </w:rPr>
        <w:t>,</w:t>
      </w:r>
      <w:r w:rsidRPr="000D4221">
        <w:rPr>
          <w:rFonts w:ascii="Times New Roman" w:hAnsi="Times New Roman" w:cs="Times New Roman"/>
          <w:sz w:val="28"/>
          <w:szCs w:val="28"/>
        </w:rPr>
        <w:t xml:space="preserve"> </w:t>
      </w:r>
      <w:r w:rsidR="009A665B" w:rsidRPr="000D4221">
        <w:rPr>
          <w:rFonts w:ascii="Times New Roman" w:hAnsi="Times New Roman" w:cs="Times New Roman"/>
          <w:sz w:val="28"/>
          <w:szCs w:val="28"/>
        </w:rPr>
        <w:t xml:space="preserve">пунктом </w:t>
      </w:r>
      <w:r w:rsidR="00635AEA" w:rsidRPr="000D4221">
        <w:rPr>
          <w:rFonts w:ascii="Times New Roman" w:hAnsi="Times New Roman" w:cs="Times New Roman"/>
          <w:sz w:val="28"/>
          <w:szCs w:val="28"/>
        </w:rPr>
        <w:t xml:space="preserve">8 </w:t>
      </w:r>
      <w:r w:rsidR="00771374" w:rsidRPr="000D4221">
        <w:rPr>
          <w:rFonts w:ascii="Times New Roman" w:hAnsi="Times New Roman" w:cs="Times New Roman"/>
          <w:sz w:val="28"/>
          <w:szCs w:val="28"/>
        </w:rPr>
        <w:t xml:space="preserve">раздела </w:t>
      </w:r>
      <w:r w:rsidR="00771374" w:rsidRPr="000D4221">
        <w:rPr>
          <w:rFonts w:ascii="Times New Roman" w:hAnsi="Times New Roman" w:cs="Times New Roman"/>
          <w:sz w:val="28"/>
          <w:szCs w:val="28"/>
          <w:lang w:val="en-US"/>
        </w:rPr>
        <w:t>I</w:t>
      </w:r>
      <w:r w:rsidR="00771374" w:rsidRPr="000D4221">
        <w:rPr>
          <w:rFonts w:ascii="Times New Roman" w:hAnsi="Times New Roman" w:cs="Times New Roman"/>
          <w:sz w:val="28"/>
          <w:szCs w:val="28"/>
        </w:rPr>
        <w:t xml:space="preserve"> </w:t>
      </w:r>
      <w:r w:rsidR="00635AEA" w:rsidRPr="000D4221">
        <w:rPr>
          <w:rFonts w:ascii="Times New Roman" w:hAnsi="Times New Roman" w:cs="Times New Roman"/>
          <w:sz w:val="28"/>
          <w:szCs w:val="28"/>
        </w:rPr>
        <w:t>областного плана</w:t>
      </w:r>
      <w:r w:rsidRPr="000D4221">
        <w:rPr>
          <w:rFonts w:ascii="Times New Roman" w:hAnsi="Times New Roman" w:cs="Times New Roman"/>
          <w:sz w:val="28"/>
          <w:szCs w:val="28"/>
        </w:rPr>
        <w:t xml:space="preserve"> </w:t>
      </w:r>
      <w:r w:rsidR="00635AEA" w:rsidRPr="000D4221">
        <w:rPr>
          <w:rFonts w:ascii="Times New Roman" w:hAnsi="Times New Roman" w:cs="Times New Roman"/>
          <w:sz w:val="28"/>
          <w:szCs w:val="28"/>
        </w:rPr>
        <w:t>осуществлен</w:t>
      </w:r>
      <w:r w:rsidRPr="000D4221">
        <w:rPr>
          <w:rFonts w:ascii="Times New Roman" w:hAnsi="Times New Roman" w:cs="Times New Roman"/>
          <w:sz w:val="28"/>
          <w:szCs w:val="28"/>
        </w:rPr>
        <w:t xml:space="preserve"> мониторинг правоприменения в </w:t>
      </w:r>
      <w:r w:rsidR="00AD125B" w:rsidRPr="000D4221">
        <w:rPr>
          <w:rFonts w:ascii="Times New Roman" w:hAnsi="Times New Roman" w:cs="Times New Roman"/>
          <w:sz w:val="28"/>
          <w:szCs w:val="28"/>
        </w:rPr>
        <w:t>сфере</w:t>
      </w:r>
      <w:r w:rsidRPr="000D4221">
        <w:rPr>
          <w:rFonts w:ascii="Times New Roman" w:hAnsi="Times New Roman" w:cs="Times New Roman"/>
          <w:sz w:val="28"/>
          <w:szCs w:val="28"/>
        </w:rPr>
        <w:t xml:space="preserve"> действия Федерального закона от 28 декабря 2013 года № 426-ФЗ «О специальной оценке условий труда» (далее – Федеральный закон № 426-ФЗ), </w:t>
      </w:r>
      <w:r w:rsidR="00856BE7" w:rsidRPr="000D4221">
        <w:rPr>
          <w:rFonts w:ascii="Times New Roman" w:hAnsi="Times New Roman" w:cs="Times New Roman"/>
          <w:sz w:val="28"/>
          <w:szCs w:val="28"/>
        </w:rPr>
        <w:t xml:space="preserve">нормативных правовых актов Правительства Российской Федерации, федеральных органов исполнительной власти, </w:t>
      </w:r>
      <w:r w:rsidRPr="000D4221">
        <w:rPr>
          <w:rFonts w:ascii="Times New Roman" w:hAnsi="Times New Roman" w:cs="Times New Roman"/>
          <w:sz w:val="28"/>
          <w:szCs w:val="28"/>
        </w:rPr>
        <w:t>нормативных правовых актов</w:t>
      </w:r>
      <w:r w:rsidR="00856BE7" w:rsidRPr="000D4221">
        <w:rPr>
          <w:rFonts w:ascii="Times New Roman" w:hAnsi="Times New Roman" w:cs="Times New Roman"/>
          <w:sz w:val="28"/>
          <w:szCs w:val="28"/>
        </w:rPr>
        <w:t xml:space="preserve"> области</w:t>
      </w:r>
      <w:r w:rsidRPr="000D4221">
        <w:rPr>
          <w:rFonts w:ascii="Times New Roman" w:hAnsi="Times New Roman" w:cs="Times New Roman"/>
          <w:sz w:val="28"/>
          <w:szCs w:val="28"/>
        </w:rPr>
        <w:t>.</w:t>
      </w:r>
    </w:p>
    <w:p w:rsidR="00570C04" w:rsidRPr="000D4221" w:rsidRDefault="00570C04" w:rsidP="009A665B">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По результатам такой деятельности установлено следующее.</w:t>
      </w:r>
    </w:p>
    <w:p w:rsidR="00570C04" w:rsidRPr="000D4221" w:rsidRDefault="00570C04" w:rsidP="009A665B">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lastRenderedPageBreak/>
        <w:t>В процессе анализа правоприменительной практики по показателю неполноты в правовом регулировании общественных отношений (подпункт «ж» пункта 8 методики) выявлена необходимость корректировки правового регулирования в данной сфере.</w:t>
      </w:r>
    </w:p>
    <w:p w:rsidR="009474AF" w:rsidRPr="000D4221" w:rsidRDefault="00570C04" w:rsidP="009A665B">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1. </w:t>
      </w:r>
      <w:proofErr w:type="gramStart"/>
      <w:r w:rsidRPr="000D4221">
        <w:rPr>
          <w:rFonts w:ascii="Times New Roman" w:hAnsi="Times New Roman" w:cs="Times New Roman"/>
          <w:sz w:val="28"/>
          <w:szCs w:val="28"/>
        </w:rPr>
        <w:t>В соответствии с частью 4 статьи 3 Федерального закона № 426-ФЗ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roofErr w:type="gramEnd"/>
      <w:r w:rsidR="009474AF">
        <w:rPr>
          <w:rFonts w:ascii="Times New Roman" w:hAnsi="Times New Roman" w:cs="Times New Roman"/>
          <w:sz w:val="28"/>
          <w:szCs w:val="28"/>
        </w:rPr>
        <w:t xml:space="preserve"> Следовательно, Федеральным законом № 426-ФЗ не регулируется порядок проведения </w:t>
      </w:r>
      <w:r w:rsidR="009474AF" w:rsidRPr="000D4221">
        <w:rPr>
          <w:rFonts w:ascii="Times New Roman" w:hAnsi="Times New Roman" w:cs="Times New Roman"/>
          <w:sz w:val="28"/>
          <w:szCs w:val="28"/>
        </w:rPr>
        <w:t xml:space="preserve">специальной оценки условий труда государственных </w:t>
      </w:r>
      <w:r w:rsidR="009474AF">
        <w:rPr>
          <w:rFonts w:ascii="Times New Roman" w:hAnsi="Times New Roman" w:cs="Times New Roman"/>
          <w:sz w:val="28"/>
          <w:szCs w:val="28"/>
        </w:rPr>
        <w:t xml:space="preserve">гражданских </w:t>
      </w:r>
      <w:r w:rsidR="009474AF" w:rsidRPr="000D4221">
        <w:rPr>
          <w:rFonts w:ascii="Times New Roman" w:hAnsi="Times New Roman" w:cs="Times New Roman"/>
          <w:sz w:val="28"/>
          <w:szCs w:val="28"/>
        </w:rPr>
        <w:t>служащих и муниципальных служащих</w:t>
      </w:r>
      <w:r w:rsidR="00E11FC2">
        <w:rPr>
          <w:rFonts w:ascii="Times New Roman" w:hAnsi="Times New Roman" w:cs="Times New Roman"/>
          <w:sz w:val="28"/>
          <w:szCs w:val="28"/>
        </w:rPr>
        <w:t>.</w:t>
      </w:r>
    </w:p>
    <w:p w:rsidR="00570C04" w:rsidRPr="000D4221" w:rsidRDefault="009474AF" w:rsidP="009A665B">
      <w:pPr>
        <w:suppressAutoHyphen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570C04" w:rsidRPr="000D4221">
        <w:rPr>
          <w:rFonts w:ascii="Times New Roman" w:hAnsi="Times New Roman" w:cs="Times New Roman"/>
          <w:sz w:val="28"/>
          <w:szCs w:val="28"/>
        </w:rPr>
        <w:t xml:space="preserve">нормативные правовые акты, предусматривающие порядок проведения специальной оценки условий труда </w:t>
      </w:r>
      <w:r>
        <w:rPr>
          <w:rFonts w:ascii="Times New Roman" w:hAnsi="Times New Roman" w:cs="Times New Roman"/>
          <w:sz w:val="28"/>
          <w:szCs w:val="28"/>
        </w:rPr>
        <w:t xml:space="preserve">соответствующих лиц, на федеральном уровне </w:t>
      </w:r>
      <w:r w:rsidR="00570C04" w:rsidRPr="000D4221">
        <w:rPr>
          <w:rFonts w:ascii="Times New Roman" w:hAnsi="Times New Roman" w:cs="Times New Roman"/>
          <w:sz w:val="28"/>
          <w:szCs w:val="28"/>
        </w:rPr>
        <w:t>отсутствуют.</w:t>
      </w:r>
    </w:p>
    <w:p w:rsidR="00570C04" w:rsidRPr="000D4221" w:rsidRDefault="00570C04" w:rsidP="009A665B">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2. Частью 2 статьи 8 Федерального закона № 426-ФЗ предусмотрено, что специальная оценка условий труда проводится совместно работодателем и организацией или организациями, соответствующими требованиям статьи 19  Федерального закона № 426-ФЗ и привлекаемыми работодателем на основании гражданско-правового договора. Одним из требований к организациям, проводящим специальную оценку условий труда, является наличие в качестве структурного подразделения испытательной аккредитованной лаборатории, имеющей право проводить соответствующие исследования (испытания) вредных и (или) опасных производственных факторов на рабочих местах.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(часть 2 статьи 10 Федерального закона № 426-ФЗ).</w:t>
      </w:r>
    </w:p>
    <w:p w:rsidR="00570C04" w:rsidRPr="000D4221" w:rsidRDefault="00570C04" w:rsidP="009A665B">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При этом согласно части 3 статьи 12 Федерального закона </w:t>
      </w:r>
      <w:r w:rsidR="00295A4E" w:rsidRPr="000D4221">
        <w:rPr>
          <w:rFonts w:ascii="Times New Roman" w:hAnsi="Times New Roman" w:cs="Times New Roman"/>
          <w:sz w:val="28"/>
          <w:szCs w:val="28"/>
        </w:rPr>
        <w:t xml:space="preserve">№ 426-ФЗ </w:t>
      </w:r>
      <w:r w:rsidRPr="000D4221">
        <w:rPr>
          <w:rFonts w:ascii="Times New Roman" w:hAnsi="Times New Roman" w:cs="Times New Roman"/>
          <w:sz w:val="28"/>
          <w:szCs w:val="28"/>
        </w:rPr>
        <w:t>исследования (испытания) и измерения фактических значений вредных и (или) опасных производственных факторов осуществляются не только испытательной лабораторией (центром), экспертами организации, проводящей специальную оценку условий труда, но и иными работниками такой организации.</w:t>
      </w:r>
    </w:p>
    <w:p w:rsidR="00570C04" w:rsidRPr="000D4221" w:rsidRDefault="00570C04" w:rsidP="004002E1">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Не представляется возможным определение иных работников соответствующей организации, которые имеют основания для проведения исследований (испытаний) и измерений, что вызывает трудности в практической деятельности.</w:t>
      </w:r>
    </w:p>
    <w:p w:rsidR="004002E1" w:rsidRPr="000D4221" w:rsidRDefault="004002E1" w:rsidP="004002E1">
      <w:pPr>
        <w:pStyle w:val="ConsPlusNormal"/>
        <w:spacing w:line="276" w:lineRule="auto"/>
        <w:ind w:firstLine="540"/>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3. В соответствии с частью </w:t>
      </w:r>
      <w:r w:rsidRPr="000D4221">
        <w:rPr>
          <w:rFonts w:ascii="Times New Roman" w:eastAsiaTheme="minorHAnsi" w:hAnsi="Times New Roman" w:cs="Times New Roman"/>
          <w:sz w:val="28"/>
          <w:szCs w:val="28"/>
          <w:lang w:eastAsia="en-US"/>
        </w:rPr>
        <w:t xml:space="preserve">3 статьи 9 Федерального закона № 426-ФЗ при проведении у работодателя, отнесенного в соответствии с законодательством </w:t>
      </w:r>
      <w:r w:rsidRPr="000D4221">
        <w:rPr>
          <w:rFonts w:ascii="Times New Roman" w:eastAsiaTheme="minorHAnsi" w:hAnsi="Times New Roman" w:cs="Times New Roman"/>
          <w:sz w:val="28"/>
          <w:szCs w:val="28"/>
          <w:lang w:eastAsia="en-US"/>
        </w:rPr>
        <w:lastRenderedPageBreak/>
        <w:t xml:space="preserve">Российской Федерации к субъектам малого предпринимательства, специальной оценки условий труда в состав комиссии </w:t>
      </w:r>
      <w:r w:rsidR="006E6B35" w:rsidRPr="000D4221">
        <w:rPr>
          <w:rFonts w:ascii="Times New Roman" w:eastAsiaTheme="minorHAnsi" w:hAnsi="Times New Roman" w:cs="Times New Roman"/>
          <w:sz w:val="28"/>
          <w:szCs w:val="28"/>
          <w:lang w:eastAsia="en-US"/>
        </w:rPr>
        <w:t xml:space="preserve">по проведению специальной оценки условий труда </w:t>
      </w:r>
      <w:r w:rsidRPr="000D4221">
        <w:rPr>
          <w:rFonts w:ascii="Times New Roman" w:eastAsiaTheme="minorHAnsi" w:hAnsi="Times New Roman" w:cs="Times New Roman"/>
          <w:sz w:val="28"/>
          <w:szCs w:val="28"/>
          <w:lang w:eastAsia="en-US"/>
        </w:rPr>
        <w:t>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BA0A77" w:rsidRPr="000D4221" w:rsidRDefault="004002E1" w:rsidP="004002E1">
      <w:pPr>
        <w:pStyle w:val="ConsPlusNormal"/>
        <w:spacing w:line="276" w:lineRule="auto"/>
        <w:ind w:firstLine="540"/>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В практической деятельности возникает ситуация</w:t>
      </w:r>
      <w:r w:rsidR="00BA0A77" w:rsidRPr="000D4221">
        <w:rPr>
          <w:rFonts w:ascii="Times New Roman" w:eastAsiaTheme="minorHAnsi" w:hAnsi="Times New Roman" w:cs="Times New Roman"/>
          <w:sz w:val="28"/>
          <w:szCs w:val="28"/>
          <w:lang w:eastAsia="en-US"/>
        </w:rPr>
        <w:t>, когда у индивидуального предпринимателя работает один работник, например, бухгалтер. При этом осуществление функций по охране труда возложены на самого индивидуального предпринимателя (статья 217 Трудового кодекса Российской Федерации).</w:t>
      </w:r>
    </w:p>
    <w:p w:rsidR="004002E1" w:rsidRPr="000D4221" w:rsidRDefault="00BA0A77" w:rsidP="004002E1">
      <w:pPr>
        <w:pStyle w:val="ConsPlusNormal"/>
        <w:spacing w:line="276" w:lineRule="auto"/>
        <w:ind w:firstLine="540"/>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 xml:space="preserve">В этом случае выполнение требований статьи 9 Федерального закона </w:t>
      </w:r>
      <w:r w:rsidR="00E11FC2">
        <w:rPr>
          <w:rFonts w:ascii="Times New Roman" w:eastAsiaTheme="minorHAnsi" w:hAnsi="Times New Roman" w:cs="Times New Roman"/>
          <w:sz w:val="28"/>
          <w:szCs w:val="28"/>
          <w:lang w:eastAsia="en-US"/>
        </w:rPr>
        <w:t xml:space="preserve">              </w:t>
      </w:r>
      <w:r w:rsidRPr="000D4221">
        <w:rPr>
          <w:rFonts w:ascii="Times New Roman" w:eastAsiaTheme="minorHAnsi" w:hAnsi="Times New Roman" w:cs="Times New Roman"/>
          <w:sz w:val="28"/>
          <w:szCs w:val="28"/>
          <w:lang w:eastAsia="en-US"/>
        </w:rPr>
        <w:t xml:space="preserve">№ 426-ФЗ является затруднительным. </w:t>
      </w:r>
      <w:r w:rsidR="004002E1" w:rsidRPr="000D4221">
        <w:rPr>
          <w:rFonts w:ascii="Times New Roman" w:eastAsiaTheme="minorHAnsi" w:hAnsi="Times New Roman" w:cs="Times New Roman"/>
          <w:sz w:val="28"/>
          <w:szCs w:val="28"/>
          <w:lang w:eastAsia="en-US"/>
        </w:rPr>
        <w:t xml:space="preserve"> </w:t>
      </w:r>
    </w:p>
    <w:p w:rsidR="00570C04" w:rsidRPr="000D4221" w:rsidRDefault="004002E1" w:rsidP="009A665B">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4</w:t>
      </w:r>
      <w:r w:rsidR="00570C04" w:rsidRPr="000D4221">
        <w:rPr>
          <w:rFonts w:ascii="Times New Roman" w:hAnsi="Times New Roman" w:cs="Times New Roman"/>
          <w:sz w:val="28"/>
          <w:szCs w:val="28"/>
        </w:rPr>
        <w:t xml:space="preserve">. Согласно части 2 статьи 10 Федерального закона № 426-ФЗ, пункту 3 </w:t>
      </w:r>
      <w:r w:rsidR="00570C04" w:rsidRPr="000D4221">
        <w:rPr>
          <w:rFonts w:ascii="Times New Roman" w:hAnsi="Times New Roman" w:cs="Times New Roman"/>
        </w:rPr>
        <w:t xml:space="preserve"> </w:t>
      </w:r>
      <w:r w:rsidR="00570C04" w:rsidRPr="000D4221">
        <w:rPr>
          <w:rFonts w:ascii="Times New Roman" w:hAnsi="Times New Roman" w:cs="Times New Roman"/>
          <w:sz w:val="28"/>
          <w:szCs w:val="28"/>
        </w:rPr>
        <w:t>Методики проведения специальной оценки условий труда, утвержденной приказом Минтруда от 24 января 2014 года № 33н</w:t>
      </w:r>
      <w:r w:rsidR="00AE4140" w:rsidRPr="000D4221">
        <w:rPr>
          <w:rFonts w:ascii="Times New Roman" w:hAnsi="Times New Roman" w:cs="Times New Roman"/>
          <w:sz w:val="28"/>
          <w:szCs w:val="28"/>
        </w:rPr>
        <w:t xml:space="preserve"> (далее – Методика проведения специальной оценки условий труда)</w:t>
      </w:r>
      <w:r w:rsidR="00570C04" w:rsidRPr="000D4221">
        <w:rPr>
          <w:rFonts w:ascii="Times New Roman" w:hAnsi="Times New Roman" w:cs="Times New Roman"/>
          <w:sz w:val="28"/>
          <w:szCs w:val="28"/>
        </w:rPr>
        <w:t>,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по проведению специальной оценки условий труда.</w:t>
      </w:r>
    </w:p>
    <w:p w:rsidR="00570C04" w:rsidRPr="000D4221" w:rsidRDefault="00570C04" w:rsidP="009A665B">
      <w:pPr>
        <w:widowControl w:val="0"/>
        <w:suppressAutoHyphens/>
        <w:spacing w:after="0"/>
        <w:ind w:firstLine="567"/>
        <w:jc w:val="both"/>
        <w:outlineLvl w:val="0"/>
        <w:rPr>
          <w:rFonts w:ascii="Times New Roman" w:hAnsi="Times New Roman" w:cs="Times New Roman"/>
          <w:sz w:val="28"/>
          <w:szCs w:val="28"/>
        </w:rPr>
      </w:pPr>
      <w:r w:rsidRPr="000D4221">
        <w:rPr>
          <w:rFonts w:ascii="Times New Roman" w:hAnsi="Times New Roman" w:cs="Times New Roman"/>
          <w:sz w:val="28"/>
          <w:szCs w:val="28"/>
        </w:rPr>
        <w:t xml:space="preserve">При этом ни в Федеральном законе № 426-ФЗ, ни в </w:t>
      </w:r>
      <w:r w:rsidR="00AE4140" w:rsidRPr="000D4221">
        <w:rPr>
          <w:rFonts w:ascii="Times New Roman" w:hAnsi="Times New Roman" w:cs="Times New Roman"/>
          <w:sz w:val="28"/>
          <w:szCs w:val="28"/>
        </w:rPr>
        <w:t>М</w:t>
      </w:r>
      <w:r w:rsidRPr="000D4221">
        <w:rPr>
          <w:rFonts w:ascii="Times New Roman" w:hAnsi="Times New Roman" w:cs="Times New Roman"/>
          <w:sz w:val="28"/>
          <w:szCs w:val="28"/>
        </w:rPr>
        <w:t xml:space="preserve">етодике </w:t>
      </w:r>
      <w:r w:rsidR="00AE4140" w:rsidRPr="000D4221">
        <w:rPr>
          <w:rFonts w:ascii="Times New Roman" w:hAnsi="Times New Roman" w:cs="Times New Roman"/>
          <w:sz w:val="28"/>
          <w:szCs w:val="28"/>
        </w:rPr>
        <w:t xml:space="preserve">проведения специальной оценки условий труда </w:t>
      </w:r>
      <w:r w:rsidRPr="000D4221">
        <w:rPr>
          <w:rFonts w:ascii="Times New Roman" w:hAnsi="Times New Roman" w:cs="Times New Roman"/>
          <w:sz w:val="28"/>
          <w:szCs w:val="28"/>
        </w:rPr>
        <w:t>не предусмотрено требований к оформлению документа, содержащего результаты соответствующей идентификации, которые впоследствии должна утвердить комиссия по проведению специальной оценки условий труда.</w:t>
      </w:r>
    </w:p>
    <w:p w:rsidR="00983693" w:rsidRPr="000D4221" w:rsidRDefault="00AE4140" w:rsidP="00983693">
      <w:pPr>
        <w:pStyle w:val="ConsPlusNormal"/>
        <w:spacing w:line="276" w:lineRule="auto"/>
        <w:ind w:firstLine="539"/>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5. Согласно пункту 54 Методики проведения специальной оценки условий труда в случае, </w:t>
      </w:r>
      <w:r w:rsidR="00983693" w:rsidRPr="000D4221">
        <w:rPr>
          <w:rFonts w:ascii="Times New Roman" w:hAnsi="Times New Roman" w:cs="Times New Roman"/>
          <w:sz w:val="28"/>
          <w:szCs w:val="28"/>
        </w:rPr>
        <w:t xml:space="preserve">если </w:t>
      </w:r>
      <w:r w:rsidR="009474AF">
        <w:rPr>
          <w:rFonts w:ascii="Times New Roman" w:hAnsi="Times New Roman" w:cs="Times New Roman"/>
          <w:sz w:val="28"/>
          <w:szCs w:val="28"/>
        </w:rPr>
        <w:t>в</w:t>
      </w:r>
      <w:r w:rsidR="00983693" w:rsidRPr="000D4221">
        <w:rPr>
          <w:rFonts w:ascii="Times New Roman" w:hAnsi="Times New Roman" w:cs="Times New Roman"/>
          <w:sz w:val="28"/>
          <w:szCs w:val="28"/>
        </w:rPr>
        <w:t xml:space="preserve"> течение рабочего дня </w:t>
      </w:r>
      <w:r w:rsidR="00983693" w:rsidRPr="000D4221">
        <w:rPr>
          <w:rFonts w:ascii="Times New Roman" w:eastAsiaTheme="minorHAnsi" w:hAnsi="Times New Roman" w:cs="Times New Roman"/>
          <w:sz w:val="28"/>
          <w:szCs w:val="28"/>
          <w:lang w:eastAsia="en-US"/>
        </w:rPr>
        <w:t>(смены)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с учетом продолжительности пребывания на каждом рабочем месте.</w:t>
      </w:r>
    </w:p>
    <w:p w:rsidR="00983693" w:rsidRPr="000D4221" w:rsidRDefault="00983693" w:rsidP="00983693">
      <w:pPr>
        <w:pStyle w:val="ConsPlusNormal"/>
        <w:spacing w:line="276" w:lineRule="auto"/>
        <w:ind w:firstLine="539"/>
        <w:jc w:val="both"/>
        <w:rPr>
          <w:rFonts w:ascii="Times New Roman" w:hAnsi="Times New Roman" w:cs="Times New Roman"/>
          <w:sz w:val="28"/>
          <w:szCs w:val="28"/>
        </w:rPr>
      </w:pPr>
      <w:r w:rsidRPr="000D4221">
        <w:rPr>
          <w:rFonts w:ascii="Times New Roman" w:eastAsiaTheme="minorHAnsi" w:hAnsi="Times New Roman" w:cs="Times New Roman"/>
          <w:sz w:val="28"/>
          <w:szCs w:val="28"/>
          <w:lang w:eastAsia="en-US"/>
        </w:rPr>
        <w:t xml:space="preserve">При этом </w:t>
      </w:r>
      <w:r w:rsidRPr="000D4221">
        <w:rPr>
          <w:rFonts w:ascii="Times New Roman" w:hAnsi="Times New Roman" w:cs="Times New Roman"/>
          <w:sz w:val="28"/>
          <w:szCs w:val="28"/>
        </w:rPr>
        <w:t xml:space="preserve">Методикой проведения специальной оценки условий труда не предусмотрена оценка микроклимата и установление класса условий труда при работе на открытом воздухе. Соответственно, определить класс (подкласс) условий труда как средневзвешенную величину с учетом продолжительности пребывания </w:t>
      </w:r>
      <w:r w:rsidRPr="000D4221">
        <w:rPr>
          <w:rFonts w:ascii="Times New Roman" w:hAnsi="Times New Roman" w:cs="Times New Roman"/>
          <w:sz w:val="28"/>
          <w:szCs w:val="28"/>
        </w:rPr>
        <w:lastRenderedPageBreak/>
        <w:t>во всех рабочих зонах, если работник выполняет работы, как в закрытых производственных помещениях, так и на открытом воздухе, не представляется возможным.</w:t>
      </w:r>
    </w:p>
    <w:p w:rsidR="002768EB" w:rsidRPr="000D4221" w:rsidRDefault="002768EB" w:rsidP="002768EB">
      <w:pPr>
        <w:pStyle w:val="ConsPlusNormal"/>
        <w:spacing w:line="276" w:lineRule="auto"/>
        <w:ind w:firstLine="539"/>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 xml:space="preserve">6. Приложением 16 к Методике </w:t>
      </w:r>
      <w:r w:rsidRPr="000D4221">
        <w:rPr>
          <w:rFonts w:ascii="Times New Roman" w:hAnsi="Times New Roman" w:cs="Times New Roman"/>
          <w:sz w:val="28"/>
          <w:szCs w:val="28"/>
        </w:rPr>
        <w:t>проведения специальной оценки условий труда предусмотрено, что н</w:t>
      </w:r>
      <w:r w:rsidRPr="000D4221">
        <w:rPr>
          <w:rFonts w:ascii="Times New Roman" w:eastAsiaTheme="minorHAnsi" w:hAnsi="Times New Roman" w:cs="Times New Roman"/>
          <w:sz w:val="28"/>
          <w:szCs w:val="28"/>
          <w:lang w:eastAsia="en-US"/>
        </w:rPr>
        <w:t xml:space="preserve">ормативное значение освещенности рабочей поверхности устанавливается в соответствии с СанПиН 2.2.1/2.1.1.1278-03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года № 34. При этом данный СанПиН не содержит нормативных значений освещенности рабочей поверхности работающих, в том числе в производственных, складских помещениях, </w:t>
      </w:r>
      <w:r w:rsidR="005B3455" w:rsidRPr="000D4221">
        <w:rPr>
          <w:rFonts w:ascii="Times New Roman" w:eastAsiaTheme="minorHAnsi" w:hAnsi="Times New Roman" w:cs="Times New Roman"/>
          <w:sz w:val="28"/>
          <w:szCs w:val="28"/>
          <w:lang w:eastAsia="en-US"/>
        </w:rPr>
        <w:t xml:space="preserve">в связи с чем проведение оценки освещенности для соответствующих рабочих мест не представляется возможным. </w:t>
      </w:r>
      <w:r w:rsidRPr="000D4221">
        <w:rPr>
          <w:rFonts w:ascii="Times New Roman" w:eastAsiaTheme="minorHAnsi" w:hAnsi="Times New Roman" w:cs="Times New Roman"/>
          <w:sz w:val="28"/>
          <w:szCs w:val="28"/>
          <w:lang w:eastAsia="en-US"/>
        </w:rPr>
        <w:t xml:space="preserve"> </w:t>
      </w:r>
    </w:p>
    <w:p w:rsidR="00AF28B3" w:rsidRPr="000D4221" w:rsidRDefault="00AF28B3" w:rsidP="00AF28B3">
      <w:pPr>
        <w:pStyle w:val="ConsPlusNormal"/>
        <w:spacing w:line="276" w:lineRule="auto"/>
        <w:ind w:firstLine="567"/>
        <w:jc w:val="both"/>
        <w:rPr>
          <w:rFonts w:ascii="Times New Roman" w:hAnsi="Times New Roman" w:cs="Times New Roman"/>
          <w:sz w:val="28"/>
          <w:szCs w:val="28"/>
        </w:rPr>
      </w:pPr>
      <w:r w:rsidRPr="000D4221">
        <w:rPr>
          <w:rFonts w:ascii="Times New Roman" w:eastAsiaTheme="minorHAnsi" w:hAnsi="Times New Roman" w:cs="Times New Roman"/>
          <w:sz w:val="28"/>
          <w:szCs w:val="28"/>
          <w:lang w:eastAsia="en-US"/>
        </w:rPr>
        <w:t xml:space="preserve">7. Согласно Классификатору вредных и (или) опасных производственных факторов, утвержденному приказом Минтруда России от 24 января 2014 года </w:t>
      </w:r>
      <w:r w:rsidR="00630062">
        <w:rPr>
          <w:rFonts w:ascii="Times New Roman" w:eastAsiaTheme="minorHAnsi" w:hAnsi="Times New Roman" w:cs="Times New Roman"/>
          <w:sz w:val="28"/>
          <w:szCs w:val="28"/>
          <w:lang w:eastAsia="en-US"/>
        </w:rPr>
        <w:t xml:space="preserve">        </w:t>
      </w:r>
      <w:r w:rsidRPr="000D4221">
        <w:rPr>
          <w:rFonts w:ascii="Times New Roman" w:eastAsiaTheme="minorHAnsi" w:hAnsi="Times New Roman" w:cs="Times New Roman"/>
          <w:sz w:val="28"/>
          <w:szCs w:val="28"/>
          <w:lang w:eastAsia="en-US"/>
        </w:rPr>
        <w:t>№ 33н, для оценки напряженности трудового процесса предусмотрен</w:t>
      </w:r>
      <w:r w:rsidR="00630062">
        <w:rPr>
          <w:rFonts w:ascii="Times New Roman" w:eastAsiaTheme="minorHAnsi" w:hAnsi="Times New Roman" w:cs="Times New Roman"/>
          <w:sz w:val="28"/>
          <w:szCs w:val="28"/>
          <w:lang w:eastAsia="en-US"/>
        </w:rPr>
        <w:t>ы</w:t>
      </w:r>
      <w:r w:rsidRPr="000D4221">
        <w:rPr>
          <w:rFonts w:ascii="Times New Roman" w:eastAsiaTheme="minorHAnsi" w:hAnsi="Times New Roman" w:cs="Times New Roman"/>
          <w:sz w:val="28"/>
          <w:szCs w:val="28"/>
          <w:lang w:eastAsia="en-US"/>
        </w:rPr>
        <w:t xml:space="preserve"> такие </w:t>
      </w:r>
      <w:r w:rsidRPr="000D4221">
        <w:rPr>
          <w:rFonts w:ascii="Times New Roman" w:hAnsi="Times New Roman" w:cs="Times New Roman"/>
          <w:sz w:val="28"/>
          <w:szCs w:val="28"/>
        </w:rPr>
        <w:t xml:space="preserve"> вредные и (или) опасные факторы, как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активное наблюдение за ходом технологического процесса.</w:t>
      </w:r>
    </w:p>
    <w:p w:rsidR="00AF28B3" w:rsidRPr="000D4221" w:rsidRDefault="00AF28B3" w:rsidP="00AF28B3">
      <w:pPr>
        <w:pStyle w:val="ConsPlusNormal"/>
        <w:spacing w:line="276" w:lineRule="auto"/>
        <w:ind w:firstLine="567"/>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При этом в разделе 4 Методики проведения специальной оценки условий труда, в приложении № 21 к ней не содерж</w:t>
      </w:r>
      <w:r w:rsidR="00E11FC2">
        <w:rPr>
          <w:rFonts w:ascii="Times New Roman" w:hAnsi="Times New Roman" w:cs="Times New Roman"/>
          <w:sz w:val="28"/>
          <w:szCs w:val="28"/>
        </w:rPr>
        <w:t>а</w:t>
      </w:r>
      <w:r w:rsidRPr="000D4221">
        <w:rPr>
          <w:rFonts w:ascii="Times New Roman" w:hAnsi="Times New Roman" w:cs="Times New Roman"/>
          <w:sz w:val="28"/>
          <w:szCs w:val="28"/>
        </w:rPr>
        <w:t>тся требования о проведении оценки условий труда по показателям: длительность сосредоточенного наблюдения, нагрузка на слуховой анализатор, активное наблюдение за ходом технологического процесса.</w:t>
      </w:r>
    </w:p>
    <w:p w:rsidR="00570C04" w:rsidRPr="000D4221" w:rsidRDefault="00570C04" w:rsidP="009A66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При изучении практики применения нормативных правовых актов в исследуемой сфере правоотношений по показателю коллизии норм права (подпункт «з» пункта 8 методики) выявлен</w:t>
      </w:r>
      <w:r w:rsidR="00166296" w:rsidRPr="000D4221">
        <w:rPr>
          <w:rFonts w:ascii="Times New Roman" w:hAnsi="Times New Roman" w:cs="Times New Roman"/>
          <w:sz w:val="28"/>
          <w:szCs w:val="28"/>
        </w:rPr>
        <w:t>а</w:t>
      </w:r>
      <w:r w:rsidRPr="000D4221">
        <w:rPr>
          <w:rFonts w:ascii="Times New Roman" w:hAnsi="Times New Roman" w:cs="Times New Roman"/>
          <w:sz w:val="28"/>
          <w:szCs w:val="28"/>
        </w:rPr>
        <w:t xml:space="preserve"> следующ</w:t>
      </w:r>
      <w:r w:rsidR="00166296" w:rsidRPr="000D4221">
        <w:rPr>
          <w:rFonts w:ascii="Times New Roman" w:hAnsi="Times New Roman" w:cs="Times New Roman"/>
          <w:sz w:val="28"/>
          <w:szCs w:val="28"/>
        </w:rPr>
        <w:t xml:space="preserve">ая </w:t>
      </w:r>
      <w:r w:rsidRPr="000D4221">
        <w:rPr>
          <w:rFonts w:ascii="Times New Roman" w:hAnsi="Times New Roman" w:cs="Times New Roman"/>
          <w:sz w:val="28"/>
          <w:szCs w:val="28"/>
        </w:rPr>
        <w:t>коллизи</w:t>
      </w:r>
      <w:r w:rsidR="00166296" w:rsidRPr="000D4221">
        <w:rPr>
          <w:rFonts w:ascii="Times New Roman" w:hAnsi="Times New Roman" w:cs="Times New Roman"/>
          <w:sz w:val="28"/>
          <w:szCs w:val="28"/>
        </w:rPr>
        <w:t>я.</w:t>
      </w:r>
    </w:p>
    <w:p w:rsidR="00570C04" w:rsidRPr="000D4221" w:rsidRDefault="00570C04" w:rsidP="009A665B">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Согласно статье 19 Федерального закона № 426-ФЗ одним из требований, предъявляемых к организации, проводящей специальную оценку условий труда, является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570C04" w:rsidRPr="000D4221" w:rsidRDefault="00570C04" w:rsidP="009A665B">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При этом согласно требованиям к оформлению документов, представляемых в регистрирующий орган, утвержденным приказом ФНС России от 25 января 2012 года №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w:t>
      </w:r>
      <w:r w:rsidRPr="000D4221">
        <w:rPr>
          <w:rFonts w:ascii="Times New Roman" w:hAnsi="Times New Roman" w:cs="Times New Roman"/>
          <w:sz w:val="28"/>
          <w:szCs w:val="28"/>
        </w:rPr>
        <w:lastRenderedPageBreak/>
        <w:t>(фермерских) хозяйств», в соответствующем заявлении о государственной регистрации указываются коды по Общероссийскому классификатору видов экономической деятельности ОК 029-2001 (КДЕС Ред. 1).</w:t>
      </w:r>
    </w:p>
    <w:p w:rsidR="00570C04" w:rsidRPr="000D4221" w:rsidRDefault="00E11FC2" w:rsidP="009A665B">
      <w:pPr>
        <w:pStyle w:val="ConsPlusNormal"/>
        <w:suppressAutoHyphens/>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w:t>
      </w:r>
      <w:r w:rsidR="00570C04" w:rsidRPr="000D4221">
        <w:rPr>
          <w:rFonts w:ascii="Times New Roman" w:hAnsi="Times New Roman" w:cs="Times New Roman"/>
          <w:sz w:val="28"/>
          <w:szCs w:val="28"/>
        </w:rPr>
        <w:t xml:space="preserve"> действующий в настоящее время ОК 029-2001 (КДЕС</w:t>
      </w:r>
      <w:proofErr w:type="gramStart"/>
      <w:r w:rsidR="00570C04" w:rsidRPr="000D4221">
        <w:rPr>
          <w:rFonts w:ascii="Times New Roman" w:hAnsi="Times New Roman" w:cs="Times New Roman"/>
          <w:sz w:val="28"/>
          <w:szCs w:val="28"/>
        </w:rPr>
        <w:t xml:space="preserve"> Р</w:t>
      </w:r>
      <w:proofErr w:type="gramEnd"/>
      <w:r w:rsidR="00570C04" w:rsidRPr="000D4221">
        <w:rPr>
          <w:rFonts w:ascii="Times New Roman" w:hAnsi="Times New Roman" w:cs="Times New Roman"/>
          <w:sz w:val="28"/>
          <w:szCs w:val="28"/>
        </w:rPr>
        <w:t>ед. 1) Общероссийский классификатор видов экономической деятельности такого вида деятельности, как проведение специальной оценки условий труда</w:t>
      </w:r>
      <w:r>
        <w:rPr>
          <w:rFonts w:ascii="Times New Roman" w:hAnsi="Times New Roman" w:cs="Times New Roman"/>
          <w:sz w:val="28"/>
          <w:szCs w:val="28"/>
        </w:rPr>
        <w:t>,</w:t>
      </w:r>
      <w:r w:rsidR="00570C04" w:rsidRPr="000D4221">
        <w:rPr>
          <w:rFonts w:ascii="Times New Roman" w:hAnsi="Times New Roman" w:cs="Times New Roman"/>
          <w:sz w:val="28"/>
          <w:szCs w:val="28"/>
        </w:rPr>
        <w:t xml:space="preserve"> не содержит.</w:t>
      </w:r>
    </w:p>
    <w:p w:rsidR="00570C04" w:rsidRPr="000D4221" w:rsidRDefault="00570C04" w:rsidP="009A665B">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Также такой вид деятельности отсутствует и в Общероссийском классификаторе видов экономической деятельности (ОКВЭД2) ОК 029-2014 (КДЕС Ред. 2), принятом приказом Росстандарта от 31 января 2014 года № 14-ст.</w:t>
      </w:r>
    </w:p>
    <w:p w:rsidR="00813FE3" w:rsidRPr="000D4221" w:rsidRDefault="00813FE3" w:rsidP="00BA193B">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 процессе анализа правоприменительной практики по показателю наличия ошибок юридико-технического характера (подпункт «и» пункта 8 методики) установлено следующее.</w:t>
      </w:r>
    </w:p>
    <w:p w:rsidR="00BA193B" w:rsidRPr="000D4221" w:rsidRDefault="00BA193B" w:rsidP="00BA193B">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Исходя из</w:t>
      </w:r>
      <w:r w:rsidR="00813FE3" w:rsidRPr="000D4221">
        <w:rPr>
          <w:rFonts w:ascii="Times New Roman" w:hAnsi="Times New Roman" w:cs="Times New Roman"/>
          <w:sz w:val="28"/>
          <w:szCs w:val="28"/>
        </w:rPr>
        <w:t xml:space="preserve"> </w:t>
      </w:r>
      <w:r w:rsidRPr="000D4221">
        <w:rPr>
          <w:rFonts w:ascii="Times New Roman" w:hAnsi="Times New Roman" w:cs="Times New Roman"/>
          <w:sz w:val="28"/>
          <w:szCs w:val="28"/>
        </w:rPr>
        <w:t xml:space="preserve">положений </w:t>
      </w:r>
      <w:r w:rsidR="00813FE3" w:rsidRPr="000D4221">
        <w:rPr>
          <w:rFonts w:ascii="Times New Roman" w:hAnsi="Times New Roman" w:cs="Times New Roman"/>
          <w:sz w:val="28"/>
          <w:szCs w:val="28"/>
        </w:rPr>
        <w:t>пункт</w:t>
      </w:r>
      <w:r w:rsidRPr="000D4221">
        <w:rPr>
          <w:rFonts w:ascii="Times New Roman" w:hAnsi="Times New Roman" w:cs="Times New Roman"/>
          <w:sz w:val="28"/>
          <w:szCs w:val="28"/>
        </w:rPr>
        <w:t>ов</w:t>
      </w:r>
      <w:r w:rsidR="00813FE3" w:rsidRPr="000D4221">
        <w:rPr>
          <w:rFonts w:ascii="Times New Roman" w:hAnsi="Times New Roman" w:cs="Times New Roman"/>
          <w:sz w:val="28"/>
          <w:szCs w:val="28"/>
        </w:rPr>
        <w:t xml:space="preserve"> 49</w:t>
      </w:r>
      <w:r w:rsidRPr="000D4221">
        <w:rPr>
          <w:rFonts w:ascii="Times New Roman" w:hAnsi="Times New Roman" w:cs="Times New Roman"/>
          <w:sz w:val="28"/>
          <w:szCs w:val="28"/>
        </w:rPr>
        <w:t>, 52</w:t>
      </w:r>
      <w:r w:rsidR="00813FE3" w:rsidRPr="000D4221">
        <w:rPr>
          <w:rFonts w:ascii="Times New Roman" w:hAnsi="Times New Roman" w:cs="Times New Roman"/>
          <w:sz w:val="28"/>
          <w:szCs w:val="28"/>
        </w:rPr>
        <w:t xml:space="preserve"> Методики</w:t>
      </w:r>
      <w:r w:rsidR="00F334E1" w:rsidRPr="000D4221">
        <w:rPr>
          <w:rFonts w:ascii="Times New Roman" w:hAnsi="Times New Roman" w:cs="Times New Roman"/>
          <w:sz w:val="28"/>
          <w:szCs w:val="28"/>
        </w:rPr>
        <w:t xml:space="preserve"> </w:t>
      </w:r>
      <w:r w:rsidR="00813FE3" w:rsidRPr="000D4221">
        <w:rPr>
          <w:rFonts w:ascii="Times New Roman" w:hAnsi="Times New Roman" w:cs="Times New Roman"/>
          <w:sz w:val="28"/>
          <w:szCs w:val="28"/>
        </w:rPr>
        <w:t>проведения специальной оценки условий труда</w:t>
      </w:r>
      <w:r w:rsidRPr="000D4221">
        <w:rPr>
          <w:rFonts w:ascii="Times New Roman" w:hAnsi="Times New Roman" w:cs="Times New Roman"/>
          <w:sz w:val="28"/>
          <w:szCs w:val="28"/>
        </w:rPr>
        <w:t>:</w:t>
      </w:r>
    </w:p>
    <w:p w:rsidR="00BA193B" w:rsidRPr="000D4221" w:rsidRDefault="00BA193B" w:rsidP="00BA193B">
      <w:pPr>
        <w:pStyle w:val="ConsPlusNormal"/>
        <w:suppressAutoHyphens/>
        <w:spacing w:line="276" w:lineRule="auto"/>
        <w:ind w:firstLine="539"/>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 </w:t>
      </w:r>
      <w:r w:rsidRPr="000D4221">
        <w:rPr>
          <w:rFonts w:ascii="Times New Roman" w:eastAsiaTheme="minorHAnsi" w:hAnsi="Times New Roman" w:cs="Times New Roman"/>
          <w:sz w:val="28"/>
          <w:szCs w:val="28"/>
          <w:lang w:eastAsia="en-US"/>
        </w:rPr>
        <w:t>микроклимат является нагревающим, если температура воздуха в помещении выше границ оптимальных величин, предусмотренных приложением № 13 к данной Методике;</w:t>
      </w:r>
    </w:p>
    <w:p w:rsidR="00BA193B" w:rsidRPr="000D4221" w:rsidRDefault="00BA193B" w:rsidP="00BA193B">
      <w:pPr>
        <w:pStyle w:val="ConsPlusNormal"/>
        <w:spacing w:line="276" w:lineRule="auto"/>
        <w:ind w:firstLine="540"/>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 xml:space="preserve">- микроклимат является охлаждающим, если температура воздуха в помещении ниже границ оптимальных величин, предусмотренных приложением </w:t>
      </w:r>
      <w:r w:rsidR="00661E8C">
        <w:rPr>
          <w:rFonts w:ascii="Times New Roman" w:eastAsiaTheme="minorHAnsi" w:hAnsi="Times New Roman" w:cs="Times New Roman"/>
          <w:sz w:val="28"/>
          <w:szCs w:val="28"/>
          <w:lang w:eastAsia="en-US"/>
        </w:rPr>
        <w:t xml:space="preserve">  </w:t>
      </w:r>
      <w:r w:rsidRPr="000D4221">
        <w:rPr>
          <w:rFonts w:ascii="Times New Roman" w:eastAsiaTheme="minorHAnsi" w:hAnsi="Times New Roman" w:cs="Times New Roman"/>
          <w:sz w:val="28"/>
          <w:szCs w:val="28"/>
          <w:lang w:eastAsia="en-US"/>
        </w:rPr>
        <w:t xml:space="preserve">№ 13 к данной Методике. </w:t>
      </w:r>
    </w:p>
    <w:p w:rsidR="0075015D" w:rsidRPr="000D4221" w:rsidRDefault="0075015D" w:rsidP="0075015D">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При этом </w:t>
      </w:r>
      <w:r w:rsidR="00BA193B" w:rsidRPr="000D4221">
        <w:rPr>
          <w:rFonts w:ascii="Times New Roman" w:hAnsi="Times New Roman" w:cs="Times New Roman"/>
          <w:sz w:val="28"/>
          <w:szCs w:val="28"/>
        </w:rPr>
        <w:t>Приложение № 13 к Методике проведения специальной оценки условий труда</w:t>
      </w:r>
      <w:r w:rsidRPr="000D4221">
        <w:rPr>
          <w:rFonts w:ascii="Times New Roman" w:hAnsi="Times New Roman" w:cs="Times New Roman"/>
          <w:sz w:val="28"/>
          <w:szCs w:val="28"/>
        </w:rPr>
        <w:t xml:space="preserve"> предусматривает отнесение условий труда по классу (подклассу) условий труда в зависимости от величины ТНС-индекса (°C) для рабочих помещений с нагревающим микроклиматом.</w:t>
      </w:r>
    </w:p>
    <w:p w:rsidR="00570C04" w:rsidRPr="000D4221" w:rsidRDefault="00570C04" w:rsidP="00201511">
      <w:pPr>
        <w:suppressAutoHyphens/>
        <w:autoSpaceDE w:val="0"/>
        <w:autoSpaceDN w:val="0"/>
        <w:adjustRightInd w:val="0"/>
        <w:spacing w:after="0"/>
        <w:ind w:firstLine="539"/>
        <w:jc w:val="both"/>
        <w:rPr>
          <w:rFonts w:ascii="Times New Roman" w:hAnsi="Times New Roman" w:cs="Times New Roman"/>
          <w:sz w:val="28"/>
          <w:szCs w:val="28"/>
        </w:rPr>
      </w:pPr>
    </w:p>
    <w:p w:rsidR="00570C04" w:rsidRPr="000D4221" w:rsidRDefault="00570C04" w:rsidP="00201511">
      <w:pPr>
        <w:widowControl w:val="0"/>
        <w:suppressAutoHyphens/>
        <w:spacing w:after="0"/>
        <w:jc w:val="center"/>
        <w:outlineLvl w:val="0"/>
        <w:rPr>
          <w:rFonts w:ascii="Times New Roman" w:hAnsi="Times New Roman" w:cs="Times New Roman"/>
          <w:i/>
          <w:sz w:val="28"/>
          <w:szCs w:val="28"/>
        </w:rPr>
      </w:pPr>
      <w:r w:rsidRPr="000D4221">
        <w:rPr>
          <w:rFonts w:ascii="Times New Roman" w:hAnsi="Times New Roman" w:cs="Times New Roman"/>
          <w:i/>
          <w:sz w:val="28"/>
          <w:szCs w:val="28"/>
        </w:rPr>
        <w:t>Организация государственной гражданской службы</w:t>
      </w:r>
    </w:p>
    <w:p w:rsidR="008431A7" w:rsidRPr="000D4221" w:rsidRDefault="008431A7" w:rsidP="00201511">
      <w:pPr>
        <w:widowControl w:val="0"/>
        <w:suppressAutoHyphens/>
        <w:spacing w:after="0"/>
        <w:jc w:val="center"/>
        <w:outlineLvl w:val="0"/>
        <w:rPr>
          <w:rFonts w:ascii="Times New Roman" w:hAnsi="Times New Roman" w:cs="Times New Roman"/>
          <w:i/>
          <w:sz w:val="28"/>
          <w:szCs w:val="28"/>
        </w:rPr>
      </w:pPr>
    </w:p>
    <w:p w:rsidR="00570C04" w:rsidRPr="000D4221" w:rsidRDefault="00570C04" w:rsidP="00201511">
      <w:pPr>
        <w:pStyle w:val="ConsPlusNormal"/>
        <w:suppressAutoHyphens/>
        <w:spacing w:line="276" w:lineRule="auto"/>
        <w:ind w:firstLine="567"/>
        <w:jc w:val="both"/>
        <w:rPr>
          <w:rFonts w:ascii="Times New Roman" w:hAnsi="Times New Roman" w:cs="Times New Roman"/>
          <w:sz w:val="28"/>
          <w:szCs w:val="28"/>
        </w:rPr>
      </w:pPr>
      <w:proofErr w:type="gramStart"/>
      <w:r w:rsidRPr="000D4221">
        <w:rPr>
          <w:rFonts w:ascii="Times New Roman" w:hAnsi="Times New Roman" w:cs="Times New Roman"/>
          <w:sz w:val="28"/>
          <w:szCs w:val="28"/>
        </w:rPr>
        <w:t xml:space="preserve">В соответствии с пунктом 12 </w:t>
      </w:r>
      <w:r w:rsidR="006C3592" w:rsidRPr="000D4221">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6C3592" w:rsidRPr="000D4221">
        <w:rPr>
          <w:rFonts w:ascii="Times New Roman" w:hAnsi="Times New Roman" w:cs="Times New Roman"/>
          <w:sz w:val="28"/>
          <w:szCs w:val="28"/>
        </w:rPr>
        <w:t xml:space="preserve">, пунктом 9 раздела </w:t>
      </w:r>
      <w:r w:rsidR="006C3592" w:rsidRPr="000D4221">
        <w:rPr>
          <w:rFonts w:ascii="Times New Roman" w:hAnsi="Times New Roman" w:cs="Times New Roman"/>
          <w:sz w:val="28"/>
          <w:szCs w:val="28"/>
          <w:lang w:val="en-US"/>
        </w:rPr>
        <w:t>I</w:t>
      </w:r>
      <w:r w:rsidR="006C3592" w:rsidRPr="000D4221">
        <w:rPr>
          <w:rFonts w:ascii="Times New Roman" w:hAnsi="Times New Roman" w:cs="Times New Roman"/>
          <w:sz w:val="28"/>
          <w:szCs w:val="28"/>
        </w:rPr>
        <w:t xml:space="preserve"> областного плана</w:t>
      </w:r>
      <w:r w:rsidRPr="000D4221">
        <w:rPr>
          <w:rFonts w:ascii="Times New Roman" w:hAnsi="Times New Roman" w:cs="Times New Roman"/>
          <w:sz w:val="28"/>
          <w:szCs w:val="28"/>
        </w:rPr>
        <w:t xml:space="preserve"> осуществл</w:t>
      </w:r>
      <w:r w:rsidR="006C3592" w:rsidRPr="000D4221">
        <w:rPr>
          <w:rFonts w:ascii="Times New Roman" w:hAnsi="Times New Roman" w:cs="Times New Roman"/>
          <w:sz w:val="28"/>
          <w:szCs w:val="28"/>
        </w:rPr>
        <w:t>ен</w:t>
      </w:r>
      <w:r w:rsidRPr="000D4221">
        <w:rPr>
          <w:rFonts w:ascii="Times New Roman" w:hAnsi="Times New Roman" w:cs="Times New Roman"/>
          <w:sz w:val="28"/>
          <w:szCs w:val="28"/>
        </w:rPr>
        <w:t xml:space="preserve"> мониторинг правоприменения </w:t>
      </w:r>
      <w:r w:rsidR="006C3592" w:rsidRPr="000D4221">
        <w:rPr>
          <w:rFonts w:ascii="Times New Roman" w:hAnsi="Times New Roman" w:cs="Times New Roman"/>
          <w:sz w:val="28"/>
          <w:szCs w:val="28"/>
        </w:rPr>
        <w:t xml:space="preserve">в сфере действия </w:t>
      </w:r>
      <w:r w:rsidRPr="000D4221">
        <w:rPr>
          <w:rFonts w:ascii="Times New Roman" w:hAnsi="Times New Roman" w:cs="Times New Roman"/>
          <w:sz w:val="28"/>
          <w:szCs w:val="28"/>
        </w:rPr>
        <w:t xml:space="preserve">Федерального закона от 27 июля 2004 года № 79-ФЗ «О государственной гражданской службе Российской Федерации» (далее – Федеральный закон </w:t>
      </w:r>
      <w:r w:rsidR="00E11FC2">
        <w:rPr>
          <w:rFonts w:ascii="Times New Roman" w:hAnsi="Times New Roman" w:cs="Times New Roman"/>
          <w:sz w:val="28"/>
          <w:szCs w:val="28"/>
        </w:rPr>
        <w:t xml:space="preserve">            </w:t>
      </w:r>
      <w:r w:rsidRPr="000D4221">
        <w:rPr>
          <w:rFonts w:ascii="Times New Roman" w:hAnsi="Times New Roman" w:cs="Times New Roman"/>
          <w:sz w:val="28"/>
          <w:szCs w:val="28"/>
        </w:rPr>
        <w:t>№ 79-ФЗ),</w:t>
      </w:r>
      <w:r w:rsidR="006C3592" w:rsidRPr="000D4221">
        <w:rPr>
          <w:rFonts w:ascii="Times New Roman" w:hAnsi="Times New Roman" w:cs="Times New Roman"/>
          <w:sz w:val="28"/>
          <w:szCs w:val="28"/>
        </w:rPr>
        <w:t xml:space="preserve"> нормативных правовых актов Президента Российской Федерации, Правительства Российской Федерации, федеральных органов исполнительной власти,</w:t>
      </w:r>
      <w:r w:rsidRPr="000D4221">
        <w:rPr>
          <w:rFonts w:ascii="Times New Roman" w:hAnsi="Times New Roman" w:cs="Times New Roman"/>
          <w:sz w:val="28"/>
          <w:szCs w:val="28"/>
        </w:rPr>
        <w:t xml:space="preserve"> законо</w:t>
      </w:r>
      <w:r w:rsidR="006C3592" w:rsidRPr="000D4221">
        <w:rPr>
          <w:rFonts w:ascii="Times New Roman" w:hAnsi="Times New Roman" w:cs="Times New Roman"/>
          <w:sz w:val="28"/>
          <w:szCs w:val="28"/>
        </w:rPr>
        <w:t>дательных и иных</w:t>
      </w:r>
      <w:r w:rsidRPr="000D4221">
        <w:rPr>
          <w:rFonts w:ascii="Times New Roman" w:hAnsi="Times New Roman" w:cs="Times New Roman"/>
          <w:sz w:val="28"/>
          <w:szCs w:val="28"/>
        </w:rPr>
        <w:t xml:space="preserve"> нормативных правовых актов</w:t>
      </w:r>
      <w:r w:rsidR="006C3592" w:rsidRPr="000D4221">
        <w:rPr>
          <w:rFonts w:ascii="Times New Roman" w:hAnsi="Times New Roman" w:cs="Times New Roman"/>
          <w:sz w:val="28"/>
          <w:szCs w:val="28"/>
        </w:rPr>
        <w:t xml:space="preserve"> области</w:t>
      </w:r>
      <w:r w:rsidRPr="000D4221">
        <w:rPr>
          <w:rFonts w:ascii="Times New Roman" w:hAnsi="Times New Roman" w:cs="Times New Roman"/>
          <w:sz w:val="28"/>
          <w:szCs w:val="28"/>
        </w:rPr>
        <w:t>.</w:t>
      </w:r>
      <w:proofErr w:type="gramEnd"/>
    </w:p>
    <w:p w:rsidR="00981485" w:rsidRPr="000D4221" w:rsidRDefault="00570C04" w:rsidP="00981485">
      <w:pPr>
        <w:widowControl w:val="0"/>
        <w:suppressAutoHyphens/>
        <w:spacing w:after="0"/>
        <w:ind w:firstLine="567"/>
        <w:jc w:val="both"/>
        <w:outlineLvl w:val="0"/>
        <w:rPr>
          <w:rFonts w:ascii="Times New Roman" w:hAnsi="Times New Roman" w:cs="Times New Roman"/>
          <w:sz w:val="28"/>
          <w:szCs w:val="28"/>
        </w:rPr>
      </w:pPr>
      <w:r w:rsidRPr="000D4221">
        <w:rPr>
          <w:rFonts w:ascii="Times New Roman" w:hAnsi="Times New Roman" w:cs="Times New Roman"/>
          <w:sz w:val="28"/>
          <w:szCs w:val="28"/>
        </w:rPr>
        <w:t>В процессе изучения информации о правоприменительной практике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выявлен</w:t>
      </w:r>
      <w:r w:rsidR="003D08A6" w:rsidRPr="000D4221">
        <w:rPr>
          <w:rFonts w:ascii="Times New Roman" w:hAnsi="Times New Roman" w:cs="Times New Roman"/>
          <w:sz w:val="28"/>
          <w:szCs w:val="28"/>
        </w:rPr>
        <w:t xml:space="preserve"> </w:t>
      </w:r>
      <w:r w:rsidRPr="000D4221">
        <w:rPr>
          <w:rFonts w:ascii="Times New Roman" w:hAnsi="Times New Roman" w:cs="Times New Roman"/>
          <w:sz w:val="28"/>
          <w:szCs w:val="28"/>
        </w:rPr>
        <w:t>пробел</w:t>
      </w:r>
      <w:r w:rsidR="003D08A6" w:rsidRPr="000D4221">
        <w:rPr>
          <w:rFonts w:ascii="Times New Roman" w:hAnsi="Times New Roman" w:cs="Times New Roman"/>
          <w:sz w:val="28"/>
          <w:szCs w:val="28"/>
        </w:rPr>
        <w:t xml:space="preserve"> правового регулирования, заключающ</w:t>
      </w:r>
      <w:r w:rsidR="00981485" w:rsidRPr="000D4221">
        <w:rPr>
          <w:rFonts w:ascii="Times New Roman" w:hAnsi="Times New Roman" w:cs="Times New Roman"/>
          <w:sz w:val="28"/>
          <w:szCs w:val="28"/>
        </w:rPr>
        <w:t>ий</w:t>
      </w:r>
      <w:r w:rsidR="003D08A6" w:rsidRPr="000D4221">
        <w:rPr>
          <w:rFonts w:ascii="Times New Roman" w:hAnsi="Times New Roman" w:cs="Times New Roman"/>
          <w:sz w:val="28"/>
          <w:szCs w:val="28"/>
        </w:rPr>
        <w:t>ся</w:t>
      </w:r>
      <w:r w:rsidR="00981485" w:rsidRPr="000D4221">
        <w:rPr>
          <w:rFonts w:ascii="Times New Roman" w:hAnsi="Times New Roman" w:cs="Times New Roman"/>
          <w:sz w:val="28"/>
          <w:szCs w:val="28"/>
        </w:rPr>
        <w:t xml:space="preserve"> в отсутствии </w:t>
      </w:r>
      <w:r w:rsidR="00432741">
        <w:rPr>
          <w:rFonts w:ascii="Times New Roman" w:hAnsi="Times New Roman" w:cs="Times New Roman"/>
          <w:sz w:val="28"/>
          <w:szCs w:val="28"/>
        </w:rPr>
        <w:t xml:space="preserve">подзаконных нормативных правовых </w:t>
      </w:r>
      <w:r w:rsidR="00981485" w:rsidRPr="000D4221">
        <w:rPr>
          <w:rFonts w:ascii="Times New Roman" w:hAnsi="Times New Roman" w:cs="Times New Roman"/>
          <w:sz w:val="28"/>
          <w:szCs w:val="28"/>
        </w:rPr>
        <w:t>актов</w:t>
      </w:r>
      <w:r w:rsidR="00981485" w:rsidRPr="000D4221">
        <w:rPr>
          <w:rFonts w:ascii="Times New Roman" w:eastAsiaTheme="minorHAnsi" w:hAnsi="Times New Roman" w:cs="Times New Roman"/>
          <w:sz w:val="28"/>
          <w:szCs w:val="28"/>
          <w:lang w:eastAsia="en-US"/>
        </w:rPr>
        <w:t xml:space="preserve">, утверждающих </w:t>
      </w:r>
      <w:r w:rsidR="00981485" w:rsidRPr="000D4221">
        <w:rPr>
          <w:rFonts w:ascii="Times New Roman" w:eastAsiaTheme="minorHAnsi" w:hAnsi="Times New Roman" w:cs="Times New Roman"/>
          <w:sz w:val="28"/>
          <w:szCs w:val="28"/>
          <w:lang w:eastAsia="en-US"/>
        </w:rPr>
        <w:lastRenderedPageBreak/>
        <w:t xml:space="preserve">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w:t>
      </w:r>
      <w:r w:rsidR="00981485" w:rsidRPr="000D4221">
        <w:rPr>
          <w:rFonts w:ascii="Times New Roman" w:hAnsi="Times New Roman" w:cs="Times New Roman"/>
          <w:sz w:val="28"/>
          <w:szCs w:val="28"/>
        </w:rPr>
        <w:t>(часть 14 статьи 50 Федерального закона № 79-ФЗ).</w:t>
      </w:r>
    </w:p>
    <w:p w:rsidR="00C221BD" w:rsidRPr="000D4221" w:rsidRDefault="00C221BD" w:rsidP="00C221BD">
      <w:pPr>
        <w:widowControl w:val="0"/>
        <w:suppressAutoHyphens/>
        <w:spacing w:after="0"/>
        <w:ind w:firstLine="567"/>
        <w:jc w:val="both"/>
        <w:outlineLvl w:val="0"/>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При проведении</w:t>
      </w:r>
      <w:r w:rsidR="00981485" w:rsidRPr="000D4221">
        <w:rPr>
          <w:rFonts w:ascii="Times New Roman" w:hAnsi="Times New Roman" w:cs="Times New Roman"/>
          <w:sz w:val="28"/>
          <w:szCs w:val="28"/>
        </w:rPr>
        <w:t xml:space="preserve"> анализа информации о правоприменении по показателю неполноты в правовом регулировании общественных отношений (подпункт «ж» пункта 8 методики) установлено </w:t>
      </w:r>
      <w:r w:rsidR="00570C04" w:rsidRPr="000D4221">
        <w:rPr>
          <w:rFonts w:ascii="Times New Roman" w:hAnsi="Times New Roman" w:cs="Times New Roman"/>
          <w:sz w:val="28"/>
          <w:szCs w:val="28"/>
        </w:rPr>
        <w:t>отсутстви</w:t>
      </w:r>
      <w:r w:rsidR="00981485" w:rsidRPr="000D4221">
        <w:rPr>
          <w:rFonts w:ascii="Times New Roman" w:hAnsi="Times New Roman" w:cs="Times New Roman"/>
          <w:sz w:val="28"/>
          <w:szCs w:val="28"/>
        </w:rPr>
        <w:t>е</w:t>
      </w:r>
      <w:r w:rsidR="00570C04" w:rsidRPr="000D4221">
        <w:rPr>
          <w:rFonts w:ascii="Times New Roman" w:hAnsi="Times New Roman" w:cs="Times New Roman"/>
          <w:sz w:val="28"/>
          <w:szCs w:val="28"/>
        </w:rPr>
        <w:t xml:space="preserve"> федерального законодательного акта, предусматривающего порядок рассмотрения служебного спора комиссией по служебным спорам, а также порядок принятия решения комиссией по служебным спорам и его исполнения</w:t>
      </w:r>
      <w:r w:rsidR="00981485" w:rsidRPr="000D4221">
        <w:rPr>
          <w:rFonts w:ascii="Times New Roman" w:hAnsi="Times New Roman" w:cs="Times New Roman"/>
          <w:sz w:val="28"/>
          <w:szCs w:val="28"/>
        </w:rPr>
        <w:t>. Необходимость принятия такого федерального законодательного акта</w:t>
      </w:r>
      <w:r w:rsidR="00570C04" w:rsidRPr="000D4221">
        <w:rPr>
          <w:rFonts w:ascii="Times New Roman" w:hAnsi="Times New Roman" w:cs="Times New Roman"/>
          <w:sz w:val="28"/>
          <w:szCs w:val="28"/>
        </w:rPr>
        <w:t xml:space="preserve"> </w:t>
      </w:r>
      <w:r w:rsidR="00981485" w:rsidRPr="000D4221">
        <w:rPr>
          <w:rFonts w:ascii="Times New Roman" w:hAnsi="Times New Roman" w:cs="Times New Roman"/>
          <w:sz w:val="28"/>
          <w:szCs w:val="28"/>
        </w:rPr>
        <w:t xml:space="preserve">предусмотрена </w:t>
      </w:r>
      <w:r w:rsidR="00570C04" w:rsidRPr="000D4221">
        <w:rPr>
          <w:rFonts w:ascii="Times New Roman" w:hAnsi="Times New Roman" w:cs="Times New Roman"/>
          <w:sz w:val="28"/>
          <w:szCs w:val="28"/>
        </w:rPr>
        <w:t>часть</w:t>
      </w:r>
      <w:r w:rsidR="00981485" w:rsidRPr="000D4221">
        <w:rPr>
          <w:rFonts w:ascii="Times New Roman" w:hAnsi="Times New Roman" w:cs="Times New Roman"/>
          <w:sz w:val="28"/>
          <w:szCs w:val="28"/>
        </w:rPr>
        <w:t>ю</w:t>
      </w:r>
      <w:r w:rsidR="00570C04" w:rsidRPr="000D4221">
        <w:rPr>
          <w:rFonts w:ascii="Times New Roman" w:hAnsi="Times New Roman" w:cs="Times New Roman"/>
          <w:sz w:val="28"/>
          <w:szCs w:val="28"/>
        </w:rPr>
        <w:t xml:space="preserve"> 11 статьи 70 Федерального закона </w:t>
      </w:r>
      <w:r w:rsidR="00D27217">
        <w:rPr>
          <w:rFonts w:ascii="Times New Roman" w:hAnsi="Times New Roman" w:cs="Times New Roman"/>
          <w:sz w:val="28"/>
          <w:szCs w:val="28"/>
        </w:rPr>
        <w:t xml:space="preserve">   </w:t>
      </w:r>
      <w:r w:rsidR="00570C04" w:rsidRPr="000D4221">
        <w:rPr>
          <w:rFonts w:ascii="Times New Roman" w:hAnsi="Times New Roman" w:cs="Times New Roman"/>
          <w:sz w:val="28"/>
          <w:szCs w:val="28"/>
        </w:rPr>
        <w:t>№ 79-ФЗ.</w:t>
      </w:r>
      <w:r w:rsidRPr="000D4221">
        <w:rPr>
          <w:rFonts w:ascii="Times New Roman" w:hAnsi="Times New Roman" w:cs="Times New Roman"/>
          <w:sz w:val="28"/>
          <w:szCs w:val="28"/>
        </w:rPr>
        <w:t xml:space="preserve"> </w:t>
      </w:r>
      <w:r w:rsidR="00432741">
        <w:rPr>
          <w:rFonts w:ascii="Times New Roman" w:hAnsi="Times New Roman" w:cs="Times New Roman"/>
          <w:sz w:val="28"/>
          <w:szCs w:val="28"/>
        </w:rPr>
        <w:t>Вместе с тем</w:t>
      </w:r>
      <w:r w:rsidRPr="000D4221">
        <w:rPr>
          <w:rFonts w:ascii="Times New Roman" w:hAnsi="Times New Roman" w:cs="Times New Roman"/>
          <w:sz w:val="28"/>
          <w:szCs w:val="28"/>
        </w:rPr>
        <w:t xml:space="preserve"> согласно статье 73 Федерального закона № 79-ФЗ ф</w:t>
      </w:r>
      <w:r w:rsidRPr="000D4221">
        <w:rPr>
          <w:rFonts w:ascii="Times New Roman" w:eastAsiaTheme="minorHAnsi" w:hAnsi="Times New Roman" w:cs="Times New Roman"/>
          <w:sz w:val="28"/>
          <w:szCs w:val="28"/>
          <w:lang w:eastAsia="en-US"/>
        </w:rPr>
        <w:t>едеральные законы, содержащие нормы трудового права, применяются к отношениям, связанным с гражданской службой, в части, не урегулирован</w:t>
      </w:r>
      <w:r w:rsidR="00432741">
        <w:rPr>
          <w:rFonts w:ascii="Times New Roman" w:eastAsiaTheme="minorHAnsi" w:hAnsi="Times New Roman" w:cs="Times New Roman"/>
          <w:sz w:val="28"/>
          <w:szCs w:val="28"/>
          <w:lang w:eastAsia="en-US"/>
        </w:rPr>
        <w:t>ной Федеральным законом № 79-ФЗ.</w:t>
      </w:r>
      <w:r w:rsidRPr="000D4221">
        <w:rPr>
          <w:rFonts w:ascii="Times New Roman" w:eastAsiaTheme="minorHAnsi" w:hAnsi="Times New Roman" w:cs="Times New Roman"/>
          <w:sz w:val="28"/>
          <w:szCs w:val="28"/>
          <w:lang w:eastAsia="en-US"/>
        </w:rPr>
        <w:t xml:space="preserve"> </w:t>
      </w:r>
      <w:r w:rsidR="00432741">
        <w:rPr>
          <w:rFonts w:ascii="Times New Roman" w:eastAsiaTheme="minorHAnsi" w:hAnsi="Times New Roman" w:cs="Times New Roman"/>
          <w:sz w:val="28"/>
          <w:szCs w:val="28"/>
          <w:lang w:eastAsia="en-US"/>
        </w:rPr>
        <w:t>С</w:t>
      </w:r>
      <w:r w:rsidRPr="000D4221">
        <w:rPr>
          <w:rFonts w:ascii="Times New Roman" w:eastAsiaTheme="minorHAnsi" w:hAnsi="Times New Roman" w:cs="Times New Roman"/>
          <w:sz w:val="28"/>
          <w:szCs w:val="28"/>
          <w:lang w:eastAsia="en-US"/>
        </w:rPr>
        <w:t xml:space="preserve">ледовательно, </w:t>
      </w:r>
      <w:r w:rsidR="002E4AF4" w:rsidRPr="000D4221">
        <w:rPr>
          <w:rFonts w:ascii="Times New Roman" w:eastAsiaTheme="minorHAnsi" w:hAnsi="Times New Roman" w:cs="Times New Roman"/>
          <w:sz w:val="28"/>
          <w:szCs w:val="28"/>
          <w:lang w:eastAsia="en-US"/>
        </w:rPr>
        <w:t xml:space="preserve">до принятия вышеуказанного федерального закона </w:t>
      </w:r>
      <w:r w:rsidR="00432741">
        <w:rPr>
          <w:rFonts w:ascii="Times New Roman" w:eastAsiaTheme="minorHAnsi" w:hAnsi="Times New Roman" w:cs="Times New Roman"/>
          <w:sz w:val="28"/>
          <w:szCs w:val="28"/>
          <w:lang w:eastAsia="en-US"/>
        </w:rPr>
        <w:t xml:space="preserve">подлежат </w:t>
      </w:r>
      <w:r w:rsidRPr="000D4221">
        <w:rPr>
          <w:rFonts w:ascii="Times New Roman" w:eastAsiaTheme="minorHAnsi" w:hAnsi="Times New Roman" w:cs="Times New Roman"/>
          <w:sz w:val="28"/>
          <w:szCs w:val="28"/>
          <w:lang w:eastAsia="en-US"/>
        </w:rPr>
        <w:t>примен</w:t>
      </w:r>
      <w:r w:rsidR="00432741">
        <w:rPr>
          <w:rFonts w:ascii="Times New Roman" w:eastAsiaTheme="minorHAnsi" w:hAnsi="Times New Roman" w:cs="Times New Roman"/>
          <w:sz w:val="28"/>
          <w:szCs w:val="28"/>
          <w:lang w:eastAsia="en-US"/>
        </w:rPr>
        <w:t>ению</w:t>
      </w:r>
      <w:r w:rsidRPr="000D4221">
        <w:rPr>
          <w:rFonts w:ascii="Times New Roman" w:eastAsiaTheme="minorHAnsi" w:hAnsi="Times New Roman" w:cs="Times New Roman"/>
          <w:sz w:val="28"/>
          <w:szCs w:val="28"/>
          <w:lang w:eastAsia="en-US"/>
        </w:rPr>
        <w:t xml:space="preserve"> соответствующие положения Трудового кодекса Российской Федерации.</w:t>
      </w:r>
    </w:p>
    <w:p w:rsidR="00570C04" w:rsidRPr="000D4221" w:rsidRDefault="00570C04" w:rsidP="00201511">
      <w:pPr>
        <w:widowControl w:val="0"/>
        <w:suppressAutoHyphens/>
        <w:spacing w:after="0"/>
        <w:ind w:firstLine="567"/>
        <w:jc w:val="both"/>
        <w:outlineLvl w:val="0"/>
        <w:rPr>
          <w:rFonts w:ascii="Times New Roman" w:hAnsi="Times New Roman" w:cs="Times New Roman"/>
          <w:sz w:val="28"/>
          <w:szCs w:val="28"/>
        </w:rPr>
      </w:pPr>
      <w:r w:rsidRPr="000D4221">
        <w:rPr>
          <w:rFonts w:ascii="Times New Roman" w:hAnsi="Times New Roman" w:cs="Times New Roman"/>
          <w:sz w:val="28"/>
          <w:szCs w:val="28"/>
        </w:rPr>
        <w:t xml:space="preserve">В ходе правоприменения по показателю наличия единой понятийно-терминологической системы в нормативных правовых актах (подпункт «б» пункта 10 методики) выявлено отсутствие единообразия терминологии, используемой в Федеральном законе № 79-ФЗ. Так, в статье 12 Федерального закона № 79-ФЗ используется термин «должностные обязанности», </w:t>
      </w:r>
      <w:r w:rsidR="00C7120D" w:rsidRPr="000D4221">
        <w:rPr>
          <w:rFonts w:ascii="Times New Roman" w:hAnsi="Times New Roman" w:cs="Times New Roman"/>
          <w:sz w:val="28"/>
          <w:szCs w:val="28"/>
        </w:rPr>
        <w:t xml:space="preserve">а </w:t>
      </w:r>
      <w:r w:rsidRPr="000D4221">
        <w:rPr>
          <w:rFonts w:ascii="Times New Roman" w:hAnsi="Times New Roman" w:cs="Times New Roman"/>
          <w:sz w:val="28"/>
          <w:szCs w:val="28"/>
        </w:rPr>
        <w:t>в статье 57 – «служебные обязанности».</w:t>
      </w:r>
    </w:p>
    <w:p w:rsidR="00570C04" w:rsidRPr="000D4221" w:rsidRDefault="00570C04" w:rsidP="00201511">
      <w:pPr>
        <w:suppressAutoHyphens/>
        <w:autoSpaceDE w:val="0"/>
        <w:autoSpaceDN w:val="0"/>
        <w:adjustRightInd w:val="0"/>
        <w:spacing w:after="0"/>
        <w:ind w:firstLine="539"/>
        <w:jc w:val="both"/>
        <w:rPr>
          <w:sz w:val="28"/>
          <w:szCs w:val="28"/>
        </w:rPr>
      </w:pPr>
    </w:p>
    <w:p w:rsidR="00570C04" w:rsidRPr="000D4221" w:rsidRDefault="00570C04" w:rsidP="00FB6545">
      <w:pPr>
        <w:suppressAutoHyphens/>
        <w:autoSpaceDE w:val="0"/>
        <w:autoSpaceDN w:val="0"/>
        <w:adjustRightInd w:val="0"/>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Государственное регулирование деятельности по организации и проведению азартных игр и лотерей</w:t>
      </w:r>
    </w:p>
    <w:p w:rsidR="00570C04" w:rsidRPr="000D4221" w:rsidRDefault="00570C04" w:rsidP="00201511">
      <w:pPr>
        <w:suppressAutoHyphens/>
        <w:autoSpaceDE w:val="0"/>
        <w:autoSpaceDN w:val="0"/>
        <w:adjustRightInd w:val="0"/>
        <w:spacing w:after="0"/>
        <w:ind w:firstLine="539"/>
        <w:jc w:val="center"/>
        <w:rPr>
          <w:rFonts w:ascii="Times New Roman" w:hAnsi="Times New Roman" w:cs="Times New Roman"/>
          <w:sz w:val="28"/>
          <w:szCs w:val="28"/>
        </w:rPr>
      </w:pPr>
    </w:p>
    <w:p w:rsidR="00570C04" w:rsidRPr="000D4221" w:rsidRDefault="009474AF" w:rsidP="00201511">
      <w:pPr>
        <w:suppressAutoHyphens/>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00570C04" w:rsidRPr="000D4221">
        <w:rPr>
          <w:rFonts w:ascii="Times New Roman" w:hAnsi="Times New Roman" w:cs="Times New Roman"/>
          <w:sz w:val="28"/>
          <w:szCs w:val="28"/>
        </w:rPr>
        <w:t xml:space="preserve">унктом 13 </w:t>
      </w:r>
      <w:r w:rsidR="00992466" w:rsidRPr="000D4221">
        <w:rPr>
          <w:rFonts w:ascii="Times New Roman" w:hAnsi="Times New Roman" w:cs="Times New Roman"/>
          <w:sz w:val="28"/>
          <w:szCs w:val="28"/>
        </w:rPr>
        <w:t xml:space="preserve">федерального </w:t>
      </w:r>
      <w:r w:rsidR="00570C04" w:rsidRPr="000D4221">
        <w:rPr>
          <w:rFonts w:ascii="Times New Roman" w:hAnsi="Times New Roman" w:cs="Times New Roman"/>
          <w:sz w:val="28"/>
          <w:szCs w:val="28"/>
        </w:rPr>
        <w:t>плана осуществля</w:t>
      </w:r>
      <w:r w:rsidR="00DD78E4" w:rsidRPr="000D4221">
        <w:rPr>
          <w:rFonts w:ascii="Times New Roman" w:hAnsi="Times New Roman" w:cs="Times New Roman"/>
          <w:sz w:val="28"/>
          <w:szCs w:val="28"/>
        </w:rPr>
        <w:t>л</w:t>
      </w:r>
      <w:r w:rsidR="00570C04" w:rsidRPr="000D4221">
        <w:rPr>
          <w:rFonts w:ascii="Times New Roman" w:hAnsi="Times New Roman" w:cs="Times New Roman"/>
          <w:sz w:val="28"/>
          <w:szCs w:val="28"/>
        </w:rPr>
        <w:t>ся мониторинг правоприменения в сфере государственного регулирования деятельности по организации и проведению азартных игр и лотерей.</w:t>
      </w:r>
    </w:p>
    <w:p w:rsidR="00570C04" w:rsidRPr="000D4221" w:rsidRDefault="00570C04" w:rsidP="00201511">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Согласно части 2 статьи 3 Федерального закона от 29 декабря 2006 года </w:t>
      </w:r>
      <w:r w:rsidR="004745F0">
        <w:rPr>
          <w:rFonts w:ascii="Times New Roman" w:hAnsi="Times New Roman" w:cs="Times New Roman"/>
          <w:sz w:val="28"/>
          <w:szCs w:val="28"/>
        </w:rPr>
        <w:t xml:space="preserve">          </w:t>
      </w:r>
      <w:r w:rsidRPr="000D4221">
        <w:rPr>
          <w:rFonts w:ascii="Times New Roman" w:hAnsi="Times New Roman" w:cs="Times New Roman"/>
          <w:sz w:val="28"/>
          <w:szCs w:val="28"/>
        </w:rPr>
        <w:t xml:space="preserve">№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(далее – Федеральный закон № 244-ФЗ) государственное регулирование деятельности по организации и проведению азартных игр в соответствии с данным Федеральным законом </w:t>
      </w:r>
      <w:proofErr w:type="gramStart"/>
      <w:r w:rsidRPr="000D4221">
        <w:rPr>
          <w:rFonts w:ascii="Times New Roman" w:hAnsi="Times New Roman" w:cs="Times New Roman"/>
          <w:sz w:val="28"/>
          <w:szCs w:val="28"/>
        </w:rPr>
        <w:t>осуществляется</w:t>
      </w:r>
      <w:proofErr w:type="gramEnd"/>
      <w:r w:rsidRPr="000D4221">
        <w:rPr>
          <w:rFonts w:ascii="Times New Roman" w:hAnsi="Times New Roman" w:cs="Times New Roman"/>
          <w:sz w:val="28"/>
          <w:szCs w:val="28"/>
        </w:rPr>
        <w:t xml:space="preserve"> в том числе органами государственной власти субъектов Российской Федерации, уполномоченными на осуществление функций по управлению игорными зонами.</w:t>
      </w:r>
    </w:p>
    <w:p w:rsidR="00570C04" w:rsidRPr="000D4221" w:rsidRDefault="00570C04" w:rsidP="00201511">
      <w:pPr>
        <w:suppressAutoHyphens/>
        <w:autoSpaceDE w:val="0"/>
        <w:autoSpaceDN w:val="0"/>
        <w:adjustRightInd w:val="0"/>
        <w:spacing w:after="0"/>
        <w:ind w:firstLine="540"/>
        <w:jc w:val="both"/>
        <w:rPr>
          <w:rFonts w:ascii="Times New Roman" w:hAnsi="Times New Roman" w:cs="Times New Roman"/>
          <w:sz w:val="28"/>
          <w:szCs w:val="28"/>
        </w:rPr>
      </w:pPr>
      <w:r w:rsidRPr="000D4221">
        <w:rPr>
          <w:rFonts w:ascii="Times New Roman" w:hAnsi="Times New Roman" w:cs="Times New Roman"/>
          <w:sz w:val="28"/>
          <w:szCs w:val="28"/>
        </w:rPr>
        <w:lastRenderedPageBreak/>
        <w:t xml:space="preserve">Исходя из положений части 2 статьи 9 Федерального закона № 244-ФЗ Вологодская область в число игорных зон не входит. </w:t>
      </w:r>
    </w:p>
    <w:p w:rsidR="00570C04" w:rsidRPr="000D4221" w:rsidRDefault="00570C04" w:rsidP="00201511">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На основании части 7 статьи 16 Федерального закона № 244-ФЗ законом области от 30 января 2007 года № 1563-ОЗ «О запрете деятельности по организации и проведению азартных игр на территории Вологодской области и о внесении изменений в некоторые законодательные акты области» на территории области с 1 января 2008 года введен запрет на осуществление деятельности по организации и проведению азартных игр.</w:t>
      </w:r>
    </w:p>
    <w:p w:rsidR="00570C04" w:rsidRDefault="00570C04" w:rsidP="00201511">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Кроме того, согласно положениям Федерального закона от 28 декабря 2013 года № 416-ФЗ «О внесении изменений в Федеральный закон «О лотереях» и отдельные законодательные акты Российской Федерации» проведение региональных государственных лотерей не предусмотрено. </w:t>
      </w:r>
      <w:proofErr w:type="gramStart"/>
      <w:r w:rsidRPr="000D4221">
        <w:rPr>
          <w:rFonts w:ascii="Times New Roman" w:hAnsi="Times New Roman" w:cs="Times New Roman"/>
          <w:sz w:val="28"/>
          <w:szCs w:val="28"/>
        </w:rPr>
        <w:t>В связи с этим законом области от 5 мая 2014 года № 3349-ОЗ признан утратившим силу закон области</w:t>
      </w:r>
      <w:r w:rsidRPr="000D4221">
        <w:rPr>
          <w:rFonts w:ascii="Times New Roman" w:hAnsi="Times New Roman" w:cs="Times New Roman"/>
        </w:rPr>
        <w:t xml:space="preserve"> </w:t>
      </w:r>
      <w:r w:rsidRPr="000D4221">
        <w:rPr>
          <w:rFonts w:ascii="Times New Roman" w:hAnsi="Times New Roman" w:cs="Times New Roman"/>
          <w:sz w:val="28"/>
          <w:szCs w:val="28"/>
        </w:rPr>
        <w:t>от 30 мая 2005 года № 1281-ОЗ «О регулировании вопросов, связанных с ведением государственного реестра региональных лотерей, проводимых на территории Вологодской области», а также признаны утратившими силу подзаконные нормативные правовые акты области, принятые в данной сфере.</w:t>
      </w:r>
      <w:proofErr w:type="gramEnd"/>
    </w:p>
    <w:p w:rsidR="00FB1E57" w:rsidRDefault="00FB1E57" w:rsidP="00201511">
      <w:pPr>
        <w:pStyle w:val="ConsPlusNormal"/>
        <w:suppressAutoHyphens/>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нормативных правовых актов, требующих внесения изменений, не выявлено. </w:t>
      </w:r>
    </w:p>
    <w:p w:rsidR="00D27217" w:rsidRPr="000D4221" w:rsidRDefault="00D27217" w:rsidP="00201511">
      <w:pPr>
        <w:pStyle w:val="ConsPlusNormal"/>
        <w:suppressAutoHyphens/>
        <w:spacing w:line="276" w:lineRule="auto"/>
        <w:ind w:firstLine="539"/>
        <w:jc w:val="both"/>
        <w:rPr>
          <w:rFonts w:ascii="Times New Roman" w:hAnsi="Times New Roman" w:cs="Times New Roman"/>
          <w:sz w:val="28"/>
          <w:szCs w:val="28"/>
        </w:rPr>
      </w:pPr>
    </w:p>
    <w:p w:rsidR="00570C04" w:rsidRPr="000D4221" w:rsidRDefault="00570C04" w:rsidP="00201511">
      <w:pPr>
        <w:widowControl w:val="0"/>
        <w:suppressAutoHyphens/>
        <w:spacing w:after="0"/>
        <w:jc w:val="center"/>
        <w:outlineLvl w:val="0"/>
        <w:rPr>
          <w:rFonts w:ascii="Times New Roman" w:hAnsi="Times New Roman" w:cs="Times New Roman"/>
          <w:i/>
          <w:sz w:val="28"/>
          <w:szCs w:val="28"/>
        </w:rPr>
      </w:pPr>
      <w:r w:rsidRPr="000D4221">
        <w:rPr>
          <w:rFonts w:ascii="Times New Roman" w:hAnsi="Times New Roman" w:cs="Times New Roman"/>
          <w:i/>
          <w:sz w:val="28"/>
          <w:szCs w:val="28"/>
        </w:rPr>
        <w:t>Управление федеральным имуществом</w:t>
      </w:r>
    </w:p>
    <w:p w:rsidR="00101648" w:rsidRPr="000D4221" w:rsidRDefault="00101648" w:rsidP="00201511">
      <w:pPr>
        <w:widowControl w:val="0"/>
        <w:suppressAutoHyphens/>
        <w:spacing w:after="0"/>
        <w:jc w:val="center"/>
        <w:outlineLvl w:val="0"/>
        <w:rPr>
          <w:rFonts w:ascii="Times New Roman" w:hAnsi="Times New Roman" w:cs="Times New Roman"/>
          <w:i/>
          <w:sz w:val="28"/>
          <w:szCs w:val="28"/>
        </w:rPr>
      </w:pPr>
    </w:p>
    <w:p w:rsidR="00570C04" w:rsidRPr="000D4221" w:rsidRDefault="00570C04" w:rsidP="00201511">
      <w:pPr>
        <w:pStyle w:val="ConsPlusNormal"/>
        <w:suppressAutoHyphens/>
        <w:spacing w:line="276" w:lineRule="auto"/>
        <w:ind w:firstLine="567"/>
        <w:jc w:val="both"/>
        <w:rPr>
          <w:rFonts w:ascii="Times New Roman" w:hAnsi="Times New Roman" w:cs="Times New Roman"/>
          <w:sz w:val="28"/>
          <w:szCs w:val="28"/>
        </w:rPr>
      </w:pPr>
      <w:proofErr w:type="gramStart"/>
      <w:r w:rsidRPr="000D4221">
        <w:rPr>
          <w:rFonts w:ascii="Times New Roman" w:hAnsi="Times New Roman" w:cs="Times New Roman"/>
          <w:sz w:val="28"/>
          <w:szCs w:val="28"/>
        </w:rPr>
        <w:t xml:space="preserve">В соответствии с пунктом 15 </w:t>
      </w:r>
      <w:r w:rsidR="00992466" w:rsidRPr="000D4221">
        <w:rPr>
          <w:rFonts w:ascii="Times New Roman" w:hAnsi="Times New Roman" w:cs="Times New Roman"/>
          <w:sz w:val="28"/>
          <w:szCs w:val="28"/>
        </w:rPr>
        <w:t xml:space="preserve">федерального </w:t>
      </w:r>
      <w:r w:rsidRPr="000D4221">
        <w:rPr>
          <w:rFonts w:ascii="Times New Roman" w:hAnsi="Times New Roman" w:cs="Times New Roman"/>
          <w:sz w:val="28"/>
          <w:szCs w:val="28"/>
        </w:rPr>
        <w:t>плана</w:t>
      </w:r>
      <w:r w:rsidR="00DD78E4" w:rsidRPr="000D4221">
        <w:rPr>
          <w:rFonts w:ascii="Times New Roman" w:hAnsi="Times New Roman" w:cs="Times New Roman"/>
          <w:sz w:val="28"/>
          <w:szCs w:val="28"/>
        </w:rPr>
        <w:t xml:space="preserve">, пунктом 10 </w:t>
      </w:r>
      <w:r w:rsidR="00771374" w:rsidRPr="000D4221">
        <w:rPr>
          <w:rFonts w:ascii="Times New Roman" w:hAnsi="Times New Roman" w:cs="Times New Roman"/>
          <w:sz w:val="28"/>
          <w:szCs w:val="28"/>
        </w:rPr>
        <w:t xml:space="preserve">раздела </w:t>
      </w:r>
      <w:r w:rsidR="00771374" w:rsidRPr="000D4221">
        <w:rPr>
          <w:rFonts w:ascii="Times New Roman" w:hAnsi="Times New Roman" w:cs="Times New Roman"/>
          <w:sz w:val="28"/>
          <w:szCs w:val="28"/>
          <w:lang w:val="en-US"/>
        </w:rPr>
        <w:t>I</w:t>
      </w:r>
      <w:r w:rsidR="00771374" w:rsidRPr="000D4221">
        <w:rPr>
          <w:rFonts w:ascii="Times New Roman" w:hAnsi="Times New Roman" w:cs="Times New Roman"/>
          <w:sz w:val="28"/>
          <w:szCs w:val="28"/>
        </w:rPr>
        <w:t xml:space="preserve"> </w:t>
      </w:r>
      <w:r w:rsidR="00DD78E4" w:rsidRPr="000D4221">
        <w:rPr>
          <w:rFonts w:ascii="Times New Roman" w:hAnsi="Times New Roman" w:cs="Times New Roman"/>
          <w:sz w:val="28"/>
          <w:szCs w:val="28"/>
        </w:rPr>
        <w:t xml:space="preserve">областного плана </w:t>
      </w:r>
      <w:r w:rsidR="00101648" w:rsidRPr="000D4221">
        <w:rPr>
          <w:rFonts w:ascii="Times New Roman" w:hAnsi="Times New Roman" w:cs="Times New Roman"/>
          <w:sz w:val="28"/>
          <w:szCs w:val="28"/>
        </w:rPr>
        <w:t>проведен</w:t>
      </w:r>
      <w:r w:rsidRPr="000D4221">
        <w:rPr>
          <w:rFonts w:ascii="Times New Roman" w:hAnsi="Times New Roman" w:cs="Times New Roman"/>
          <w:sz w:val="28"/>
          <w:szCs w:val="28"/>
        </w:rPr>
        <w:t xml:space="preserve"> мониторинг правоприменения в </w:t>
      </w:r>
      <w:r w:rsidR="00771374" w:rsidRPr="000D4221">
        <w:rPr>
          <w:rFonts w:ascii="Times New Roman" w:hAnsi="Times New Roman" w:cs="Times New Roman"/>
          <w:sz w:val="28"/>
          <w:szCs w:val="28"/>
        </w:rPr>
        <w:t>сфере</w:t>
      </w:r>
      <w:r w:rsidRPr="000D4221">
        <w:rPr>
          <w:rFonts w:ascii="Times New Roman" w:hAnsi="Times New Roman" w:cs="Times New Roman"/>
          <w:sz w:val="28"/>
          <w:szCs w:val="28"/>
        </w:rPr>
        <w:t xml:space="preserve"> действия федеральных законов от 21 декабря 2001 года № 178-ФЗ «О приватизации государственного и муниципального имущества» (далее – Федеральный закон </w:t>
      </w:r>
      <w:r w:rsidR="00771374" w:rsidRPr="000D4221">
        <w:rPr>
          <w:rFonts w:ascii="Times New Roman" w:hAnsi="Times New Roman" w:cs="Times New Roman"/>
          <w:sz w:val="28"/>
          <w:szCs w:val="28"/>
        </w:rPr>
        <w:t xml:space="preserve">   </w:t>
      </w:r>
      <w:r w:rsidR="00D27217">
        <w:rPr>
          <w:rFonts w:ascii="Times New Roman" w:hAnsi="Times New Roman" w:cs="Times New Roman"/>
          <w:sz w:val="28"/>
          <w:szCs w:val="28"/>
        </w:rPr>
        <w:t xml:space="preserve">   </w:t>
      </w:r>
      <w:r w:rsidRPr="000D4221">
        <w:rPr>
          <w:rFonts w:ascii="Times New Roman" w:hAnsi="Times New Roman" w:cs="Times New Roman"/>
          <w:sz w:val="28"/>
          <w:szCs w:val="28"/>
        </w:rPr>
        <w:t>№ 178-ФЗ),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w:t>
      </w:r>
      <w:r w:rsidR="00EE008E" w:rsidRPr="000D4221">
        <w:rPr>
          <w:rFonts w:ascii="Times New Roman" w:hAnsi="Times New Roman" w:cs="Times New Roman"/>
          <w:sz w:val="28"/>
          <w:szCs w:val="28"/>
        </w:rPr>
        <w:t xml:space="preserve"> (далее – Федеральный закон № 327-ФЗ</w:t>
      </w:r>
      <w:proofErr w:type="gramEnd"/>
      <w:r w:rsidR="00EE008E" w:rsidRPr="000D4221">
        <w:rPr>
          <w:rFonts w:ascii="Times New Roman" w:hAnsi="Times New Roman" w:cs="Times New Roman"/>
          <w:sz w:val="28"/>
          <w:szCs w:val="28"/>
        </w:rPr>
        <w:t>)</w:t>
      </w:r>
      <w:r w:rsidRPr="000D4221">
        <w:rPr>
          <w:rFonts w:ascii="Times New Roman" w:hAnsi="Times New Roman" w:cs="Times New Roman"/>
          <w:sz w:val="28"/>
          <w:szCs w:val="28"/>
        </w:rPr>
        <w:t>, нормативных правовых актов</w:t>
      </w:r>
      <w:r w:rsidR="004745F0">
        <w:rPr>
          <w:rFonts w:ascii="Times New Roman" w:hAnsi="Times New Roman" w:cs="Times New Roman"/>
          <w:sz w:val="28"/>
          <w:szCs w:val="28"/>
        </w:rPr>
        <w:t xml:space="preserve"> Президента Российской Федерации, Правительства Российской Федерации, федеральных органов исполнительной власти и органов государственной власти области</w:t>
      </w:r>
      <w:r w:rsidRPr="000D4221">
        <w:rPr>
          <w:rFonts w:ascii="Times New Roman" w:hAnsi="Times New Roman" w:cs="Times New Roman"/>
          <w:sz w:val="28"/>
          <w:szCs w:val="28"/>
        </w:rPr>
        <w:t>.</w:t>
      </w:r>
    </w:p>
    <w:p w:rsidR="00DD78E4" w:rsidRPr="000D4221" w:rsidRDefault="00DD78E4" w:rsidP="00110068">
      <w:pPr>
        <w:pStyle w:val="ConsPlusNormal"/>
        <w:suppressAutoHyphens/>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Полномочия собственника в отношении имущества федеральных государственных унитарных предприятий, федеральных государственных учреждений, зарегистрированных на территории области, и иного федерального имущества, расположенного на территории области, в </w:t>
      </w:r>
      <w:r w:rsidR="00C304FB" w:rsidRPr="000D4221">
        <w:rPr>
          <w:rFonts w:ascii="Times New Roman" w:hAnsi="Times New Roman" w:cs="Times New Roman"/>
          <w:sz w:val="28"/>
          <w:szCs w:val="28"/>
        </w:rPr>
        <w:t xml:space="preserve">том числе составляющего государственную казну Российской Федерации, а также полномочия собственника по передаче федерального имущества юридическим и физическим лицам, приватизации федерального имущества осуществляет Территориальное управление </w:t>
      </w:r>
      <w:r w:rsidR="00C304FB" w:rsidRPr="000D4221">
        <w:rPr>
          <w:rFonts w:ascii="Times New Roman" w:hAnsi="Times New Roman" w:cs="Times New Roman"/>
          <w:sz w:val="28"/>
          <w:szCs w:val="28"/>
        </w:rPr>
        <w:lastRenderedPageBreak/>
        <w:t>Росимущества в Вологодской области.</w:t>
      </w:r>
    </w:p>
    <w:p w:rsidR="00110068" w:rsidRPr="000D4221" w:rsidRDefault="00110068" w:rsidP="00110068">
      <w:pPr>
        <w:pStyle w:val="ConsPlusNormal"/>
        <w:spacing w:line="276" w:lineRule="auto"/>
        <w:ind w:firstLine="540"/>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В соответствии с частью 2 статьи 8 Федерального закона № 178-ФЗ </w:t>
      </w:r>
      <w:r w:rsidRPr="000D4221">
        <w:rPr>
          <w:rFonts w:ascii="Times New Roman" w:eastAsiaTheme="minorHAnsi" w:hAnsi="Times New Roman" w:cs="Times New Roman"/>
          <w:sz w:val="28"/>
          <w:szCs w:val="28"/>
          <w:lang w:eastAsia="en-US"/>
        </w:rPr>
        <w:t xml:space="preserve"> Порядок разработки прогнозного плана (программы) приватизации федерального имущества устанавливается Правительством Российской Федерации.</w:t>
      </w:r>
    </w:p>
    <w:p w:rsidR="00110068" w:rsidRPr="000D4221" w:rsidRDefault="00110068" w:rsidP="00110068">
      <w:pPr>
        <w:autoSpaceDE w:val="0"/>
        <w:autoSpaceDN w:val="0"/>
        <w:adjustRightInd w:val="0"/>
        <w:spacing w:after="0"/>
        <w:ind w:firstLine="539"/>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Постановлением Правительства Российской Федерации от 26 декабря 2005 года № 806 утверждены Правила разработки прогнозного плана (программы) приватизации федерального имущества</w:t>
      </w:r>
      <w:r w:rsidR="009B013B" w:rsidRPr="000D4221">
        <w:rPr>
          <w:rFonts w:ascii="Times New Roman" w:eastAsiaTheme="minorHAnsi" w:hAnsi="Times New Roman" w:cs="Times New Roman"/>
          <w:sz w:val="28"/>
          <w:szCs w:val="28"/>
          <w:lang w:eastAsia="en-US"/>
        </w:rPr>
        <w:t>.</w:t>
      </w:r>
    </w:p>
    <w:p w:rsidR="009B013B" w:rsidRPr="000D4221" w:rsidRDefault="009B013B" w:rsidP="009B013B">
      <w:pPr>
        <w:pStyle w:val="ConsPlusNormal"/>
        <w:suppressAutoHyphens/>
        <w:spacing w:line="276" w:lineRule="auto"/>
        <w:ind w:firstLine="567"/>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Прогнозный план (программа) приватизации федерального имущества и </w:t>
      </w:r>
      <w:r w:rsidRPr="000D4221">
        <w:rPr>
          <w:rFonts w:ascii="Times New Roman" w:eastAsiaTheme="minorHAnsi" w:hAnsi="Times New Roman" w:cs="Times New Roman"/>
          <w:sz w:val="28"/>
          <w:szCs w:val="28"/>
          <w:lang w:eastAsia="en-US"/>
        </w:rPr>
        <w:t xml:space="preserve"> основные направления приватизации федерального имущества на 2014 - 2016 годы утверждены распоряжением Правительства Российской Федерации от 1 июля 2013 года № 1111-р.</w:t>
      </w:r>
    </w:p>
    <w:p w:rsidR="00192B46" w:rsidRPr="000D4221" w:rsidRDefault="009B013B" w:rsidP="00192B46">
      <w:pPr>
        <w:pStyle w:val="ConsPlusNormal"/>
        <w:suppressAutoHyphens/>
        <w:spacing w:line="276" w:lineRule="auto"/>
        <w:ind w:firstLine="567"/>
        <w:jc w:val="both"/>
        <w:rPr>
          <w:rFonts w:ascii="Times New Roman" w:eastAsiaTheme="minorHAnsi" w:hAnsi="Times New Roman" w:cs="Times New Roman"/>
          <w:sz w:val="28"/>
          <w:szCs w:val="28"/>
          <w:lang w:eastAsia="en-US"/>
        </w:rPr>
      </w:pPr>
      <w:proofErr w:type="gramStart"/>
      <w:r w:rsidRPr="000D4221">
        <w:rPr>
          <w:rFonts w:ascii="Times New Roman" w:eastAsiaTheme="minorHAnsi" w:hAnsi="Times New Roman" w:cs="Times New Roman"/>
          <w:sz w:val="28"/>
          <w:szCs w:val="28"/>
          <w:lang w:eastAsia="en-US"/>
        </w:rPr>
        <w:t>Порядок продажи федерального имущества способами, определенными Федеральным законом № 178-ФЗ, установлен постановлениями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192B46" w:rsidRPr="000D4221">
        <w:rPr>
          <w:rFonts w:ascii="Times New Roman" w:eastAsiaTheme="minorHAnsi" w:hAnsi="Times New Roman" w:cs="Times New Roman"/>
          <w:sz w:val="28"/>
          <w:szCs w:val="28"/>
          <w:lang w:eastAsia="en-US"/>
        </w:rPr>
        <w:t xml:space="preserve"> от 12 августа 2002 года № 584 «Об утверждении Положения о проведении конкурса по продаже государственного или муниципального имущества», от 12 августа 2002 года</w:t>
      </w:r>
      <w:proofErr w:type="gramEnd"/>
      <w:r w:rsidR="00192B46" w:rsidRPr="000D4221">
        <w:rPr>
          <w:rFonts w:ascii="Times New Roman" w:eastAsiaTheme="minorHAnsi" w:hAnsi="Times New Roman" w:cs="Times New Roman"/>
          <w:sz w:val="28"/>
          <w:szCs w:val="28"/>
          <w:lang w:eastAsia="en-US"/>
        </w:rPr>
        <w:t xml:space="preserve">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570C04" w:rsidRPr="000D4221" w:rsidRDefault="00570C04" w:rsidP="00101648">
      <w:pPr>
        <w:widowControl w:val="0"/>
        <w:suppressAutoHyphens/>
        <w:spacing w:after="0"/>
        <w:ind w:firstLine="567"/>
        <w:jc w:val="both"/>
        <w:outlineLvl w:val="0"/>
        <w:rPr>
          <w:rFonts w:ascii="Times New Roman" w:hAnsi="Times New Roman" w:cs="Times New Roman"/>
          <w:sz w:val="28"/>
          <w:szCs w:val="28"/>
        </w:rPr>
      </w:pPr>
      <w:r w:rsidRPr="000D4221">
        <w:rPr>
          <w:rFonts w:ascii="Times New Roman" w:hAnsi="Times New Roman" w:cs="Times New Roman"/>
          <w:sz w:val="28"/>
          <w:szCs w:val="28"/>
        </w:rPr>
        <w:t xml:space="preserve">В процессе изучения информации о правоприменительной практике по показателю </w:t>
      </w:r>
      <w:r w:rsidR="00A33BAC" w:rsidRPr="000D4221">
        <w:rPr>
          <w:rFonts w:ascii="Times New Roman" w:hAnsi="Times New Roman" w:cs="Times New Roman"/>
          <w:sz w:val="28"/>
          <w:szCs w:val="28"/>
        </w:rPr>
        <w:t>неполноты в правовом регулировании общественных отношений</w:t>
      </w:r>
      <w:r w:rsidRPr="000D4221">
        <w:rPr>
          <w:rFonts w:ascii="Times New Roman" w:hAnsi="Times New Roman" w:cs="Times New Roman"/>
          <w:sz w:val="28"/>
          <w:szCs w:val="28"/>
        </w:rPr>
        <w:t xml:space="preserve"> (подпункт «</w:t>
      </w:r>
      <w:r w:rsidR="00A33BAC" w:rsidRPr="000D4221">
        <w:rPr>
          <w:rFonts w:ascii="Times New Roman" w:hAnsi="Times New Roman" w:cs="Times New Roman"/>
          <w:sz w:val="28"/>
          <w:szCs w:val="28"/>
        </w:rPr>
        <w:t>ж</w:t>
      </w:r>
      <w:r w:rsidRPr="000D4221">
        <w:rPr>
          <w:rFonts w:ascii="Times New Roman" w:hAnsi="Times New Roman" w:cs="Times New Roman"/>
          <w:sz w:val="28"/>
          <w:szCs w:val="28"/>
        </w:rPr>
        <w:t xml:space="preserve">» пункта 8 методики) </w:t>
      </w:r>
      <w:r w:rsidR="00A33BAC" w:rsidRPr="000D4221">
        <w:rPr>
          <w:rFonts w:ascii="Times New Roman" w:hAnsi="Times New Roman" w:cs="Times New Roman"/>
          <w:sz w:val="28"/>
          <w:szCs w:val="28"/>
        </w:rPr>
        <w:t xml:space="preserve">был </w:t>
      </w:r>
      <w:r w:rsidRPr="000D4221">
        <w:rPr>
          <w:rFonts w:ascii="Times New Roman" w:hAnsi="Times New Roman" w:cs="Times New Roman"/>
          <w:sz w:val="28"/>
          <w:szCs w:val="28"/>
        </w:rPr>
        <w:t>выявлен пробел в правовом регулировании</w:t>
      </w:r>
      <w:r w:rsidR="00A33BAC" w:rsidRPr="000D4221">
        <w:rPr>
          <w:rFonts w:ascii="Times New Roman" w:hAnsi="Times New Roman" w:cs="Times New Roman"/>
          <w:sz w:val="28"/>
          <w:szCs w:val="28"/>
        </w:rPr>
        <w:t>, который в настоящее время устранен</w:t>
      </w:r>
      <w:r w:rsidRPr="000D4221">
        <w:rPr>
          <w:rFonts w:ascii="Times New Roman" w:hAnsi="Times New Roman" w:cs="Times New Roman"/>
          <w:sz w:val="28"/>
          <w:szCs w:val="28"/>
        </w:rPr>
        <w:t>.</w:t>
      </w:r>
    </w:p>
    <w:p w:rsidR="00570C04" w:rsidRPr="000D4221" w:rsidRDefault="00570C04" w:rsidP="00101648">
      <w:pPr>
        <w:widowControl w:val="0"/>
        <w:suppressAutoHyphens/>
        <w:spacing w:after="0"/>
        <w:ind w:firstLine="567"/>
        <w:jc w:val="both"/>
        <w:outlineLvl w:val="0"/>
        <w:rPr>
          <w:rFonts w:ascii="Times New Roman" w:hAnsi="Times New Roman" w:cs="Times New Roman"/>
          <w:sz w:val="28"/>
          <w:szCs w:val="28"/>
        </w:rPr>
      </w:pPr>
      <w:r w:rsidRPr="000D4221">
        <w:rPr>
          <w:rFonts w:ascii="Times New Roman" w:hAnsi="Times New Roman" w:cs="Times New Roman"/>
          <w:sz w:val="28"/>
          <w:szCs w:val="28"/>
        </w:rPr>
        <w:t>Так, согласно пункту 3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для продажи государственного и муниципального имущества необходимо привлечение юридического лица из числа юридических лиц, включенных в соответствующий перечень, утверждаемый Правительством Российской Федерации.</w:t>
      </w:r>
    </w:p>
    <w:p w:rsidR="00A33BAC" w:rsidRPr="000D4221" w:rsidRDefault="00A33BAC" w:rsidP="00101648">
      <w:pPr>
        <w:widowControl w:val="0"/>
        <w:suppressAutoHyphens/>
        <w:spacing w:after="0"/>
        <w:ind w:firstLine="567"/>
        <w:jc w:val="both"/>
        <w:outlineLvl w:val="0"/>
        <w:rPr>
          <w:rFonts w:ascii="Times New Roman" w:hAnsi="Times New Roman" w:cs="Times New Roman"/>
          <w:sz w:val="28"/>
          <w:szCs w:val="28"/>
        </w:rPr>
      </w:pPr>
      <w:r w:rsidRPr="000D4221">
        <w:rPr>
          <w:rFonts w:ascii="Times New Roman" w:hAnsi="Times New Roman" w:cs="Times New Roman"/>
          <w:sz w:val="28"/>
          <w:szCs w:val="28"/>
        </w:rPr>
        <w:t xml:space="preserve">Распоряжением Правительства Российской Федерации от 4 декабря 2015 года № 2488-р утвержден перечень </w:t>
      </w:r>
      <w:r w:rsidR="00AE0E88" w:rsidRPr="000D4221">
        <w:rPr>
          <w:rFonts w:ascii="Times New Roman" w:eastAsiaTheme="minorHAnsi" w:hAnsi="Times New Roman" w:cs="Times New Roman"/>
          <w:sz w:val="28"/>
          <w:szCs w:val="28"/>
          <w:lang w:eastAsia="en-US"/>
        </w:rPr>
        <w:t>юридических лиц для организации продажи государственного и муниципального имущества в электронной форме.</w:t>
      </w:r>
    </w:p>
    <w:p w:rsidR="00570C04" w:rsidRPr="000D4221" w:rsidRDefault="00570C04" w:rsidP="00101648">
      <w:pPr>
        <w:pStyle w:val="ConsPlusNormal"/>
        <w:suppressAutoHyphens/>
        <w:spacing w:line="276" w:lineRule="auto"/>
        <w:ind w:firstLine="539"/>
        <w:jc w:val="both"/>
        <w:outlineLvl w:val="0"/>
        <w:rPr>
          <w:rFonts w:ascii="Times New Roman" w:hAnsi="Times New Roman" w:cs="Times New Roman"/>
          <w:sz w:val="28"/>
          <w:szCs w:val="28"/>
        </w:rPr>
      </w:pPr>
      <w:r w:rsidRPr="000D4221">
        <w:rPr>
          <w:rFonts w:ascii="Times New Roman" w:hAnsi="Times New Roman" w:cs="Times New Roman"/>
          <w:sz w:val="28"/>
          <w:szCs w:val="28"/>
        </w:rPr>
        <w:t>Кроме того, статьей 26 Федерального закона № 178-ФЗ предусмотрен один из способов приватизации государственного и муниципального имущества - продажа акций акционерного общества по результатам доверительного управления.</w:t>
      </w:r>
    </w:p>
    <w:p w:rsidR="00570C04" w:rsidRPr="000D4221" w:rsidRDefault="00570C04" w:rsidP="00101648">
      <w:pPr>
        <w:pStyle w:val="ConsPlusNormal"/>
        <w:suppressAutoHyphens/>
        <w:spacing w:line="276" w:lineRule="auto"/>
        <w:ind w:firstLine="539"/>
        <w:jc w:val="both"/>
        <w:rPr>
          <w:rFonts w:ascii="Times New Roman" w:hAnsi="Times New Roman" w:cs="Times New Roman"/>
          <w:sz w:val="28"/>
          <w:szCs w:val="28"/>
        </w:rPr>
      </w:pPr>
      <w:r w:rsidRPr="000D4221">
        <w:rPr>
          <w:rFonts w:ascii="Times New Roman" w:hAnsi="Times New Roman" w:cs="Times New Roman"/>
          <w:sz w:val="28"/>
          <w:szCs w:val="28"/>
        </w:rPr>
        <w:lastRenderedPageBreak/>
        <w:t xml:space="preserve">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подлежат регулированию Правительством Российской Федерации.</w:t>
      </w:r>
    </w:p>
    <w:p w:rsidR="00570C04" w:rsidRPr="000D4221" w:rsidRDefault="00570C04" w:rsidP="00222033">
      <w:pPr>
        <w:pStyle w:val="ConsPlusNormal"/>
        <w:suppressAutoHyphens/>
        <w:spacing w:line="276" w:lineRule="auto"/>
        <w:ind w:firstLine="540"/>
        <w:jc w:val="both"/>
        <w:rPr>
          <w:rFonts w:ascii="Times New Roman" w:hAnsi="Times New Roman" w:cs="Times New Roman"/>
          <w:sz w:val="28"/>
          <w:szCs w:val="28"/>
        </w:rPr>
      </w:pPr>
      <w:r w:rsidRPr="000D4221">
        <w:rPr>
          <w:rFonts w:ascii="Times New Roman" w:hAnsi="Times New Roman" w:cs="Times New Roman"/>
          <w:sz w:val="28"/>
          <w:szCs w:val="28"/>
        </w:rPr>
        <w:t>Правила проведения конкурсов на право заключения договоров доверительного управления закрепленными в федеральной собственности акциями акционерных обществ, созданных в процессе приватизации,</w:t>
      </w:r>
      <w:r w:rsidR="008742BE" w:rsidRPr="000D4221">
        <w:rPr>
          <w:rFonts w:ascii="Times New Roman" w:hAnsi="Times New Roman" w:cs="Times New Roman"/>
          <w:sz w:val="28"/>
          <w:szCs w:val="28"/>
        </w:rPr>
        <w:t xml:space="preserve"> были</w:t>
      </w:r>
      <w:r w:rsidRPr="000D4221">
        <w:rPr>
          <w:rFonts w:ascii="Times New Roman" w:hAnsi="Times New Roman" w:cs="Times New Roman"/>
          <w:sz w:val="28"/>
          <w:szCs w:val="28"/>
        </w:rPr>
        <w:t xml:space="preserve"> утверждены постановлением Правительства Российской Федерации от 7 августа 1997 года </w:t>
      </w:r>
      <w:r w:rsidR="00580449">
        <w:rPr>
          <w:rFonts w:ascii="Times New Roman" w:hAnsi="Times New Roman" w:cs="Times New Roman"/>
          <w:sz w:val="28"/>
          <w:szCs w:val="28"/>
        </w:rPr>
        <w:t xml:space="preserve">       </w:t>
      </w:r>
      <w:r w:rsidRPr="000D4221">
        <w:rPr>
          <w:rFonts w:ascii="Times New Roman" w:hAnsi="Times New Roman" w:cs="Times New Roman"/>
          <w:sz w:val="28"/>
          <w:szCs w:val="28"/>
        </w:rPr>
        <w:t>№ 989, то есть до принятия Федерального закона № 178-ФЗ</w:t>
      </w:r>
      <w:r w:rsidR="000374D3">
        <w:rPr>
          <w:rFonts w:ascii="Times New Roman" w:hAnsi="Times New Roman" w:cs="Times New Roman"/>
          <w:sz w:val="28"/>
          <w:szCs w:val="28"/>
        </w:rPr>
        <w:t>,</w:t>
      </w:r>
      <w:r w:rsidRPr="000D4221">
        <w:rPr>
          <w:rFonts w:ascii="Times New Roman" w:hAnsi="Times New Roman" w:cs="Times New Roman"/>
          <w:sz w:val="28"/>
          <w:szCs w:val="28"/>
        </w:rPr>
        <w:t xml:space="preserve"> и распространяют свое действие </w:t>
      </w:r>
      <w:r w:rsidR="00AE0E88" w:rsidRPr="000D4221">
        <w:rPr>
          <w:rFonts w:ascii="Times New Roman" w:hAnsi="Times New Roman" w:cs="Times New Roman"/>
          <w:sz w:val="28"/>
          <w:szCs w:val="28"/>
        </w:rPr>
        <w:t xml:space="preserve">только </w:t>
      </w:r>
      <w:r w:rsidRPr="000D4221">
        <w:rPr>
          <w:rFonts w:ascii="Times New Roman" w:hAnsi="Times New Roman" w:cs="Times New Roman"/>
          <w:sz w:val="28"/>
          <w:szCs w:val="28"/>
        </w:rPr>
        <w:t>на находящиеся в федеральной собственности акции.</w:t>
      </w:r>
    </w:p>
    <w:p w:rsidR="00570C04" w:rsidRDefault="008742BE" w:rsidP="00222033">
      <w:pPr>
        <w:suppressAutoHyphens/>
        <w:autoSpaceDE w:val="0"/>
        <w:autoSpaceDN w:val="0"/>
        <w:adjustRightInd w:val="0"/>
        <w:spacing w:after="0"/>
        <w:ind w:firstLine="539"/>
        <w:jc w:val="both"/>
        <w:rPr>
          <w:rFonts w:ascii="Times New Roman" w:hAnsi="Times New Roman" w:cs="Times New Roman"/>
          <w:sz w:val="28"/>
          <w:szCs w:val="28"/>
        </w:rPr>
      </w:pPr>
      <w:r w:rsidRPr="000D4221">
        <w:rPr>
          <w:rFonts w:ascii="Times New Roman" w:hAnsi="Times New Roman" w:cs="Times New Roman"/>
          <w:sz w:val="28"/>
          <w:szCs w:val="28"/>
        </w:rPr>
        <w:t xml:space="preserve">В </w:t>
      </w:r>
      <w:r w:rsidR="00EE008E" w:rsidRPr="000D4221">
        <w:rPr>
          <w:rFonts w:ascii="Times New Roman" w:hAnsi="Times New Roman" w:cs="Times New Roman"/>
          <w:sz w:val="28"/>
          <w:szCs w:val="28"/>
        </w:rPr>
        <w:t>процессе мониторинга практики применения Федерального закона № 327-ФЗ не выявлена необходимость изменения его положений.</w:t>
      </w:r>
    </w:p>
    <w:p w:rsidR="00EA676E" w:rsidRPr="000D4221" w:rsidRDefault="00EA676E" w:rsidP="00222033">
      <w:pPr>
        <w:suppressAutoHyphens/>
        <w:autoSpaceDE w:val="0"/>
        <w:autoSpaceDN w:val="0"/>
        <w:adjustRightInd w:val="0"/>
        <w:spacing w:after="0"/>
        <w:ind w:firstLine="539"/>
        <w:jc w:val="both"/>
        <w:rPr>
          <w:rFonts w:ascii="Times New Roman" w:hAnsi="Times New Roman" w:cs="Times New Roman"/>
          <w:sz w:val="28"/>
          <w:szCs w:val="28"/>
        </w:rPr>
      </w:pPr>
    </w:p>
    <w:p w:rsidR="00570C04" w:rsidRPr="000D4221" w:rsidRDefault="00570C04" w:rsidP="005C19CD">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По результатам проведения анализа правоприменительной практики по дополнительному показателю «Эффективность разграничения полномочий по предметам совместного ведения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представляется возможным </w:t>
      </w:r>
      <w:r w:rsidR="00222033" w:rsidRPr="000D4221">
        <w:rPr>
          <w:rFonts w:ascii="Times New Roman" w:hAnsi="Times New Roman" w:cs="Times New Roman"/>
          <w:sz w:val="28"/>
          <w:szCs w:val="28"/>
        </w:rPr>
        <w:t xml:space="preserve">отметить </w:t>
      </w:r>
      <w:r w:rsidRPr="000D4221">
        <w:rPr>
          <w:rFonts w:ascii="Times New Roman" w:hAnsi="Times New Roman" w:cs="Times New Roman"/>
          <w:sz w:val="28"/>
          <w:szCs w:val="28"/>
        </w:rPr>
        <w:t xml:space="preserve"> следующее.</w:t>
      </w:r>
    </w:p>
    <w:p w:rsidR="00570C04" w:rsidRPr="000D4221" w:rsidRDefault="00403445" w:rsidP="00222033">
      <w:pPr>
        <w:suppressAutoHyphens/>
        <w:autoSpaceDE w:val="0"/>
        <w:autoSpaceDN w:val="0"/>
        <w:adjustRightInd w:val="0"/>
        <w:spacing w:after="0"/>
        <w:ind w:firstLine="539"/>
        <w:jc w:val="both"/>
        <w:rPr>
          <w:rFonts w:ascii="Times New Roman" w:eastAsia="Calibri" w:hAnsi="Times New Roman" w:cs="Times New Roman"/>
          <w:sz w:val="28"/>
          <w:szCs w:val="28"/>
          <w:lang w:eastAsia="en-US"/>
        </w:rPr>
      </w:pPr>
      <w:r w:rsidRPr="000D4221">
        <w:rPr>
          <w:rFonts w:ascii="Times New Roman" w:eastAsia="Calibri" w:hAnsi="Times New Roman" w:cs="Times New Roman"/>
          <w:sz w:val="28"/>
          <w:szCs w:val="28"/>
          <w:lang w:eastAsia="en-US"/>
        </w:rPr>
        <w:t xml:space="preserve">1. </w:t>
      </w:r>
      <w:proofErr w:type="gramStart"/>
      <w:r w:rsidR="00570C04" w:rsidRPr="000D4221">
        <w:rPr>
          <w:rFonts w:ascii="Times New Roman" w:eastAsia="Calibri" w:hAnsi="Times New Roman" w:cs="Times New Roman"/>
          <w:sz w:val="28"/>
          <w:szCs w:val="28"/>
          <w:lang w:eastAsia="en-US"/>
        </w:rPr>
        <w:t xml:space="preserve">Отдельные государственные полномочия по распоряжению земельными участками, государственная собственность на которые не разграничена, осуществляемые в настоящее время органами местного самоуправления поселений в соответствии с Федеральным </w:t>
      </w:r>
      <w:hyperlink r:id="rId11" w:history="1">
        <w:r w:rsidR="00570C04" w:rsidRPr="000D4221">
          <w:rPr>
            <w:rFonts w:ascii="Times New Roman" w:eastAsia="Calibri" w:hAnsi="Times New Roman" w:cs="Times New Roman"/>
            <w:sz w:val="28"/>
            <w:szCs w:val="28"/>
            <w:lang w:eastAsia="en-US"/>
          </w:rPr>
          <w:t>закон</w:t>
        </w:r>
      </w:hyperlink>
      <w:r w:rsidR="00570C04" w:rsidRPr="000D4221">
        <w:rPr>
          <w:rFonts w:ascii="Times New Roman" w:hAnsi="Times New Roman" w:cs="Times New Roman"/>
          <w:sz w:val="28"/>
          <w:szCs w:val="28"/>
        </w:rPr>
        <w:t>ом</w:t>
      </w:r>
      <w:r w:rsidR="00570C04" w:rsidRPr="000D4221">
        <w:rPr>
          <w:rFonts w:ascii="Times New Roman" w:eastAsia="Calibri" w:hAnsi="Times New Roman" w:cs="Times New Roman"/>
          <w:sz w:val="28"/>
          <w:szCs w:val="28"/>
          <w:lang w:eastAsia="en-US"/>
        </w:rPr>
        <w:t xml:space="preserve"> от 25 октября 2001 года № 137-ФЗ «О введении в действие Земельного кодекса Российской Федерации», </w:t>
      </w:r>
      <w:r w:rsidR="00FB1E57">
        <w:rPr>
          <w:rFonts w:ascii="Times New Roman" w:eastAsia="Calibri" w:hAnsi="Times New Roman" w:cs="Times New Roman"/>
          <w:sz w:val="28"/>
          <w:szCs w:val="28"/>
          <w:lang w:eastAsia="en-US"/>
        </w:rPr>
        <w:t xml:space="preserve">необходимо </w:t>
      </w:r>
      <w:r w:rsidR="00570C04" w:rsidRPr="000D4221">
        <w:rPr>
          <w:rFonts w:ascii="Times New Roman" w:eastAsia="Calibri" w:hAnsi="Times New Roman" w:cs="Times New Roman"/>
          <w:sz w:val="28"/>
          <w:szCs w:val="28"/>
          <w:lang w:eastAsia="en-US"/>
        </w:rPr>
        <w:t>передать органам местного самоуправления муниципальных районов в качестве вопроса местного значения, за исключением случаев, предусмотренных законодательством Российской Федерации</w:t>
      </w:r>
      <w:proofErr w:type="gramEnd"/>
      <w:r w:rsidR="00570C04" w:rsidRPr="000D4221">
        <w:rPr>
          <w:rFonts w:ascii="Times New Roman" w:eastAsia="Calibri" w:hAnsi="Times New Roman" w:cs="Times New Roman"/>
          <w:sz w:val="28"/>
          <w:szCs w:val="28"/>
          <w:lang w:eastAsia="en-US"/>
        </w:rPr>
        <w:t xml:space="preserve"> об автомобильных дорогах </w:t>
      </w:r>
      <w:proofErr w:type="gramStart"/>
      <w:r w:rsidR="00570C04" w:rsidRPr="000D4221">
        <w:rPr>
          <w:rFonts w:ascii="Times New Roman" w:eastAsia="Calibri" w:hAnsi="Times New Roman" w:cs="Times New Roman"/>
          <w:sz w:val="28"/>
          <w:szCs w:val="28"/>
          <w:lang w:eastAsia="en-US"/>
        </w:rPr>
        <w:t>и</w:t>
      </w:r>
      <w:proofErr w:type="gramEnd"/>
      <w:r w:rsidR="00570C04" w:rsidRPr="000D4221">
        <w:rPr>
          <w:rFonts w:ascii="Times New Roman" w:eastAsia="Calibri" w:hAnsi="Times New Roman" w:cs="Times New Roman"/>
          <w:sz w:val="28"/>
          <w:szCs w:val="28"/>
          <w:lang w:eastAsia="en-US"/>
        </w:rPr>
        <w:t xml:space="preserve"> о дорожной деятельности.</w:t>
      </w:r>
    </w:p>
    <w:p w:rsidR="00570C04" w:rsidRPr="000D4221" w:rsidRDefault="00570C04" w:rsidP="00EE008E">
      <w:pPr>
        <w:suppressAutoHyphens/>
        <w:autoSpaceDE w:val="0"/>
        <w:autoSpaceDN w:val="0"/>
        <w:adjustRightInd w:val="0"/>
        <w:spacing w:after="0"/>
        <w:ind w:firstLine="539"/>
        <w:jc w:val="both"/>
        <w:rPr>
          <w:rFonts w:ascii="Times New Roman" w:eastAsia="Calibri" w:hAnsi="Times New Roman" w:cs="Times New Roman"/>
          <w:sz w:val="28"/>
          <w:szCs w:val="28"/>
          <w:lang w:eastAsia="en-US"/>
        </w:rPr>
      </w:pPr>
      <w:r w:rsidRPr="000D4221">
        <w:rPr>
          <w:rFonts w:ascii="Times New Roman" w:eastAsia="Calibri" w:hAnsi="Times New Roman" w:cs="Times New Roman"/>
          <w:sz w:val="28"/>
          <w:szCs w:val="28"/>
          <w:lang w:eastAsia="en-US"/>
        </w:rPr>
        <w:t>В соответствии со статьей 62 Бюджетного кодекса Российской Федерации:</w:t>
      </w:r>
    </w:p>
    <w:p w:rsidR="00570C04" w:rsidRPr="000D4221" w:rsidRDefault="00570C04" w:rsidP="00EE008E">
      <w:pPr>
        <w:suppressAutoHyphens/>
        <w:autoSpaceDE w:val="0"/>
        <w:autoSpaceDN w:val="0"/>
        <w:adjustRightInd w:val="0"/>
        <w:spacing w:after="0"/>
        <w:ind w:firstLine="539"/>
        <w:jc w:val="both"/>
        <w:rPr>
          <w:rFonts w:ascii="Times New Roman" w:eastAsia="Calibri" w:hAnsi="Times New Roman" w:cs="Times New Roman"/>
          <w:sz w:val="28"/>
          <w:szCs w:val="28"/>
          <w:lang w:eastAsia="en-US"/>
        </w:rPr>
      </w:pPr>
      <w:r w:rsidRPr="000D4221">
        <w:rPr>
          <w:rFonts w:ascii="Times New Roman" w:eastAsia="Calibri" w:hAnsi="Times New Roman" w:cs="Times New Roman"/>
          <w:sz w:val="28"/>
          <w:szCs w:val="28"/>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поступают в бюджеты муниципальных районов по нормативу 100 процентов;</w:t>
      </w:r>
    </w:p>
    <w:p w:rsidR="00570C04" w:rsidRPr="00AD4B59" w:rsidRDefault="00570C04" w:rsidP="00AD4B59">
      <w:pPr>
        <w:suppressAutoHyphens/>
        <w:autoSpaceDE w:val="0"/>
        <w:autoSpaceDN w:val="0"/>
        <w:adjustRightInd w:val="0"/>
        <w:spacing w:after="0"/>
        <w:ind w:firstLine="539"/>
        <w:jc w:val="both"/>
        <w:rPr>
          <w:rFonts w:ascii="Times New Roman" w:eastAsia="Calibri" w:hAnsi="Times New Roman" w:cs="Times New Roman"/>
          <w:sz w:val="28"/>
          <w:szCs w:val="28"/>
          <w:lang w:eastAsia="en-US"/>
        </w:rPr>
      </w:pPr>
      <w:r w:rsidRPr="000D4221">
        <w:rPr>
          <w:rFonts w:ascii="Times New Roman" w:eastAsia="Calibri" w:hAnsi="Times New Roman" w:cs="Times New Roman"/>
          <w:sz w:val="28"/>
          <w:szCs w:val="28"/>
          <w:lang w:eastAsia="en-US"/>
        </w:rPr>
        <w:t xml:space="preserve">доходы от продажи земельных участков, государственная собственность на </w:t>
      </w:r>
      <w:r w:rsidRPr="00AD4B59">
        <w:rPr>
          <w:rFonts w:ascii="Times New Roman" w:eastAsia="Calibri" w:hAnsi="Times New Roman" w:cs="Times New Roman"/>
          <w:sz w:val="28"/>
          <w:szCs w:val="28"/>
          <w:lang w:eastAsia="en-US"/>
        </w:rPr>
        <w:t>которые не разграничена и которые расположены в границах городских поселений, поступают в бюджеты муниципальных районов по нормативу 50 процентов.</w:t>
      </w:r>
    </w:p>
    <w:p w:rsidR="00570C04" w:rsidRPr="00AD4B59" w:rsidRDefault="000374D3" w:rsidP="00AD4B59">
      <w:pPr>
        <w:suppressAutoHyphens/>
        <w:autoSpaceDE w:val="0"/>
        <w:autoSpaceDN w:val="0"/>
        <w:adjustRightInd w:val="0"/>
        <w:spacing w:after="0"/>
        <w:ind w:firstLine="53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w:t>
      </w:r>
      <w:proofErr w:type="gramStart"/>
      <w:r>
        <w:rPr>
          <w:rFonts w:ascii="Times New Roman" w:eastAsia="Calibri" w:hAnsi="Times New Roman" w:cs="Times New Roman"/>
          <w:sz w:val="28"/>
          <w:szCs w:val="28"/>
          <w:lang w:eastAsia="en-US"/>
        </w:rPr>
        <w:t>связи</w:t>
      </w:r>
      <w:proofErr w:type="gramEnd"/>
      <w:r>
        <w:rPr>
          <w:rFonts w:ascii="Times New Roman" w:eastAsia="Calibri" w:hAnsi="Times New Roman" w:cs="Times New Roman"/>
          <w:sz w:val="28"/>
          <w:szCs w:val="28"/>
          <w:lang w:eastAsia="en-US"/>
        </w:rPr>
        <w:t xml:space="preserve"> с чем</w:t>
      </w:r>
      <w:r w:rsidR="00570C04" w:rsidRPr="00AD4B59">
        <w:rPr>
          <w:rFonts w:ascii="Times New Roman" w:eastAsia="Calibri" w:hAnsi="Times New Roman" w:cs="Times New Roman"/>
          <w:sz w:val="28"/>
          <w:szCs w:val="28"/>
          <w:lang w:eastAsia="en-US"/>
        </w:rPr>
        <w:t xml:space="preserve"> предлагаемые изменения обусловлены необходимостью закрепления на уровне муниципального района как полномочий по распоряжению </w:t>
      </w:r>
      <w:r w:rsidR="00570C04" w:rsidRPr="00AD4B59">
        <w:rPr>
          <w:rFonts w:ascii="Times New Roman" w:eastAsia="Calibri" w:hAnsi="Times New Roman" w:cs="Times New Roman"/>
          <w:sz w:val="28"/>
          <w:szCs w:val="28"/>
          <w:lang w:eastAsia="en-US"/>
        </w:rPr>
        <w:lastRenderedPageBreak/>
        <w:t>земельными участками, государственная собственность на которые не разграничена, так и финансовых средств, необходимых для их реализации.</w:t>
      </w:r>
    </w:p>
    <w:p w:rsidR="00AD4B59" w:rsidRPr="00AD4B59" w:rsidRDefault="00AD4B59" w:rsidP="00AD4B59">
      <w:pPr>
        <w:suppressAutoHyphens/>
        <w:autoSpaceDE w:val="0"/>
        <w:autoSpaceDN w:val="0"/>
        <w:adjustRightInd w:val="0"/>
        <w:spacing w:after="0"/>
        <w:ind w:firstLine="567"/>
        <w:jc w:val="both"/>
        <w:rPr>
          <w:rFonts w:ascii="Times New Roman" w:eastAsia="Times New Roman" w:hAnsi="Times New Roman" w:cs="Times New Roman"/>
          <w:sz w:val="28"/>
          <w:szCs w:val="28"/>
        </w:rPr>
      </w:pPr>
      <w:r w:rsidRPr="00AD4B59">
        <w:rPr>
          <w:rFonts w:ascii="Times New Roman" w:eastAsia="Calibri" w:hAnsi="Times New Roman" w:cs="Times New Roman"/>
          <w:sz w:val="28"/>
          <w:szCs w:val="28"/>
          <w:lang w:eastAsia="en-US"/>
        </w:rPr>
        <w:t>2.</w:t>
      </w:r>
      <w:r w:rsidRPr="00AD4B59">
        <w:rPr>
          <w:rFonts w:ascii="Times New Roman" w:hAnsi="Times New Roman" w:cs="Times New Roman"/>
          <w:sz w:val="28"/>
          <w:szCs w:val="28"/>
        </w:rPr>
        <w:t xml:space="preserve"> </w:t>
      </w:r>
      <w:proofErr w:type="gramStart"/>
      <w:r w:rsidR="00025FE3">
        <w:rPr>
          <w:rFonts w:ascii="Times New Roman" w:hAnsi="Times New Roman" w:cs="Times New Roman"/>
          <w:sz w:val="28"/>
          <w:szCs w:val="28"/>
        </w:rPr>
        <w:t xml:space="preserve">С учетом обоснования, указанного в результатах мониторинга </w:t>
      </w:r>
      <w:proofErr w:type="spellStart"/>
      <w:r w:rsidR="00025FE3">
        <w:rPr>
          <w:rFonts w:ascii="Times New Roman" w:hAnsi="Times New Roman" w:cs="Times New Roman"/>
          <w:sz w:val="28"/>
          <w:szCs w:val="28"/>
        </w:rPr>
        <w:t>правоприменения</w:t>
      </w:r>
      <w:proofErr w:type="spellEnd"/>
      <w:r w:rsidR="00025FE3">
        <w:rPr>
          <w:rFonts w:ascii="Times New Roman" w:hAnsi="Times New Roman" w:cs="Times New Roman"/>
          <w:sz w:val="28"/>
          <w:szCs w:val="28"/>
        </w:rPr>
        <w:t xml:space="preserve"> в сфере организации местного самоуправления, п</w:t>
      </w:r>
      <w:r w:rsidR="005C19CD">
        <w:rPr>
          <w:rFonts w:ascii="Times New Roman" w:hAnsi="Times New Roman" w:cs="Times New Roman"/>
          <w:sz w:val="28"/>
          <w:szCs w:val="28"/>
        </w:rPr>
        <w:t>олагаем необходимым о</w:t>
      </w:r>
      <w:r w:rsidRPr="00AD4B59">
        <w:rPr>
          <w:rFonts w:ascii="Times New Roman" w:eastAsia="Times New Roman" w:hAnsi="Times New Roman" w:cs="Times New Roman"/>
          <w:sz w:val="28"/>
          <w:szCs w:val="28"/>
        </w:rPr>
        <w:t>тнес</w:t>
      </w:r>
      <w:r w:rsidR="005C19CD">
        <w:rPr>
          <w:rFonts w:ascii="Times New Roman" w:eastAsia="Times New Roman" w:hAnsi="Times New Roman" w:cs="Times New Roman"/>
          <w:sz w:val="28"/>
          <w:szCs w:val="28"/>
        </w:rPr>
        <w:t>ение</w:t>
      </w:r>
      <w:r w:rsidRPr="00AD4B59">
        <w:rPr>
          <w:rFonts w:ascii="Times New Roman" w:eastAsia="Times New Roman" w:hAnsi="Times New Roman" w:cs="Times New Roman"/>
          <w:sz w:val="28"/>
          <w:szCs w:val="28"/>
        </w:rPr>
        <w:t xml:space="preserve"> к вопросам местного значения муниципальных районов, городских округов (при условии определения источников финансирования полномочий) - обеспечение предоставления компенсации</w:t>
      </w:r>
      <w:r w:rsidR="000374D3">
        <w:rPr>
          <w:rFonts w:ascii="Times New Roman" w:eastAsia="Times New Roman" w:hAnsi="Times New Roman" w:cs="Times New Roman"/>
          <w:sz w:val="28"/>
          <w:szCs w:val="28"/>
        </w:rPr>
        <w:t>,</w:t>
      </w:r>
      <w:r w:rsidRPr="00AD4B59">
        <w:rPr>
          <w:rFonts w:ascii="Times New Roman" w:eastAsia="Times New Roman" w:hAnsi="Times New Roman" w:cs="Times New Roman"/>
          <w:sz w:val="28"/>
          <w:szCs w:val="28"/>
        </w:rPr>
        <w:t xml:space="preserve"> выплачиваемой родителям (законным представителям) детей, посещающих образовательные организации, реализующие образовательные программы дошкольного образования.</w:t>
      </w:r>
      <w:proofErr w:type="gramEnd"/>
    </w:p>
    <w:p w:rsidR="00570C04" w:rsidRPr="000D4221" w:rsidRDefault="00AD4B59" w:rsidP="00AD4B59">
      <w:pPr>
        <w:suppressAutoHyphens/>
        <w:autoSpaceDE w:val="0"/>
        <w:autoSpaceDN w:val="0"/>
        <w:adjustRightInd w:val="0"/>
        <w:spacing w:after="0"/>
        <w:ind w:firstLine="539"/>
        <w:jc w:val="both"/>
        <w:rPr>
          <w:rFonts w:ascii="Times New Roman" w:hAnsi="Times New Roman" w:cs="Times New Roman"/>
          <w:sz w:val="28"/>
          <w:szCs w:val="28"/>
        </w:rPr>
      </w:pPr>
      <w:r w:rsidRPr="00AD4B59">
        <w:rPr>
          <w:rFonts w:ascii="Times New Roman" w:eastAsia="Calibri" w:hAnsi="Times New Roman" w:cs="Times New Roman"/>
          <w:sz w:val="28"/>
          <w:szCs w:val="28"/>
          <w:lang w:eastAsia="en-US"/>
        </w:rPr>
        <w:t>3</w:t>
      </w:r>
      <w:r w:rsidR="00C86CB9" w:rsidRPr="00AD4B59">
        <w:rPr>
          <w:rFonts w:ascii="Times New Roman" w:eastAsia="Calibri" w:hAnsi="Times New Roman" w:cs="Times New Roman"/>
          <w:sz w:val="28"/>
          <w:szCs w:val="28"/>
          <w:lang w:eastAsia="en-US"/>
        </w:rPr>
        <w:t xml:space="preserve">. </w:t>
      </w:r>
      <w:r w:rsidR="00403445" w:rsidRPr="00AD4B59">
        <w:rPr>
          <w:rFonts w:ascii="Times New Roman" w:hAnsi="Times New Roman" w:cs="Times New Roman"/>
          <w:sz w:val="28"/>
          <w:szCs w:val="28"/>
        </w:rPr>
        <w:t>В соответствии с частью 7 статьи 26.3 Федерального закона от 6 октября 1999 года</w:t>
      </w:r>
      <w:r w:rsidR="0031533C" w:rsidRPr="00AD4B59">
        <w:rPr>
          <w:rFonts w:ascii="Times New Roman" w:hAnsi="Times New Roman" w:cs="Times New Roman"/>
          <w:sz w:val="28"/>
          <w:szCs w:val="28"/>
        </w:rPr>
        <w:t xml:space="preserve"> № 184-ФЗ «</w:t>
      </w:r>
      <w:r w:rsidR="0031533C" w:rsidRPr="00AD4B59">
        <w:rPr>
          <w:rFonts w:ascii="Times New Roman" w:eastAsiaTheme="minorHAnsi" w:hAnsi="Times New Roman" w:cs="Times New Roman"/>
          <w:sz w:val="28"/>
          <w:szCs w:val="28"/>
          <w:lang w:eastAsia="en-US"/>
        </w:rPr>
        <w:t>Об общих</w:t>
      </w:r>
      <w:r w:rsidR="0031533C" w:rsidRPr="000D4221">
        <w:rPr>
          <w:rFonts w:ascii="Times New Roman" w:eastAsiaTheme="minorHAnsi" w:hAnsi="Times New Roman" w:cs="Times New Roman"/>
          <w:sz w:val="28"/>
          <w:szCs w:val="28"/>
          <w:lang w:eastAsia="en-US"/>
        </w:rPr>
        <w:t xml:space="preserve"> принципах организации законодательных (представительных) и исполнительных органов государственной власти субъектов Российской Федерации</w:t>
      </w:r>
      <w:r w:rsidR="0031533C" w:rsidRPr="000D4221">
        <w:rPr>
          <w:rFonts w:ascii="Times New Roman" w:hAnsi="Times New Roman" w:cs="Times New Roman"/>
          <w:sz w:val="28"/>
          <w:szCs w:val="28"/>
        </w:rPr>
        <w:t xml:space="preserve">» </w:t>
      </w:r>
      <w:r w:rsidR="005C3FDC" w:rsidRPr="000D4221">
        <w:rPr>
          <w:rFonts w:ascii="Times New Roman" w:hAnsi="Times New Roman" w:cs="Times New Roman"/>
          <w:sz w:val="28"/>
          <w:szCs w:val="28"/>
        </w:rPr>
        <w:t xml:space="preserve">(далее – Федеральный закон № 184-ФЗ) </w:t>
      </w:r>
      <w:r w:rsidR="0031533C" w:rsidRPr="000D4221">
        <w:rPr>
          <w:rFonts w:ascii="Times New Roman" w:hAnsi="Times New Roman" w:cs="Times New Roman"/>
          <w:sz w:val="28"/>
          <w:szCs w:val="28"/>
        </w:rPr>
        <w:t>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w:t>
      </w:r>
      <w:r w:rsidR="00131580" w:rsidRPr="000D4221">
        <w:rPr>
          <w:rFonts w:ascii="Times New Roman" w:hAnsi="Times New Roman" w:cs="Times New Roman"/>
          <w:sz w:val="28"/>
          <w:szCs w:val="28"/>
        </w:rPr>
        <w:t>,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EC185E" w:rsidRPr="000D4221" w:rsidRDefault="00131580" w:rsidP="00FD45BA">
      <w:pPr>
        <w:pStyle w:val="ConsPlusNormal"/>
        <w:spacing w:line="276" w:lineRule="auto"/>
        <w:ind w:firstLine="567"/>
        <w:jc w:val="both"/>
        <w:rPr>
          <w:rFonts w:ascii="Times New Roman" w:eastAsiaTheme="minorHAnsi" w:hAnsi="Times New Roman" w:cs="Times New Roman"/>
          <w:sz w:val="28"/>
          <w:szCs w:val="28"/>
          <w:lang w:eastAsia="en-US"/>
        </w:rPr>
      </w:pPr>
      <w:proofErr w:type="gramStart"/>
      <w:r w:rsidRPr="000D4221">
        <w:rPr>
          <w:rFonts w:ascii="Times New Roman" w:hAnsi="Times New Roman" w:cs="Times New Roman"/>
          <w:sz w:val="28"/>
          <w:szCs w:val="28"/>
        </w:rPr>
        <w:t xml:space="preserve">При передаче </w:t>
      </w:r>
      <w:r w:rsidR="00BC67FA" w:rsidRPr="000D4221">
        <w:rPr>
          <w:rFonts w:ascii="Times New Roman" w:hAnsi="Times New Roman" w:cs="Times New Roman"/>
          <w:sz w:val="28"/>
          <w:szCs w:val="28"/>
        </w:rPr>
        <w:t xml:space="preserve">полномочий субъектам Российской Федерации отдельными федеральными законами, в том числе </w:t>
      </w:r>
      <w:r w:rsidR="005037F0" w:rsidRPr="000D4221">
        <w:rPr>
          <w:rFonts w:ascii="Times New Roman" w:eastAsiaTheme="minorHAnsi" w:hAnsi="Times New Roman" w:cs="Times New Roman"/>
          <w:sz w:val="28"/>
          <w:szCs w:val="28"/>
          <w:lang w:eastAsia="en-US"/>
        </w:rPr>
        <w:t xml:space="preserve">от 17 сентября 1998 года № 157-ФЗ «Об иммунопрофилактике инфекционных болезней», </w:t>
      </w:r>
      <w:r w:rsidR="00EC185E" w:rsidRPr="000D4221">
        <w:rPr>
          <w:rFonts w:ascii="Times New Roman" w:eastAsiaTheme="minorHAnsi" w:hAnsi="Times New Roman" w:cs="Times New Roman"/>
          <w:sz w:val="28"/>
          <w:szCs w:val="28"/>
          <w:lang w:eastAsia="en-US"/>
        </w:rPr>
        <w:t>от 24 июня 1999 года № 120-ФЗ «Об основах системы профилактики безнадзорности и правонарушений несовершеннолетних»</w:t>
      </w:r>
      <w:r w:rsidR="000374D3">
        <w:rPr>
          <w:rFonts w:ascii="Times New Roman" w:eastAsiaTheme="minorHAnsi" w:hAnsi="Times New Roman" w:cs="Times New Roman"/>
          <w:sz w:val="28"/>
          <w:szCs w:val="28"/>
          <w:lang w:eastAsia="en-US"/>
        </w:rPr>
        <w:t>,</w:t>
      </w:r>
      <w:r w:rsidR="00FD45BA" w:rsidRPr="000D4221">
        <w:rPr>
          <w:rFonts w:ascii="Times New Roman" w:eastAsiaTheme="minorHAnsi" w:hAnsi="Times New Roman" w:cs="Times New Roman"/>
          <w:sz w:val="28"/>
          <w:szCs w:val="28"/>
          <w:lang w:eastAsia="en-US"/>
        </w:rPr>
        <w:t xml:space="preserve"> </w:t>
      </w:r>
      <w:r w:rsidR="005037F0" w:rsidRPr="000D4221">
        <w:rPr>
          <w:rFonts w:ascii="Times New Roman" w:eastAsiaTheme="minorHAnsi" w:hAnsi="Times New Roman" w:cs="Times New Roman"/>
          <w:sz w:val="28"/>
          <w:szCs w:val="28"/>
          <w:lang w:eastAsia="en-US"/>
        </w:rPr>
        <w:t>денежные средства на компенсацию затрат на обеспечение деятельности уполномоченных органов регионального уровня, осуществляющих переданные полномочия Российской Федерации</w:t>
      </w:r>
      <w:r w:rsidR="00AE3E5E">
        <w:rPr>
          <w:rFonts w:ascii="Times New Roman" w:eastAsiaTheme="minorHAnsi" w:hAnsi="Times New Roman" w:cs="Times New Roman"/>
          <w:sz w:val="28"/>
          <w:szCs w:val="28"/>
          <w:lang w:eastAsia="en-US"/>
        </w:rPr>
        <w:t xml:space="preserve"> </w:t>
      </w:r>
      <w:r w:rsidR="00AE3E5E" w:rsidRPr="000D4221">
        <w:rPr>
          <w:rFonts w:ascii="Times New Roman" w:eastAsiaTheme="minorHAnsi" w:hAnsi="Times New Roman" w:cs="Times New Roman"/>
          <w:sz w:val="28"/>
          <w:szCs w:val="28"/>
          <w:lang w:eastAsia="en-US"/>
        </w:rPr>
        <w:t>(администрирование</w:t>
      </w:r>
      <w:r w:rsidR="00AE3E5E">
        <w:rPr>
          <w:rFonts w:ascii="Times New Roman" w:eastAsiaTheme="minorHAnsi" w:hAnsi="Times New Roman" w:cs="Times New Roman"/>
          <w:sz w:val="28"/>
          <w:szCs w:val="28"/>
          <w:lang w:eastAsia="en-US"/>
        </w:rPr>
        <w:t>)</w:t>
      </w:r>
      <w:r w:rsidR="005037F0" w:rsidRPr="000D4221">
        <w:rPr>
          <w:rFonts w:ascii="Times New Roman" w:eastAsiaTheme="minorHAnsi" w:hAnsi="Times New Roman" w:cs="Times New Roman"/>
          <w:sz w:val="28"/>
          <w:szCs w:val="28"/>
          <w:lang w:eastAsia="en-US"/>
        </w:rPr>
        <w:t>, не предусмотрено.</w:t>
      </w:r>
      <w:r w:rsidR="00EC185E" w:rsidRPr="000D4221">
        <w:rPr>
          <w:rFonts w:ascii="Times New Roman" w:eastAsiaTheme="minorHAnsi" w:hAnsi="Times New Roman" w:cs="Times New Roman"/>
          <w:sz w:val="28"/>
          <w:szCs w:val="28"/>
          <w:lang w:eastAsia="en-US"/>
        </w:rPr>
        <w:t xml:space="preserve"> </w:t>
      </w:r>
      <w:proofErr w:type="gramEnd"/>
    </w:p>
    <w:p w:rsidR="003804FB" w:rsidRPr="000D4221" w:rsidRDefault="005C3FDC" w:rsidP="003804FB">
      <w:pPr>
        <w:pStyle w:val="ConsPlusNormal"/>
        <w:spacing w:line="276" w:lineRule="auto"/>
        <w:ind w:firstLine="567"/>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 xml:space="preserve">Кроме того, имеются случаи наделения полномочиями субъектов Российской Федерации не в соответствии с положениями </w:t>
      </w:r>
      <w:r w:rsidR="00025FE3">
        <w:rPr>
          <w:rFonts w:ascii="Times New Roman" w:eastAsiaTheme="minorHAnsi" w:hAnsi="Times New Roman" w:cs="Times New Roman"/>
          <w:sz w:val="28"/>
          <w:szCs w:val="28"/>
          <w:lang w:eastAsia="en-US"/>
        </w:rPr>
        <w:t xml:space="preserve">частей 7, 7.1 </w:t>
      </w:r>
      <w:r w:rsidRPr="000D4221">
        <w:rPr>
          <w:rFonts w:ascii="Times New Roman" w:eastAsiaTheme="minorHAnsi" w:hAnsi="Times New Roman" w:cs="Times New Roman"/>
          <w:sz w:val="28"/>
          <w:szCs w:val="28"/>
          <w:lang w:eastAsia="en-US"/>
        </w:rPr>
        <w:t xml:space="preserve">статьи 26.3 Федерального закона № 184-ФЗ. Так, на уровень субъектов Российской Федерации правовыми актами </w:t>
      </w:r>
      <w:r w:rsidR="003804FB" w:rsidRPr="000D4221">
        <w:rPr>
          <w:rFonts w:ascii="Times New Roman" w:eastAsiaTheme="minorHAnsi" w:hAnsi="Times New Roman" w:cs="Times New Roman"/>
          <w:sz w:val="28"/>
          <w:szCs w:val="28"/>
          <w:lang w:eastAsia="en-US"/>
        </w:rPr>
        <w:t>федеральных органов исполнительной власти</w:t>
      </w:r>
      <w:r w:rsidRPr="000D4221">
        <w:rPr>
          <w:rFonts w:ascii="Times New Roman" w:eastAsiaTheme="minorHAnsi" w:hAnsi="Times New Roman" w:cs="Times New Roman"/>
          <w:sz w:val="28"/>
          <w:szCs w:val="28"/>
          <w:lang w:eastAsia="en-US"/>
        </w:rPr>
        <w:t xml:space="preserve"> переданы отдельные полномочия</w:t>
      </w:r>
      <w:r w:rsidR="003804FB" w:rsidRPr="000D4221">
        <w:rPr>
          <w:rFonts w:ascii="Times New Roman" w:eastAsiaTheme="minorHAnsi" w:hAnsi="Times New Roman" w:cs="Times New Roman"/>
          <w:sz w:val="28"/>
          <w:szCs w:val="28"/>
          <w:lang w:eastAsia="en-US"/>
        </w:rPr>
        <w:t xml:space="preserve"> по выдаче удостоверений:</w:t>
      </w:r>
    </w:p>
    <w:p w:rsidR="00570C04" w:rsidRPr="000D4221" w:rsidRDefault="005C3FDC" w:rsidP="003804FB">
      <w:pPr>
        <w:pStyle w:val="ConsPlusNormal"/>
        <w:spacing w:line="276" w:lineRule="auto"/>
        <w:ind w:firstLine="567"/>
        <w:jc w:val="both"/>
        <w:rPr>
          <w:rFonts w:ascii="Times New Roman" w:hAnsi="Times New Roman"/>
          <w:sz w:val="28"/>
          <w:szCs w:val="28"/>
        </w:rPr>
      </w:pPr>
      <w:r w:rsidRPr="000D4221">
        <w:rPr>
          <w:rFonts w:ascii="Times New Roman" w:eastAsiaTheme="minorHAnsi" w:hAnsi="Times New Roman" w:cs="Times New Roman"/>
          <w:sz w:val="28"/>
          <w:szCs w:val="28"/>
          <w:lang w:eastAsia="en-US"/>
        </w:rPr>
        <w:t>гражданам, подвергшимся воздействию радиации вс</w:t>
      </w:r>
      <w:r w:rsidR="003804FB" w:rsidRPr="000D4221">
        <w:rPr>
          <w:rFonts w:ascii="Times New Roman" w:eastAsiaTheme="minorHAnsi" w:hAnsi="Times New Roman" w:cs="Times New Roman"/>
          <w:sz w:val="28"/>
          <w:szCs w:val="28"/>
          <w:lang w:eastAsia="en-US"/>
        </w:rPr>
        <w:t>ледствие радиационных катастроф (п</w:t>
      </w:r>
      <w:r w:rsidR="003804FB" w:rsidRPr="000D4221">
        <w:rPr>
          <w:rFonts w:ascii="Times New Roman" w:hAnsi="Times New Roman"/>
          <w:sz w:val="28"/>
          <w:szCs w:val="28"/>
        </w:rPr>
        <w:t>риказ МЧС России № 228, Минздравсоцразвития России № 271, Минфина России № 63н от 11 апреля 2006 года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p>
    <w:p w:rsidR="003804FB" w:rsidRDefault="003804FB" w:rsidP="003804FB">
      <w:pPr>
        <w:pStyle w:val="ConsPlusNormal"/>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инвалидам о праве на льготы (п</w:t>
      </w:r>
      <w:r w:rsidRPr="000D4221">
        <w:rPr>
          <w:rFonts w:ascii="Times New Roman" w:eastAsiaTheme="minorHAnsi" w:hAnsi="Times New Roman" w:cs="Times New Roman"/>
          <w:sz w:val="28"/>
          <w:szCs w:val="28"/>
          <w:lang w:eastAsia="en-US"/>
        </w:rPr>
        <w:t xml:space="preserve">остановление Минтруда России от 11 октября 2000 года № 69 «Об утверждении Инструкции о порядке и условиях реализации </w:t>
      </w:r>
      <w:r w:rsidRPr="000D4221">
        <w:rPr>
          <w:rFonts w:ascii="Times New Roman" w:eastAsiaTheme="minorHAnsi" w:hAnsi="Times New Roman" w:cs="Times New Roman"/>
          <w:sz w:val="28"/>
          <w:szCs w:val="28"/>
          <w:lang w:eastAsia="en-US"/>
        </w:rPr>
        <w:lastRenderedPageBreak/>
        <w:t xml:space="preserve">прав и льгот ветеранов Великой Отечественной войны, ветеранов боевых действий, иных категорий граждан, установленных Федеральным законом </w:t>
      </w:r>
      <w:r w:rsidR="00AE3E5E">
        <w:rPr>
          <w:rFonts w:ascii="Times New Roman" w:eastAsiaTheme="minorHAnsi" w:hAnsi="Times New Roman" w:cs="Times New Roman"/>
          <w:sz w:val="28"/>
          <w:szCs w:val="28"/>
          <w:lang w:eastAsia="en-US"/>
        </w:rPr>
        <w:t>«</w:t>
      </w:r>
      <w:r w:rsidRPr="000D4221">
        <w:rPr>
          <w:rFonts w:ascii="Times New Roman" w:eastAsiaTheme="minorHAnsi" w:hAnsi="Times New Roman" w:cs="Times New Roman"/>
          <w:sz w:val="28"/>
          <w:szCs w:val="28"/>
          <w:lang w:eastAsia="en-US"/>
        </w:rPr>
        <w:t>О ветеранах»</w:t>
      </w:r>
      <w:r w:rsidRPr="000D4221">
        <w:rPr>
          <w:rFonts w:ascii="Times New Roman" w:hAnsi="Times New Roman" w:cs="Times New Roman"/>
          <w:sz w:val="28"/>
          <w:szCs w:val="28"/>
        </w:rPr>
        <w:t>).</w:t>
      </w:r>
    </w:p>
    <w:p w:rsidR="00AE3E5E" w:rsidRDefault="00AE3E5E" w:rsidP="003804FB">
      <w:pPr>
        <w:pStyle w:val="ConsPlusNormal"/>
        <w:spacing w:line="276" w:lineRule="auto"/>
        <w:ind w:firstLine="567"/>
        <w:jc w:val="both"/>
        <w:rPr>
          <w:rFonts w:ascii="Times New Roman" w:hAnsi="Times New Roman" w:cs="Times New Roman"/>
          <w:sz w:val="28"/>
          <w:szCs w:val="28"/>
        </w:rPr>
      </w:pPr>
    </w:p>
    <w:p w:rsidR="00827DD8" w:rsidRPr="000D4221" w:rsidRDefault="0002734C" w:rsidP="00201511">
      <w:pPr>
        <w:suppressAutoHyphens/>
        <w:spacing w:after="0" w:line="240" w:lineRule="auto"/>
        <w:jc w:val="center"/>
        <w:rPr>
          <w:rFonts w:ascii="Times New Roman" w:hAnsi="Times New Roman" w:cs="Times New Roman"/>
          <w:b/>
          <w:sz w:val="28"/>
          <w:szCs w:val="28"/>
        </w:rPr>
      </w:pPr>
      <w:r w:rsidRPr="000D4221">
        <w:rPr>
          <w:rFonts w:ascii="Times New Roman" w:hAnsi="Times New Roman" w:cs="Times New Roman"/>
          <w:b/>
          <w:sz w:val="28"/>
          <w:szCs w:val="28"/>
        </w:rPr>
        <w:t>3</w:t>
      </w:r>
      <w:r w:rsidR="006B5F01" w:rsidRPr="000D4221">
        <w:rPr>
          <w:rFonts w:ascii="Times New Roman" w:hAnsi="Times New Roman" w:cs="Times New Roman"/>
          <w:b/>
          <w:sz w:val="28"/>
          <w:szCs w:val="28"/>
        </w:rPr>
        <w:t>. Результаты мониторинга правоприменения, осуществленного</w:t>
      </w:r>
      <w:r w:rsidR="007F2111" w:rsidRPr="000D4221">
        <w:rPr>
          <w:rFonts w:ascii="Times New Roman" w:hAnsi="Times New Roman" w:cs="Times New Roman"/>
          <w:b/>
          <w:sz w:val="28"/>
          <w:szCs w:val="28"/>
        </w:rPr>
        <w:t xml:space="preserve"> </w:t>
      </w:r>
    </w:p>
    <w:p w:rsidR="00AE3E5E" w:rsidRDefault="00827DD8" w:rsidP="00201511">
      <w:pPr>
        <w:suppressAutoHyphens/>
        <w:spacing w:after="0" w:line="240" w:lineRule="auto"/>
        <w:jc w:val="center"/>
        <w:rPr>
          <w:rFonts w:ascii="Times New Roman" w:hAnsi="Times New Roman" w:cs="Times New Roman"/>
          <w:b/>
          <w:sz w:val="28"/>
          <w:szCs w:val="28"/>
        </w:rPr>
      </w:pPr>
      <w:r w:rsidRPr="000D4221">
        <w:rPr>
          <w:rFonts w:ascii="Times New Roman" w:hAnsi="Times New Roman" w:cs="Times New Roman"/>
          <w:b/>
          <w:sz w:val="28"/>
          <w:szCs w:val="28"/>
        </w:rPr>
        <w:t xml:space="preserve">в </w:t>
      </w:r>
      <w:r w:rsidR="006B5F01" w:rsidRPr="000D4221">
        <w:rPr>
          <w:rFonts w:ascii="Times New Roman" w:hAnsi="Times New Roman" w:cs="Times New Roman"/>
          <w:b/>
          <w:sz w:val="28"/>
          <w:szCs w:val="28"/>
        </w:rPr>
        <w:t>201</w:t>
      </w:r>
      <w:r w:rsidR="00201511" w:rsidRPr="000D4221">
        <w:rPr>
          <w:rFonts w:ascii="Times New Roman" w:hAnsi="Times New Roman" w:cs="Times New Roman"/>
          <w:b/>
          <w:sz w:val="28"/>
          <w:szCs w:val="28"/>
        </w:rPr>
        <w:t>5</w:t>
      </w:r>
      <w:r w:rsidR="006B5F01" w:rsidRPr="000D4221">
        <w:rPr>
          <w:rFonts w:ascii="Times New Roman" w:hAnsi="Times New Roman" w:cs="Times New Roman"/>
          <w:b/>
          <w:sz w:val="28"/>
          <w:szCs w:val="28"/>
        </w:rPr>
        <w:t xml:space="preserve"> году органами исполнительной государственной власти </w:t>
      </w:r>
      <w:r w:rsidRPr="000D4221">
        <w:rPr>
          <w:rFonts w:ascii="Times New Roman" w:hAnsi="Times New Roman" w:cs="Times New Roman"/>
          <w:b/>
          <w:sz w:val="28"/>
          <w:szCs w:val="28"/>
        </w:rPr>
        <w:t xml:space="preserve">Вологодской </w:t>
      </w:r>
      <w:r w:rsidR="006B5F01" w:rsidRPr="000D4221">
        <w:rPr>
          <w:rFonts w:ascii="Times New Roman" w:hAnsi="Times New Roman" w:cs="Times New Roman"/>
          <w:b/>
          <w:sz w:val="28"/>
          <w:szCs w:val="28"/>
        </w:rPr>
        <w:t>области</w:t>
      </w:r>
      <w:r w:rsidRPr="000D4221">
        <w:rPr>
          <w:rFonts w:ascii="Times New Roman" w:hAnsi="Times New Roman" w:cs="Times New Roman"/>
          <w:b/>
          <w:sz w:val="28"/>
          <w:szCs w:val="28"/>
        </w:rPr>
        <w:t xml:space="preserve"> </w:t>
      </w:r>
      <w:r w:rsidR="006B5F01" w:rsidRPr="000D4221">
        <w:rPr>
          <w:rFonts w:ascii="Times New Roman" w:hAnsi="Times New Roman" w:cs="Times New Roman"/>
          <w:b/>
          <w:sz w:val="28"/>
          <w:szCs w:val="28"/>
        </w:rPr>
        <w:t xml:space="preserve">по собственной инициативе в отношении федеральных нормативных правовых актов и в отношении нормативных правовых актов </w:t>
      </w:r>
    </w:p>
    <w:p w:rsidR="006B5F01" w:rsidRPr="000D4221" w:rsidRDefault="00827DD8" w:rsidP="00201511">
      <w:pPr>
        <w:suppressAutoHyphens/>
        <w:spacing w:after="0" w:line="240" w:lineRule="auto"/>
        <w:jc w:val="center"/>
        <w:rPr>
          <w:rFonts w:ascii="Times New Roman" w:hAnsi="Times New Roman" w:cs="Times New Roman"/>
          <w:b/>
          <w:sz w:val="28"/>
          <w:szCs w:val="28"/>
        </w:rPr>
      </w:pPr>
      <w:r w:rsidRPr="000D4221">
        <w:rPr>
          <w:rFonts w:ascii="Times New Roman" w:hAnsi="Times New Roman" w:cs="Times New Roman"/>
          <w:b/>
          <w:sz w:val="28"/>
          <w:szCs w:val="28"/>
        </w:rPr>
        <w:t xml:space="preserve">Вологодской </w:t>
      </w:r>
      <w:r w:rsidR="006B5F01" w:rsidRPr="000D4221">
        <w:rPr>
          <w:rFonts w:ascii="Times New Roman" w:hAnsi="Times New Roman" w:cs="Times New Roman"/>
          <w:b/>
          <w:sz w:val="28"/>
          <w:szCs w:val="28"/>
        </w:rPr>
        <w:t>области</w:t>
      </w:r>
    </w:p>
    <w:p w:rsidR="006B5F01" w:rsidRPr="000D4221" w:rsidRDefault="006B5F01" w:rsidP="007F2111">
      <w:pPr>
        <w:suppressAutoHyphens/>
        <w:spacing w:after="0"/>
        <w:jc w:val="center"/>
        <w:rPr>
          <w:rFonts w:ascii="Times New Roman" w:eastAsia="Times New Roman" w:hAnsi="Times New Roman" w:cs="Times New Roman"/>
          <w:b/>
          <w:sz w:val="28"/>
          <w:szCs w:val="28"/>
        </w:rPr>
      </w:pPr>
    </w:p>
    <w:p w:rsidR="006B5F01" w:rsidRPr="000D4221" w:rsidRDefault="006B5F01" w:rsidP="006B5F01">
      <w:pPr>
        <w:suppressAutoHyphens/>
        <w:spacing w:after="0"/>
        <w:ind w:firstLine="567"/>
        <w:jc w:val="both"/>
        <w:rPr>
          <w:rFonts w:ascii="Times New Roman" w:eastAsia="Times New Roman" w:hAnsi="Times New Roman" w:cs="Times New Roman"/>
          <w:sz w:val="28"/>
          <w:szCs w:val="28"/>
        </w:rPr>
      </w:pPr>
      <w:r w:rsidRPr="000D4221">
        <w:rPr>
          <w:rFonts w:ascii="Times New Roman" w:eastAsia="Times New Roman" w:hAnsi="Times New Roman" w:cs="Times New Roman"/>
          <w:sz w:val="28"/>
          <w:szCs w:val="28"/>
        </w:rPr>
        <w:t xml:space="preserve">Мониторинг правоприменения проведен органами исполнительной государственной власти области по инициативе таких органов в отношении следующих </w:t>
      </w:r>
      <w:r w:rsidRPr="000D4221">
        <w:rPr>
          <w:rFonts w:ascii="Times New Roman" w:hAnsi="Times New Roman" w:cs="Times New Roman"/>
          <w:sz w:val="28"/>
          <w:szCs w:val="28"/>
        </w:rPr>
        <w:t>о</w:t>
      </w:r>
      <w:r w:rsidRPr="000D4221">
        <w:rPr>
          <w:rFonts w:ascii="Times New Roman" w:hAnsi="Times New Roman" w:cs="Times New Roman"/>
          <w:bCs/>
          <w:sz w:val="28"/>
          <w:szCs w:val="28"/>
        </w:rPr>
        <w:t xml:space="preserve">траслей (подотраслей) законодательства, групп нормативных правовых </w:t>
      </w:r>
      <w:r w:rsidRPr="000D4221">
        <w:rPr>
          <w:rFonts w:ascii="Times New Roman" w:eastAsia="Times New Roman" w:hAnsi="Times New Roman" w:cs="Times New Roman"/>
          <w:sz w:val="28"/>
          <w:szCs w:val="28"/>
        </w:rPr>
        <w:t>актов:</w:t>
      </w:r>
    </w:p>
    <w:p w:rsidR="00201511" w:rsidRPr="000D4221" w:rsidRDefault="00201511"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сельское хозяйство;</w:t>
      </w:r>
    </w:p>
    <w:p w:rsidR="00F94AFD" w:rsidRPr="000D4221" w:rsidRDefault="00201511"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предоставление благоустроенных жилых помещений специализированного жилищного фонда области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F94AFD" w:rsidRPr="000D4221">
        <w:rPr>
          <w:rFonts w:ascii="Times New Roman" w:hAnsi="Times New Roman" w:cs="Times New Roman"/>
          <w:sz w:val="28"/>
          <w:szCs w:val="28"/>
        </w:rPr>
        <w:t>;</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наем жилого помещения жилищного фонда социального использования;</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установление доплаты к пенсии лицам, замещавшим должности глав муниципальных образований области;</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региональный государственный контроль в сфере перевозок пассажиров и багажа легковым такси, организация выдачи и выдача разрешений на осуществление деятельности по перевозке пассажиров и багажа легковым такси;</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закупки товаров, работ, услуг для обеспечения государственных и муниципальных нужд;</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аттестация медицинских работников;</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осуществление регионального государственного жилищного надзора;</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осуществление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развитие малого и среднего предпринимательства;</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государственное регулирование инвестиционной деятельности, осуществляемой в форме капитальных вложений;</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порядок и нормативы заготовки гражданами древесины для собственных нужд;</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меры социальной поддержки педагогических работников;</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региональный государственный контроль (надзор) в области долевого строительства многоквартирных домов и иных объектов недвижимости;</w:t>
      </w:r>
    </w:p>
    <w:p w:rsidR="00F94AFD"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lastRenderedPageBreak/>
        <w:t>региональный государственный строительный надзор на объектах капитального строительства;</w:t>
      </w:r>
    </w:p>
    <w:p w:rsidR="005936FE" w:rsidRPr="000D4221" w:rsidRDefault="00F94AFD"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электроэнергетика, газоснабжение, теплоснабжение, энергосбережение и повышение энергетической эффективности</w:t>
      </w:r>
      <w:r w:rsidR="005936FE" w:rsidRPr="000D4221">
        <w:rPr>
          <w:rFonts w:ascii="Times New Roman" w:hAnsi="Times New Roman" w:cs="Times New Roman"/>
          <w:sz w:val="28"/>
          <w:szCs w:val="28"/>
        </w:rPr>
        <w:t>;</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государственная регистрация тракторов, самоходных дорожно-строительных и иных машин и прицепов к ним;</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предоставление компенсации уплаченной страховой премии по договору обязательного страхования гражданской ответственности владельцев транспортных средств инвалидам;</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предоставление единовременных пособий на проведение летнего оздоровительного отдыха детей отдельным категориям граждан;</w:t>
      </w:r>
    </w:p>
    <w:p w:rsidR="00B306E2"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предоставление единовременной денежной выплаты в связи с рождением (усыновлением) третьего ребенка или последующих детей;</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осуществление мероприятий по противодействию коррупции;</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оказание юридической помощи гражданам на территории области;</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рассмотрение и утверждение проектов зон санитарной охраны водозаборов;</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документооборот в сфере государственного управления;</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традиционная народная культура;</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охрана и использование животного мира и среды его обитания;</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представление интересов области в органах управления хозяйственных обществ;</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бесплатное предоставление земельных участков лицам, имеющим трех и более детей;</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государственное регулирование цен (тарифов) в сферах электроэнергетики, теплоснабжения, водоснабжения и водоотведения, а также на товары и услуги организаций коммунального комплекса;</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государственное регулирование на региональном уровне цен (тарифов) на продукцию производственно-технического назначения, товаров народного потребления и услуг;</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ветеринария;</w:t>
      </w:r>
    </w:p>
    <w:p w:rsidR="005936FE" w:rsidRPr="000D4221" w:rsidRDefault="005936FE"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обнародование (официальное опубликование) нормативных правовых актов области</w:t>
      </w:r>
      <w:r w:rsidR="005A4EAC" w:rsidRPr="000D4221">
        <w:rPr>
          <w:rFonts w:ascii="Times New Roman" w:hAnsi="Times New Roman" w:cs="Times New Roman"/>
          <w:sz w:val="28"/>
          <w:szCs w:val="28"/>
        </w:rPr>
        <w:t>.</w:t>
      </w:r>
    </w:p>
    <w:p w:rsidR="006B5F01" w:rsidRPr="000D4221" w:rsidRDefault="006B5F01" w:rsidP="006B5F01">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По результатам проведенного органами исполнительной государственной власти области мониторинга правоприменения федеральных нормативных правовых актов </w:t>
      </w:r>
      <w:r w:rsidR="0081670C" w:rsidRPr="000D4221">
        <w:rPr>
          <w:rFonts w:ascii="Times New Roman" w:hAnsi="Times New Roman" w:cs="Times New Roman"/>
          <w:sz w:val="28"/>
          <w:szCs w:val="28"/>
        </w:rPr>
        <w:t>необходимо отметить следующее</w:t>
      </w:r>
      <w:r w:rsidRPr="000D4221">
        <w:rPr>
          <w:rFonts w:ascii="Times New Roman" w:hAnsi="Times New Roman" w:cs="Times New Roman"/>
          <w:sz w:val="28"/>
          <w:szCs w:val="28"/>
        </w:rPr>
        <w:t>.</w:t>
      </w:r>
    </w:p>
    <w:p w:rsidR="001168AE" w:rsidRDefault="001168AE" w:rsidP="00392903">
      <w:pPr>
        <w:spacing w:after="0"/>
        <w:ind w:firstLine="567"/>
        <w:jc w:val="center"/>
        <w:rPr>
          <w:rFonts w:ascii="Times New Roman" w:hAnsi="Times New Roman" w:cs="Times New Roman"/>
          <w:i/>
          <w:sz w:val="28"/>
          <w:szCs w:val="28"/>
        </w:rPr>
      </w:pPr>
    </w:p>
    <w:p w:rsidR="00A74FD9" w:rsidRDefault="00A74FD9" w:rsidP="00392903">
      <w:pPr>
        <w:spacing w:after="0"/>
        <w:ind w:firstLine="567"/>
        <w:jc w:val="center"/>
        <w:rPr>
          <w:rFonts w:ascii="Times New Roman" w:hAnsi="Times New Roman" w:cs="Times New Roman"/>
          <w:i/>
          <w:sz w:val="28"/>
          <w:szCs w:val="28"/>
        </w:rPr>
      </w:pPr>
    </w:p>
    <w:p w:rsidR="00A74FD9" w:rsidRPr="000D4221" w:rsidRDefault="00A74FD9" w:rsidP="00392903">
      <w:pPr>
        <w:spacing w:after="0"/>
        <w:ind w:firstLine="567"/>
        <w:jc w:val="center"/>
        <w:rPr>
          <w:rFonts w:ascii="Times New Roman" w:hAnsi="Times New Roman" w:cs="Times New Roman"/>
          <w:i/>
          <w:sz w:val="28"/>
          <w:szCs w:val="28"/>
        </w:rPr>
      </w:pPr>
    </w:p>
    <w:p w:rsidR="00E44E3E" w:rsidRPr="000D4221" w:rsidRDefault="00E44E3E" w:rsidP="00E44E3E">
      <w:pPr>
        <w:suppressAutoHyphens/>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lastRenderedPageBreak/>
        <w:t>Предоставление благоустроенных жилых помещений специализированного жилищного фонда области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44E3E" w:rsidRPr="000D4221" w:rsidRDefault="00E44E3E" w:rsidP="00E44E3E">
      <w:pPr>
        <w:spacing w:after="0"/>
        <w:jc w:val="center"/>
        <w:rPr>
          <w:rFonts w:ascii="Times New Roman" w:hAnsi="Times New Roman" w:cs="Times New Roman"/>
          <w:sz w:val="28"/>
          <w:szCs w:val="28"/>
        </w:rPr>
      </w:pPr>
    </w:p>
    <w:p w:rsidR="00E44E3E" w:rsidRPr="000D4221" w:rsidRDefault="00E44E3E" w:rsidP="003A337C">
      <w:pPr>
        <w:pStyle w:val="ConsPlusNormal"/>
        <w:spacing w:line="276" w:lineRule="auto"/>
        <w:ind w:firstLine="567"/>
        <w:jc w:val="both"/>
        <w:rPr>
          <w:rFonts w:ascii="Times New Roman" w:eastAsiaTheme="minorHAnsi" w:hAnsi="Times New Roman" w:cs="Times New Roman"/>
          <w:sz w:val="28"/>
          <w:szCs w:val="28"/>
          <w:lang w:eastAsia="en-US"/>
        </w:rPr>
      </w:pPr>
      <w:r w:rsidRPr="000D4221">
        <w:rPr>
          <w:rFonts w:ascii="Times New Roman" w:hAnsi="Times New Roman"/>
          <w:sz w:val="28"/>
          <w:szCs w:val="28"/>
        </w:rPr>
        <w:t xml:space="preserve">В соответствии с разделом </w:t>
      </w:r>
      <w:r w:rsidRPr="000D4221">
        <w:rPr>
          <w:rFonts w:ascii="Times New Roman" w:hAnsi="Times New Roman"/>
          <w:sz w:val="28"/>
          <w:szCs w:val="28"/>
          <w:lang w:val="en-US"/>
        </w:rPr>
        <w:t>II</w:t>
      </w:r>
      <w:r w:rsidRPr="000D4221">
        <w:rPr>
          <w:rFonts w:ascii="Times New Roman" w:hAnsi="Times New Roman"/>
          <w:sz w:val="28"/>
          <w:szCs w:val="28"/>
        </w:rPr>
        <w:t xml:space="preserve"> областного плана осуществлен мониторинг правоприменения в сфере действия Федерального закона от</w:t>
      </w:r>
      <w:r w:rsidRPr="000D4221">
        <w:t xml:space="preserve"> </w:t>
      </w:r>
      <w:r w:rsidR="003A337C" w:rsidRPr="000D4221">
        <w:rPr>
          <w:rFonts w:ascii="Times New Roman" w:eastAsiaTheme="minorHAnsi" w:hAnsi="Times New Roman" w:cs="Times New Roman"/>
          <w:sz w:val="28"/>
          <w:szCs w:val="28"/>
          <w:lang w:eastAsia="en-US"/>
        </w:rPr>
        <w:t xml:space="preserve">21 декабря </w:t>
      </w:r>
      <w:r w:rsidRPr="000D4221">
        <w:rPr>
          <w:rFonts w:ascii="Times New Roman" w:eastAsiaTheme="minorHAnsi" w:hAnsi="Times New Roman" w:cs="Times New Roman"/>
          <w:sz w:val="28"/>
          <w:szCs w:val="28"/>
          <w:lang w:eastAsia="en-US"/>
        </w:rPr>
        <w:t>1996</w:t>
      </w:r>
      <w:r w:rsidR="003A337C" w:rsidRPr="000D4221">
        <w:rPr>
          <w:rFonts w:ascii="Times New Roman" w:eastAsiaTheme="minorHAnsi" w:hAnsi="Times New Roman" w:cs="Times New Roman"/>
          <w:sz w:val="28"/>
          <w:szCs w:val="28"/>
          <w:lang w:eastAsia="en-US"/>
        </w:rPr>
        <w:t xml:space="preserve"> года </w:t>
      </w:r>
      <w:r w:rsidR="00182FB2">
        <w:rPr>
          <w:rFonts w:ascii="Times New Roman" w:eastAsiaTheme="minorHAnsi" w:hAnsi="Times New Roman" w:cs="Times New Roman"/>
          <w:sz w:val="28"/>
          <w:szCs w:val="28"/>
          <w:lang w:eastAsia="en-US"/>
        </w:rPr>
        <w:t xml:space="preserve">   </w:t>
      </w:r>
      <w:r w:rsidR="003A337C" w:rsidRPr="000D4221">
        <w:rPr>
          <w:rFonts w:ascii="Times New Roman" w:eastAsiaTheme="minorHAnsi" w:hAnsi="Times New Roman" w:cs="Times New Roman"/>
          <w:sz w:val="28"/>
          <w:szCs w:val="28"/>
          <w:lang w:eastAsia="en-US"/>
        </w:rPr>
        <w:t>№</w:t>
      </w:r>
      <w:r w:rsidRPr="000D4221">
        <w:rPr>
          <w:rFonts w:ascii="Times New Roman" w:eastAsiaTheme="minorHAnsi" w:hAnsi="Times New Roman" w:cs="Times New Roman"/>
          <w:sz w:val="28"/>
          <w:szCs w:val="28"/>
          <w:lang w:eastAsia="en-US"/>
        </w:rPr>
        <w:t xml:space="preserve"> 159-ФЗ</w:t>
      </w:r>
      <w:r w:rsidR="003A337C" w:rsidRPr="000D4221">
        <w:rPr>
          <w:rFonts w:ascii="Times New Roman" w:eastAsiaTheme="minorHAnsi" w:hAnsi="Times New Roman" w:cs="Times New Roman"/>
          <w:sz w:val="28"/>
          <w:szCs w:val="28"/>
          <w:lang w:eastAsia="en-US"/>
        </w:rPr>
        <w:t xml:space="preserve"> «</w:t>
      </w:r>
      <w:r w:rsidRPr="000D4221">
        <w:rPr>
          <w:rFonts w:ascii="Times New Roman" w:eastAsiaTheme="minorHAnsi" w:hAnsi="Times New Roman" w:cs="Times New Roman"/>
          <w:sz w:val="28"/>
          <w:szCs w:val="28"/>
          <w:lang w:eastAsia="en-US"/>
        </w:rPr>
        <w:t>О дополнительных гарантиях по социальной поддержке детей-сирот и детей, ост</w:t>
      </w:r>
      <w:r w:rsidR="003A337C" w:rsidRPr="000D4221">
        <w:rPr>
          <w:rFonts w:ascii="Times New Roman" w:eastAsiaTheme="minorHAnsi" w:hAnsi="Times New Roman" w:cs="Times New Roman"/>
          <w:sz w:val="28"/>
          <w:szCs w:val="28"/>
          <w:lang w:eastAsia="en-US"/>
        </w:rPr>
        <w:t xml:space="preserve">авшихся без попечения родителей» (далее – Федеральный закон </w:t>
      </w:r>
      <w:r w:rsidR="000374D3">
        <w:rPr>
          <w:rFonts w:ascii="Times New Roman" w:eastAsiaTheme="minorHAnsi" w:hAnsi="Times New Roman" w:cs="Times New Roman"/>
          <w:sz w:val="28"/>
          <w:szCs w:val="28"/>
          <w:lang w:eastAsia="en-US"/>
        </w:rPr>
        <w:t xml:space="preserve">              </w:t>
      </w:r>
      <w:r w:rsidR="003A337C" w:rsidRPr="000D4221">
        <w:rPr>
          <w:rFonts w:ascii="Times New Roman" w:eastAsiaTheme="minorHAnsi" w:hAnsi="Times New Roman" w:cs="Times New Roman"/>
          <w:sz w:val="28"/>
          <w:szCs w:val="28"/>
          <w:lang w:eastAsia="en-US"/>
        </w:rPr>
        <w:t>№ 159-ФЗ), законодательных и иных нормативных правовых актов области.</w:t>
      </w:r>
    </w:p>
    <w:p w:rsidR="00E44E3E" w:rsidRPr="000D4221" w:rsidRDefault="00E44E3E" w:rsidP="00E44E3E">
      <w:pPr>
        <w:widowControl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По результатам мониторинга необходимо отметить следующее.</w:t>
      </w:r>
    </w:p>
    <w:p w:rsidR="00E44E3E" w:rsidRPr="000D4221" w:rsidRDefault="00E44E3E" w:rsidP="00E44E3E">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В процессе анализа правоприменительной практики по показателю неполноты в правовом регулировании общественных отношений (подпункт «ж» пункта 8 методики) выявлена необходимость корректировки правового регулирования в </w:t>
      </w:r>
      <w:r w:rsidR="003A337C" w:rsidRPr="000D4221">
        <w:rPr>
          <w:rFonts w:ascii="Times New Roman" w:hAnsi="Times New Roman" w:cs="Times New Roman"/>
          <w:sz w:val="28"/>
          <w:szCs w:val="28"/>
        </w:rPr>
        <w:t>рассматриваемой</w:t>
      </w:r>
      <w:r w:rsidRPr="000D4221">
        <w:rPr>
          <w:rFonts w:ascii="Times New Roman" w:hAnsi="Times New Roman" w:cs="Times New Roman"/>
          <w:sz w:val="28"/>
          <w:szCs w:val="28"/>
        </w:rPr>
        <w:t xml:space="preserve"> сфере.</w:t>
      </w:r>
    </w:p>
    <w:p w:rsidR="00E44E3E" w:rsidRPr="000D4221" w:rsidRDefault="00E44E3E" w:rsidP="003A337C">
      <w:pPr>
        <w:autoSpaceDE w:val="0"/>
        <w:autoSpaceDN w:val="0"/>
        <w:adjustRightInd w:val="0"/>
        <w:spacing w:after="0"/>
        <w:ind w:firstLine="567"/>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Принятие Федерального закона от 29 февраля 2012 года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предусматривающего предоставление жилья на условиях договора найма специализированного жилого помещения сроком на 5 лет с последующей передачей указанных жилых помещений нанимателю на условиях договора социального найма, позволило решить целый ряд вопросов, связанных с повышением гарантий жилищного обеспечения детей-сирот.</w:t>
      </w:r>
    </w:p>
    <w:p w:rsidR="00E44E3E" w:rsidRPr="000D4221" w:rsidRDefault="00E44E3E" w:rsidP="00E44E3E">
      <w:pPr>
        <w:widowControl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Анализ результатов его реализации позволяет констатировать</w:t>
      </w:r>
      <w:r w:rsidR="003A337C" w:rsidRPr="000D4221">
        <w:rPr>
          <w:rFonts w:ascii="Times New Roman" w:hAnsi="Times New Roman" w:cs="Times New Roman"/>
          <w:sz w:val="28"/>
          <w:szCs w:val="28"/>
        </w:rPr>
        <w:t>,</w:t>
      </w:r>
      <w:r w:rsidRPr="000D4221">
        <w:rPr>
          <w:rFonts w:ascii="Times New Roman" w:hAnsi="Times New Roman" w:cs="Times New Roman"/>
          <w:sz w:val="28"/>
          <w:szCs w:val="28"/>
        </w:rPr>
        <w:t xml:space="preserve"> </w:t>
      </w:r>
      <w:r w:rsidR="003A337C" w:rsidRPr="000D4221">
        <w:rPr>
          <w:rFonts w:ascii="Times New Roman" w:hAnsi="Times New Roman" w:cs="Times New Roman"/>
          <w:sz w:val="28"/>
          <w:szCs w:val="28"/>
        </w:rPr>
        <w:t>что</w:t>
      </w:r>
      <w:r w:rsidRPr="000D4221">
        <w:rPr>
          <w:rFonts w:ascii="Times New Roman" w:hAnsi="Times New Roman" w:cs="Times New Roman"/>
          <w:sz w:val="28"/>
          <w:szCs w:val="28"/>
        </w:rPr>
        <w:t xml:space="preserve"> большинство лиц, реализовавших право на предоставление жилых помещений в указанный период, полностью адаптировались к постинтернатным условиям проживания. Указанным гражданам уже не требуется дополнительное государственное сопровождение в течение срока действия договора найма специализированного жилого помещения.</w:t>
      </w:r>
    </w:p>
    <w:p w:rsidR="00E44E3E" w:rsidRPr="000D4221" w:rsidRDefault="00E44E3E" w:rsidP="00E44E3E">
      <w:pPr>
        <w:widowControl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Вместе с тем действующее законодательство (прежде всего Федеральный</w:t>
      </w:r>
      <w:r w:rsidR="003A337C" w:rsidRPr="000D4221">
        <w:rPr>
          <w:rFonts w:ascii="Times New Roman" w:hAnsi="Times New Roman" w:cs="Times New Roman"/>
          <w:sz w:val="28"/>
          <w:szCs w:val="28"/>
        </w:rPr>
        <w:t xml:space="preserve"> закон № 159-ФЗ</w:t>
      </w:r>
      <w:r w:rsidRPr="000D4221">
        <w:rPr>
          <w:rFonts w:ascii="Times New Roman" w:hAnsi="Times New Roman" w:cs="Times New Roman"/>
          <w:sz w:val="28"/>
          <w:szCs w:val="28"/>
        </w:rPr>
        <w:t>) не содержит норм, позволяющих уполномоченному органу принять в отношении адаптированного лица решение о заключении договора социального найма (сокращении установленного 5-летнего моратория на приватизацию).</w:t>
      </w:r>
    </w:p>
    <w:p w:rsidR="00E44E3E" w:rsidRPr="000D4221" w:rsidRDefault="00E44E3E" w:rsidP="00E44E3E">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Оценочными критериями при принятии уполномоченным органом подобных решений могут выступать следующие обстоятельства:</w:t>
      </w:r>
    </w:p>
    <w:p w:rsidR="00E44E3E" w:rsidRPr="000D4221" w:rsidRDefault="00E44E3E" w:rsidP="00E44E3E">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возраст лица, которое является нанимателем жилого помещения на условиях договора найма специализированного жилого помещения;</w:t>
      </w:r>
    </w:p>
    <w:p w:rsidR="00E44E3E" w:rsidRPr="000D4221" w:rsidRDefault="00E44E3E" w:rsidP="00E44E3E">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lastRenderedPageBreak/>
        <w:t>уровень постинтернатной социальной адаптации гражданина (наличие образования, трудовая занятость, состояние в браке, факты привлечения к административной и уголовной ответственности и т.д.);</w:t>
      </w:r>
    </w:p>
    <w:p w:rsidR="00E44E3E" w:rsidRPr="000D4221" w:rsidRDefault="00E44E3E" w:rsidP="00E44E3E">
      <w:pPr>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психофизиологическое состояние гражданина (нахождение на учете в медицинских организациях, наличие заболевания, препятствующего возможности отдельного проживания и т.д.).</w:t>
      </w:r>
    </w:p>
    <w:p w:rsidR="00E14D85" w:rsidRPr="000D4221" w:rsidRDefault="00E14D85" w:rsidP="00E44E3E">
      <w:pPr>
        <w:spacing w:after="0"/>
        <w:ind w:firstLine="567"/>
        <w:jc w:val="both"/>
        <w:rPr>
          <w:rFonts w:ascii="Times New Roman" w:hAnsi="Times New Roman" w:cs="Times New Roman"/>
          <w:sz w:val="28"/>
          <w:szCs w:val="28"/>
        </w:rPr>
      </w:pPr>
    </w:p>
    <w:p w:rsidR="00E922B0" w:rsidRPr="000D4221" w:rsidRDefault="00E922B0" w:rsidP="00580449">
      <w:pPr>
        <w:spacing w:after="0" w:line="240" w:lineRule="auto"/>
        <w:ind w:firstLine="567"/>
        <w:jc w:val="center"/>
        <w:rPr>
          <w:rFonts w:ascii="Times New Roman" w:hAnsi="Times New Roman" w:cs="Times New Roman"/>
          <w:i/>
          <w:sz w:val="28"/>
          <w:szCs w:val="28"/>
        </w:rPr>
      </w:pPr>
      <w:r w:rsidRPr="000D4221">
        <w:rPr>
          <w:rFonts w:ascii="Times New Roman" w:hAnsi="Times New Roman" w:cs="Times New Roman"/>
          <w:i/>
          <w:sz w:val="28"/>
          <w:szCs w:val="28"/>
        </w:rPr>
        <w:t>Закупки товаров, работ, услуг для обеспечения государственных и муниципальных нужд</w:t>
      </w:r>
    </w:p>
    <w:p w:rsidR="00E922B0" w:rsidRPr="000D4221" w:rsidRDefault="00E922B0" w:rsidP="00580449">
      <w:pPr>
        <w:spacing w:after="0"/>
        <w:ind w:firstLine="567"/>
        <w:jc w:val="center"/>
        <w:rPr>
          <w:rFonts w:ascii="Times New Roman" w:hAnsi="Times New Roman" w:cs="Times New Roman"/>
          <w:i/>
          <w:sz w:val="28"/>
          <w:szCs w:val="28"/>
        </w:rPr>
      </w:pPr>
    </w:p>
    <w:p w:rsidR="00E922B0" w:rsidRPr="00E922B0" w:rsidRDefault="00E922B0" w:rsidP="00E922B0">
      <w:pPr>
        <w:pStyle w:val="ConsPlusNormal"/>
        <w:spacing w:line="276" w:lineRule="auto"/>
        <w:ind w:firstLine="567"/>
        <w:jc w:val="both"/>
        <w:rPr>
          <w:rFonts w:ascii="Times New Roman" w:eastAsiaTheme="minorHAnsi" w:hAnsi="Times New Roman" w:cs="Times New Roman"/>
          <w:sz w:val="28"/>
          <w:szCs w:val="28"/>
          <w:lang w:eastAsia="en-US"/>
        </w:rPr>
      </w:pPr>
      <w:r w:rsidRPr="000D4221">
        <w:rPr>
          <w:rFonts w:ascii="Times New Roman" w:hAnsi="Times New Roman"/>
          <w:sz w:val="28"/>
          <w:szCs w:val="28"/>
        </w:rPr>
        <w:t xml:space="preserve">В соответствии с разделом </w:t>
      </w:r>
      <w:r w:rsidRPr="000D4221">
        <w:rPr>
          <w:rFonts w:ascii="Times New Roman" w:hAnsi="Times New Roman"/>
          <w:sz w:val="28"/>
          <w:szCs w:val="28"/>
          <w:lang w:val="en-US"/>
        </w:rPr>
        <w:t>II</w:t>
      </w:r>
      <w:r w:rsidRPr="000D4221">
        <w:rPr>
          <w:rFonts w:ascii="Times New Roman" w:hAnsi="Times New Roman"/>
          <w:sz w:val="28"/>
          <w:szCs w:val="28"/>
        </w:rPr>
        <w:t xml:space="preserve"> областного плана осуществлен мониторинг правоприменения в сфере действия Федерального закона от </w:t>
      </w:r>
      <w:r w:rsidRPr="000D4221">
        <w:rPr>
          <w:rFonts w:ascii="Times New Roman" w:eastAsiaTheme="minorHAnsi" w:hAnsi="Times New Roman" w:cs="Times New Roman"/>
          <w:sz w:val="28"/>
          <w:szCs w:val="28"/>
          <w:lang w:eastAsia="en-US"/>
        </w:rPr>
        <w:t xml:space="preserve">5 апреля 2013 года </w:t>
      </w:r>
      <w:r w:rsidR="00867DCF">
        <w:rPr>
          <w:rFonts w:ascii="Times New Roman" w:eastAsiaTheme="minorHAnsi" w:hAnsi="Times New Roman" w:cs="Times New Roman"/>
          <w:sz w:val="28"/>
          <w:szCs w:val="28"/>
          <w:lang w:eastAsia="en-US"/>
        </w:rPr>
        <w:t xml:space="preserve">      №</w:t>
      </w:r>
      <w:r w:rsidRPr="000D4221">
        <w:rPr>
          <w:rFonts w:ascii="Times New Roman" w:eastAsiaTheme="minorHAnsi" w:hAnsi="Times New Roman" w:cs="Times New Roman"/>
          <w:sz w:val="28"/>
          <w:szCs w:val="28"/>
          <w:lang w:eastAsia="en-US"/>
        </w:rPr>
        <w:t xml:space="preserve"> 44-ФЗ «</w:t>
      </w:r>
      <w:r w:rsidRPr="00E922B0">
        <w:rPr>
          <w:rFonts w:ascii="Times New Roman" w:eastAsiaTheme="minorHAnsi" w:hAnsi="Times New Roman" w:cs="Times New Roman"/>
          <w:sz w:val="28"/>
          <w:szCs w:val="28"/>
          <w:lang w:eastAsia="en-US"/>
        </w:rPr>
        <w:t>О контрактной системе в сфере закупок товаров, работ, услуг для обеспечения госуд</w:t>
      </w:r>
      <w:r w:rsidRPr="000D4221">
        <w:rPr>
          <w:rFonts w:ascii="Times New Roman" w:eastAsiaTheme="minorHAnsi" w:hAnsi="Times New Roman" w:cs="Times New Roman"/>
          <w:sz w:val="28"/>
          <w:szCs w:val="28"/>
          <w:lang w:eastAsia="en-US"/>
        </w:rPr>
        <w:t xml:space="preserve">арственных и муниципальных нужд» (далее – Федеральный закон № 44-ФЗ), нормативных правовых актов области. </w:t>
      </w:r>
    </w:p>
    <w:p w:rsidR="00E922B0" w:rsidRPr="000D4221" w:rsidRDefault="00E922B0" w:rsidP="00E922B0">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По результатам мониторинга правоприменительной практики по показателю неполноты в правовом регулировании общественных отношений (подпункт «ж» пункта 8 методики) выявлена необходимость корректировки правового регулирования в сфере закупок.</w:t>
      </w:r>
    </w:p>
    <w:p w:rsidR="00E922B0" w:rsidRPr="000D4221" w:rsidRDefault="00E922B0" w:rsidP="00E922B0">
      <w:pPr>
        <w:pStyle w:val="ConsPlusNormal"/>
        <w:widowControl/>
        <w:spacing w:line="276" w:lineRule="auto"/>
        <w:ind w:firstLine="567"/>
        <w:jc w:val="both"/>
        <w:rPr>
          <w:rFonts w:ascii="Times New Roman" w:hAnsi="Times New Roman" w:cs="Times New Roman"/>
          <w:sz w:val="28"/>
          <w:szCs w:val="28"/>
        </w:rPr>
      </w:pPr>
      <w:r w:rsidRPr="000D4221">
        <w:rPr>
          <w:rFonts w:ascii="Times New Roman" w:hAnsi="Times New Roman" w:cs="Times New Roman"/>
          <w:sz w:val="28"/>
          <w:szCs w:val="28"/>
        </w:rPr>
        <w:t>1. Частью 4 статьи 49 и частью 6 статьи 63 Федерального закона № 44-ФЗ определено, что при проведении соответственно открытого конкурса и открытого аукциона изменение объекта закупки не допускается.</w:t>
      </w:r>
    </w:p>
    <w:p w:rsidR="00E922B0" w:rsidRPr="000D4221" w:rsidRDefault="00E922B0" w:rsidP="00E922B0">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Вместе с тем в законодательстве Российской Федерации о контрактной системе в сфере закупок отсутствует определение понятия «объект закупки», что приводит к отсутствию единообразного применения указанных норм.</w:t>
      </w:r>
    </w:p>
    <w:p w:rsidR="00E922B0" w:rsidRPr="000D4221" w:rsidRDefault="00E922B0" w:rsidP="00E922B0">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 качестве примера следует привести различные точки зрения по вопросу – является ли изменение количества товара, подлежащего закупке, изменением объекта закупки.</w:t>
      </w:r>
    </w:p>
    <w:p w:rsidR="00E922B0" w:rsidRPr="000D4221" w:rsidRDefault="00E922B0" w:rsidP="00E922B0">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Данное обстоятельство расценива</w:t>
      </w:r>
      <w:r w:rsidR="00B8750C">
        <w:rPr>
          <w:rFonts w:ascii="Times New Roman" w:hAnsi="Times New Roman" w:cs="Times New Roman"/>
          <w:sz w:val="28"/>
          <w:szCs w:val="28"/>
        </w:rPr>
        <w:t>ется</w:t>
      </w:r>
      <w:r w:rsidRPr="000D4221">
        <w:rPr>
          <w:rFonts w:ascii="Times New Roman" w:hAnsi="Times New Roman" w:cs="Times New Roman"/>
          <w:sz w:val="28"/>
          <w:szCs w:val="28"/>
        </w:rPr>
        <w:t xml:space="preserve"> как неполнот</w:t>
      </w:r>
      <w:r w:rsidR="00B8750C">
        <w:rPr>
          <w:rFonts w:ascii="Times New Roman" w:hAnsi="Times New Roman" w:cs="Times New Roman"/>
          <w:sz w:val="28"/>
          <w:szCs w:val="28"/>
        </w:rPr>
        <w:t>а</w:t>
      </w:r>
      <w:r w:rsidRPr="000D4221">
        <w:rPr>
          <w:rFonts w:ascii="Times New Roman" w:hAnsi="Times New Roman" w:cs="Times New Roman"/>
          <w:sz w:val="28"/>
          <w:szCs w:val="28"/>
        </w:rPr>
        <w:t xml:space="preserve"> в правовом регулировании, устранение которой возможно путем закрепления в Федеральном законе № 44-ФЗ определения понятия «объект закупки».</w:t>
      </w:r>
    </w:p>
    <w:p w:rsidR="00E922B0" w:rsidRPr="000D4221" w:rsidRDefault="00E922B0" w:rsidP="00E922B0">
      <w:pPr>
        <w:pStyle w:val="a4"/>
        <w:autoSpaceDE w:val="0"/>
        <w:autoSpaceDN w:val="0"/>
        <w:adjustRightInd w:val="0"/>
        <w:spacing w:after="0"/>
        <w:ind w:left="0"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2. Во исполнение части 1 статьи 35 Федерального закона № 44-ФЗ Правительством Российской Федерации принято постановление от 20 сентября 2014 года № 963 «Об осуществлении банковского сопровождения» (далее – </w:t>
      </w:r>
      <w:r w:rsidR="006C2C79">
        <w:rPr>
          <w:rFonts w:ascii="Times New Roman" w:hAnsi="Times New Roman" w:cs="Times New Roman"/>
          <w:sz w:val="28"/>
          <w:szCs w:val="28"/>
        </w:rPr>
        <w:t>п</w:t>
      </w:r>
      <w:r w:rsidRPr="000D4221">
        <w:rPr>
          <w:rFonts w:ascii="Times New Roman" w:hAnsi="Times New Roman" w:cs="Times New Roman"/>
          <w:sz w:val="28"/>
          <w:szCs w:val="28"/>
        </w:rPr>
        <w:t xml:space="preserve">остановление </w:t>
      </w:r>
      <w:r w:rsidR="006C2C79">
        <w:rPr>
          <w:rFonts w:ascii="Times New Roman" w:hAnsi="Times New Roman" w:cs="Times New Roman"/>
          <w:sz w:val="28"/>
          <w:szCs w:val="28"/>
        </w:rPr>
        <w:t xml:space="preserve">Правительства Российской Федерации </w:t>
      </w:r>
      <w:r w:rsidRPr="000D4221">
        <w:rPr>
          <w:rFonts w:ascii="Times New Roman" w:hAnsi="Times New Roman" w:cs="Times New Roman"/>
          <w:sz w:val="28"/>
          <w:szCs w:val="28"/>
        </w:rPr>
        <w:t>№ 963), которым утвержден</w:t>
      </w:r>
      <w:r w:rsidR="004E53C3">
        <w:rPr>
          <w:rFonts w:ascii="Times New Roman" w:hAnsi="Times New Roman" w:cs="Times New Roman"/>
          <w:sz w:val="28"/>
          <w:szCs w:val="28"/>
        </w:rPr>
        <w:t>ы</w:t>
      </w:r>
      <w:r w:rsidRPr="000D4221">
        <w:rPr>
          <w:rFonts w:ascii="Times New Roman" w:hAnsi="Times New Roman" w:cs="Times New Roman"/>
          <w:sz w:val="28"/>
          <w:szCs w:val="28"/>
        </w:rPr>
        <w:t xml:space="preserve"> Правила осуществления банковского сопровождения контрактов (далее – Правила), в том числе требования к банкам и порядок их отбора.</w:t>
      </w:r>
    </w:p>
    <w:p w:rsidR="00E922B0" w:rsidRPr="000D4221" w:rsidRDefault="00E922B0" w:rsidP="00E922B0">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Постановление </w:t>
      </w:r>
      <w:r w:rsidR="006C2C79">
        <w:rPr>
          <w:rFonts w:ascii="Times New Roman" w:hAnsi="Times New Roman" w:cs="Times New Roman"/>
          <w:sz w:val="28"/>
          <w:szCs w:val="28"/>
        </w:rPr>
        <w:t xml:space="preserve">Правительства Российской Федерации </w:t>
      </w:r>
      <w:r w:rsidRPr="000D4221">
        <w:rPr>
          <w:rFonts w:ascii="Times New Roman" w:hAnsi="Times New Roman" w:cs="Times New Roman"/>
          <w:sz w:val="28"/>
          <w:szCs w:val="28"/>
        </w:rPr>
        <w:t xml:space="preserve">№ 963 содержит рекомендации высшим исполнительным органам государственной власти </w:t>
      </w:r>
      <w:r w:rsidRPr="000D4221">
        <w:rPr>
          <w:rFonts w:ascii="Times New Roman" w:hAnsi="Times New Roman" w:cs="Times New Roman"/>
          <w:sz w:val="28"/>
          <w:szCs w:val="28"/>
        </w:rPr>
        <w:lastRenderedPageBreak/>
        <w:t>субъектов Российской Федерации, органам местного самоуправления включать в конт</w:t>
      </w:r>
      <w:r w:rsidR="00CD72C9">
        <w:rPr>
          <w:rFonts w:ascii="Times New Roman" w:hAnsi="Times New Roman" w:cs="Times New Roman"/>
          <w:sz w:val="28"/>
          <w:szCs w:val="28"/>
        </w:rPr>
        <w:t>р</w:t>
      </w:r>
      <w:r w:rsidRPr="000D4221">
        <w:rPr>
          <w:rFonts w:ascii="Times New Roman" w:hAnsi="Times New Roman" w:cs="Times New Roman"/>
          <w:sz w:val="28"/>
          <w:szCs w:val="28"/>
        </w:rPr>
        <w:t xml:space="preserve">акт условия о банковском сопровождении, если начальная (максимальная) цена контракта превышает установленный </w:t>
      </w:r>
      <w:r w:rsidR="006C2C79">
        <w:rPr>
          <w:rFonts w:ascii="Times New Roman" w:hAnsi="Times New Roman" w:cs="Times New Roman"/>
          <w:sz w:val="28"/>
          <w:szCs w:val="28"/>
        </w:rPr>
        <w:t>указанным</w:t>
      </w:r>
      <w:r w:rsidRPr="000D4221">
        <w:rPr>
          <w:rFonts w:ascii="Times New Roman" w:hAnsi="Times New Roman" w:cs="Times New Roman"/>
          <w:sz w:val="28"/>
          <w:szCs w:val="28"/>
        </w:rPr>
        <w:t xml:space="preserve"> постановлением размер.</w:t>
      </w:r>
    </w:p>
    <w:p w:rsidR="00E922B0" w:rsidRPr="000D4221" w:rsidRDefault="00E922B0" w:rsidP="00E922B0">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При этом частью 2 статьи 35 </w:t>
      </w:r>
      <w:r w:rsidR="000D4221">
        <w:rPr>
          <w:rFonts w:ascii="Times New Roman" w:hAnsi="Times New Roman" w:cs="Times New Roman"/>
          <w:sz w:val="28"/>
          <w:szCs w:val="28"/>
        </w:rPr>
        <w:t>Федерального з</w:t>
      </w:r>
      <w:r w:rsidRPr="000D4221">
        <w:rPr>
          <w:rFonts w:ascii="Times New Roman" w:hAnsi="Times New Roman" w:cs="Times New Roman"/>
          <w:sz w:val="28"/>
          <w:szCs w:val="28"/>
        </w:rPr>
        <w:t>акона 44-ФЗ установлено, что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w:t>
      </w:r>
    </w:p>
    <w:p w:rsidR="00E922B0" w:rsidRPr="000D4221" w:rsidRDefault="00E922B0" w:rsidP="00E922B0">
      <w:pPr>
        <w:autoSpaceDE w:val="0"/>
        <w:autoSpaceDN w:val="0"/>
        <w:adjustRightInd w:val="0"/>
        <w:spacing w:after="0"/>
        <w:ind w:firstLine="567"/>
        <w:jc w:val="both"/>
        <w:rPr>
          <w:rFonts w:ascii="Times New Roman" w:hAnsi="Times New Roman" w:cs="Times New Roman"/>
          <w:sz w:val="28"/>
          <w:szCs w:val="28"/>
        </w:rPr>
      </w:pPr>
      <w:proofErr w:type="gramStart"/>
      <w:r w:rsidRPr="000D4221">
        <w:rPr>
          <w:rFonts w:ascii="Times New Roman" w:hAnsi="Times New Roman" w:cs="Times New Roman"/>
          <w:sz w:val="28"/>
          <w:szCs w:val="28"/>
        </w:rPr>
        <w:t>В совокупности приведенные нормы не дают ответа на вопрос, допускается ли при реализации высшим исполнительным органом государственной власти субъекта Российской Федерации, местной администраци</w:t>
      </w:r>
      <w:r w:rsidR="00CD72C9">
        <w:rPr>
          <w:rFonts w:ascii="Times New Roman" w:hAnsi="Times New Roman" w:cs="Times New Roman"/>
          <w:sz w:val="28"/>
          <w:szCs w:val="28"/>
        </w:rPr>
        <w:t>ей</w:t>
      </w:r>
      <w:r w:rsidRPr="000D4221">
        <w:rPr>
          <w:rFonts w:ascii="Times New Roman" w:hAnsi="Times New Roman" w:cs="Times New Roman"/>
          <w:sz w:val="28"/>
          <w:szCs w:val="28"/>
        </w:rPr>
        <w:t xml:space="preserve"> полномочий, предусмотренных частью 2 статьи 35</w:t>
      </w:r>
      <w:r w:rsidR="000D4221">
        <w:rPr>
          <w:rFonts w:ascii="Times New Roman" w:hAnsi="Times New Roman" w:cs="Times New Roman"/>
          <w:sz w:val="28"/>
          <w:szCs w:val="28"/>
        </w:rPr>
        <w:t xml:space="preserve"> Федерального</w:t>
      </w:r>
      <w:r w:rsidRPr="000D4221">
        <w:rPr>
          <w:rFonts w:ascii="Times New Roman" w:hAnsi="Times New Roman" w:cs="Times New Roman"/>
          <w:sz w:val="28"/>
          <w:szCs w:val="28"/>
        </w:rPr>
        <w:t xml:space="preserve"> </w:t>
      </w:r>
      <w:r w:rsidR="000D4221">
        <w:rPr>
          <w:rFonts w:ascii="Times New Roman" w:hAnsi="Times New Roman" w:cs="Times New Roman"/>
          <w:sz w:val="28"/>
          <w:szCs w:val="28"/>
        </w:rPr>
        <w:t>з</w:t>
      </w:r>
      <w:r w:rsidRPr="000D4221">
        <w:rPr>
          <w:rFonts w:ascii="Times New Roman" w:hAnsi="Times New Roman" w:cs="Times New Roman"/>
          <w:sz w:val="28"/>
          <w:szCs w:val="28"/>
        </w:rPr>
        <w:t xml:space="preserve">акона № 44-ФЗ, устанавливать случаи осуществления банковского сопровождения контрактов в зависимости от вида закупаемых товаров, работ, услуг, а также снижать установленный </w:t>
      </w:r>
      <w:r w:rsidR="006C2C79">
        <w:rPr>
          <w:rFonts w:ascii="Times New Roman" w:hAnsi="Times New Roman" w:cs="Times New Roman"/>
          <w:sz w:val="28"/>
          <w:szCs w:val="28"/>
        </w:rPr>
        <w:t>п</w:t>
      </w:r>
      <w:r w:rsidRPr="000D4221">
        <w:rPr>
          <w:rFonts w:ascii="Times New Roman" w:hAnsi="Times New Roman" w:cs="Times New Roman"/>
          <w:sz w:val="28"/>
          <w:szCs w:val="28"/>
        </w:rPr>
        <w:t xml:space="preserve">остановлением </w:t>
      </w:r>
      <w:r w:rsidR="006C2C79">
        <w:rPr>
          <w:rFonts w:ascii="Times New Roman" w:hAnsi="Times New Roman" w:cs="Times New Roman"/>
          <w:sz w:val="28"/>
          <w:szCs w:val="28"/>
        </w:rPr>
        <w:t xml:space="preserve">Правительства Российской Федерации </w:t>
      </w:r>
      <w:r w:rsidRPr="000D4221">
        <w:rPr>
          <w:rFonts w:ascii="Times New Roman" w:hAnsi="Times New Roman" w:cs="Times New Roman"/>
          <w:sz w:val="28"/>
          <w:szCs w:val="28"/>
        </w:rPr>
        <w:t>№ 963 размер начальной (максимальной) цены контракта.</w:t>
      </w:r>
      <w:proofErr w:type="gramEnd"/>
    </w:p>
    <w:p w:rsidR="00E922B0" w:rsidRPr="000D4221" w:rsidRDefault="00E922B0" w:rsidP="00E922B0">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Кроме того, пунктом 5 Правил установлены случаи, при которых привлечение банка в целях банковского сопровождения контракта, заключенного для обеспечения федеральных нужд, осуществляется либо заказчиком, либо исполнителем.</w:t>
      </w:r>
    </w:p>
    <w:p w:rsidR="00E922B0" w:rsidRPr="000D4221" w:rsidRDefault="000374D3" w:rsidP="00E922B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Вместе с тем</w:t>
      </w:r>
      <w:r w:rsidR="00E922B0" w:rsidRPr="000D4221">
        <w:rPr>
          <w:rFonts w:ascii="Times New Roman" w:hAnsi="Times New Roman" w:cs="Times New Roman"/>
          <w:sz w:val="28"/>
          <w:szCs w:val="28"/>
        </w:rPr>
        <w:t xml:space="preserve"> аналогичное разделение обязанности по привлечению банка между заказчиком и поставщиком при заключении сопровождаемого контракта для обеспечения нужд субъекта Российской Федерации или муниципального образования в Правилах отсутствует.</w:t>
      </w:r>
    </w:p>
    <w:p w:rsidR="00E922B0" w:rsidRDefault="00E922B0" w:rsidP="00E922B0">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Указанные пробелы в правовом регулировании дают основания предполагать возможность расширительного толкования компетенции органов государственной власти субъектов Российской Федерации и органов местного самоуправления по установлению случаев банковского сопровождения контрактов, заключаемых для обеспечения нужд субъектов Российской Федерации и муниципальных образований</w:t>
      </w:r>
      <w:r w:rsidRPr="007C0036">
        <w:rPr>
          <w:rFonts w:ascii="Times New Roman" w:hAnsi="Times New Roman" w:cs="Times New Roman"/>
          <w:sz w:val="28"/>
          <w:szCs w:val="28"/>
        </w:rPr>
        <w:t>.</w:t>
      </w:r>
    </w:p>
    <w:p w:rsidR="00EB100C" w:rsidRPr="00EB100C" w:rsidRDefault="00EB100C" w:rsidP="00EB100C">
      <w:pPr>
        <w:suppressAutoHyphens/>
        <w:autoSpaceDE w:val="0"/>
        <w:autoSpaceDN w:val="0"/>
        <w:adjustRightInd w:val="0"/>
        <w:spacing w:after="0"/>
        <w:ind w:firstLine="567"/>
        <w:jc w:val="both"/>
        <w:rPr>
          <w:rFonts w:ascii="Times New Roman" w:hAnsi="Times New Roman" w:cs="Times New Roman"/>
          <w:sz w:val="28"/>
          <w:szCs w:val="28"/>
        </w:rPr>
      </w:pPr>
      <w:r w:rsidRPr="00EB100C">
        <w:rPr>
          <w:rFonts w:ascii="Times New Roman" w:hAnsi="Times New Roman" w:cs="Times New Roman"/>
          <w:sz w:val="28"/>
          <w:szCs w:val="28"/>
        </w:rPr>
        <w:t>По результатам мониторинга правоприменительной практики по показателю наличия ошибок юридико</w:t>
      </w:r>
      <w:r w:rsidR="000374D3">
        <w:rPr>
          <w:rFonts w:ascii="Times New Roman" w:hAnsi="Times New Roman" w:cs="Times New Roman"/>
          <w:sz w:val="28"/>
          <w:szCs w:val="28"/>
        </w:rPr>
        <w:t>-</w:t>
      </w:r>
      <w:r w:rsidRPr="00EB100C">
        <w:rPr>
          <w:rFonts w:ascii="Times New Roman" w:hAnsi="Times New Roman" w:cs="Times New Roman"/>
          <w:sz w:val="28"/>
          <w:szCs w:val="28"/>
        </w:rPr>
        <w:t>технического характера в нормативных правовых актах (подпункт «д» пункта 10 методики) выявлена необходимость корректировки правового регулирования в сфере закупок.</w:t>
      </w:r>
    </w:p>
    <w:p w:rsidR="00EB100C" w:rsidRPr="00EB100C" w:rsidRDefault="00EB100C" w:rsidP="00EB100C">
      <w:pPr>
        <w:pStyle w:val="a4"/>
        <w:autoSpaceDE w:val="0"/>
        <w:autoSpaceDN w:val="0"/>
        <w:adjustRightInd w:val="0"/>
        <w:spacing w:after="0"/>
        <w:ind w:left="0" w:firstLine="567"/>
        <w:jc w:val="both"/>
        <w:rPr>
          <w:rFonts w:ascii="Times New Roman" w:hAnsi="Times New Roman" w:cs="Times New Roman"/>
          <w:sz w:val="28"/>
          <w:szCs w:val="28"/>
        </w:rPr>
      </w:pPr>
      <w:proofErr w:type="gramStart"/>
      <w:r w:rsidRPr="00EB100C">
        <w:rPr>
          <w:rFonts w:ascii="Times New Roman" w:hAnsi="Times New Roman" w:cs="Times New Roman"/>
          <w:sz w:val="28"/>
          <w:szCs w:val="28"/>
        </w:rPr>
        <w:t xml:space="preserve">Пунктом 6 приложения 2 к постановлению Правительства Российской Федерации от 4 февраля 2015 года № 99 «Об установлении дополнительных требований к участникам закупки отдельных видов товаров, работ, услуг, случаев </w:t>
      </w:r>
      <w:r w:rsidRPr="00EB100C">
        <w:rPr>
          <w:rFonts w:ascii="Times New Roman" w:hAnsi="Times New Roman" w:cs="Times New Roman"/>
          <w:sz w:val="28"/>
          <w:szCs w:val="28"/>
        </w:rPr>
        <w:lastRenderedPageBreak/>
        <w:t>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w:t>
      </w:r>
      <w:proofErr w:type="gramEnd"/>
      <w:r w:rsidRPr="00EB100C">
        <w:rPr>
          <w:rFonts w:ascii="Times New Roman" w:hAnsi="Times New Roman" w:cs="Times New Roman"/>
          <w:sz w:val="28"/>
          <w:szCs w:val="28"/>
        </w:rPr>
        <w:t xml:space="preserve"> </w:t>
      </w:r>
      <w:proofErr w:type="gramStart"/>
      <w:r w:rsidRPr="00EB100C">
        <w:rPr>
          <w:rFonts w:ascii="Times New Roman" w:hAnsi="Times New Roman" w:cs="Times New Roman"/>
          <w:sz w:val="28"/>
          <w:szCs w:val="28"/>
        </w:rPr>
        <w:t>уровень квалификации, а также документов, подтверждающих соответствие участников закупки указанным дополнительным требованиям» (далее – постановление Правительства Российской Федерации № 99) установлено, что дополнительным требованием к участникам закупки на услуги общественного питания и (</w:t>
      </w:r>
      <w:r w:rsidR="004701F7">
        <w:rPr>
          <w:rFonts w:ascii="Times New Roman" w:hAnsi="Times New Roman" w:cs="Times New Roman"/>
          <w:sz w:val="28"/>
          <w:szCs w:val="28"/>
        </w:rPr>
        <w:t>или) поставку пищевых продуктов</w:t>
      </w:r>
      <w:r w:rsidRPr="00EB100C">
        <w:rPr>
          <w:rFonts w:ascii="Times New Roman" w:hAnsi="Times New Roman" w:cs="Times New Roman"/>
          <w:sz w:val="28"/>
          <w:szCs w:val="28"/>
        </w:rPr>
        <w:t xml:space="preserve"> путем проведения совместного конкурса с ограниченным участием является наличие опыта исполнения одного контракта (договора) на оказание услуг общественного питания и (или) поставки пищевых продуктов.</w:t>
      </w:r>
      <w:proofErr w:type="gramEnd"/>
      <w:r w:rsidRPr="00EB100C">
        <w:rPr>
          <w:rFonts w:ascii="Times New Roman" w:hAnsi="Times New Roman" w:cs="Times New Roman"/>
          <w:sz w:val="28"/>
          <w:szCs w:val="28"/>
        </w:rPr>
        <w:t xml:space="preserve"> При этом стоимость такого контракта (договора с бюджетным учреждением) составляет не менее 20 процентов начальной (максимальной) цены контракта, договора (цены лота), на право заключить который проводится конкурс.</w:t>
      </w:r>
    </w:p>
    <w:p w:rsidR="00EB100C" w:rsidRPr="00EB100C" w:rsidRDefault="00EB100C" w:rsidP="00EB100C">
      <w:pPr>
        <w:autoSpaceDE w:val="0"/>
        <w:autoSpaceDN w:val="0"/>
        <w:adjustRightInd w:val="0"/>
        <w:spacing w:after="0"/>
        <w:ind w:firstLine="567"/>
        <w:jc w:val="both"/>
        <w:rPr>
          <w:rFonts w:ascii="Times New Roman" w:hAnsi="Times New Roman" w:cs="Times New Roman"/>
          <w:sz w:val="28"/>
          <w:szCs w:val="28"/>
        </w:rPr>
      </w:pPr>
      <w:r w:rsidRPr="00EB100C">
        <w:rPr>
          <w:rFonts w:ascii="Times New Roman" w:hAnsi="Times New Roman" w:cs="Times New Roman"/>
          <w:sz w:val="28"/>
          <w:szCs w:val="28"/>
        </w:rPr>
        <w:t>Тем же пунктом 6 приложения 2 к постановлению Правительства Российской Федерации № 99 установлено, что документами, подтверждающими соответствие участников закупки дополнительным требованиям, могут являться копии нескольких ранее исполненных контрактов (договоров).</w:t>
      </w:r>
    </w:p>
    <w:p w:rsidR="00EB100C" w:rsidRPr="00EB100C" w:rsidRDefault="00EB100C" w:rsidP="00EB100C">
      <w:pPr>
        <w:autoSpaceDE w:val="0"/>
        <w:autoSpaceDN w:val="0"/>
        <w:adjustRightInd w:val="0"/>
        <w:spacing w:after="0"/>
        <w:ind w:firstLine="567"/>
        <w:jc w:val="both"/>
        <w:rPr>
          <w:rFonts w:ascii="Times New Roman" w:hAnsi="Times New Roman" w:cs="Times New Roman"/>
          <w:sz w:val="28"/>
          <w:szCs w:val="28"/>
        </w:rPr>
      </w:pPr>
      <w:r w:rsidRPr="00EB100C">
        <w:rPr>
          <w:rFonts w:ascii="Times New Roman" w:hAnsi="Times New Roman" w:cs="Times New Roman"/>
          <w:sz w:val="28"/>
          <w:szCs w:val="28"/>
        </w:rPr>
        <w:t>При этом существует совместная позиция Минэкономразвития России и ФАС России по вопросу применения постановления Правительства Российской Федерации № 99, изложенная в письме от 28 августа 2015 года № 23275-ЕЕ/Д28и, № АЦ/45739/15, согласно которой в указанном случае документом, подтверждающим соответствие участников закупки требованиям постановления Правительства Российской Федерации № 99, является один государственный или муниципальный контракт либо один договор, заключенный с бюджетным учреждением, стоимостью не менее 20 процентов суммы всех начальных (максимальных) цен контрактов (договоров) заказчиков, на право заключить которые проводится совместный конкурс с ограниченным участием.</w:t>
      </w:r>
    </w:p>
    <w:p w:rsidR="00EB100C" w:rsidRPr="00EB100C" w:rsidRDefault="000374D3" w:rsidP="00EB100C">
      <w:pPr>
        <w:autoSpaceDE w:val="0"/>
        <w:autoSpaceDN w:val="0"/>
        <w:adjustRightInd w:val="0"/>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w:t>
      </w:r>
      <w:r w:rsidR="00EB100C" w:rsidRPr="00EB100C">
        <w:rPr>
          <w:rFonts w:ascii="Times New Roman" w:hAnsi="Times New Roman" w:cs="Times New Roman"/>
          <w:sz w:val="28"/>
          <w:szCs w:val="28"/>
        </w:rPr>
        <w:t>з изложенного следует, что раздел «Документы, подтверждающие соответствие участников закупки дополнительным требованиям» пункта 6 приложения 2 к постановлению Правительства Российской Федерации № 99 содержит ошибку юридико-технического характера, приводящую к искажению смысла положений нормативного правового акта при его применении.</w:t>
      </w:r>
      <w:proofErr w:type="gramEnd"/>
    </w:p>
    <w:p w:rsidR="00EB100C" w:rsidRPr="007C0036" w:rsidRDefault="00EB100C" w:rsidP="00E922B0">
      <w:pPr>
        <w:autoSpaceDE w:val="0"/>
        <w:autoSpaceDN w:val="0"/>
        <w:adjustRightInd w:val="0"/>
        <w:spacing w:after="0"/>
        <w:ind w:firstLine="567"/>
        <w:jc w:val="both"/>
        <w:rPr>
          <w:rFonts w:ascii="Times New Roman" w:hAnsi="Times New Roman" w:cs="Times New Roman"/>
          <w:sz w:val="28"/>
          <w:szCs w:val="28"/>
        </w:rPr>
      </w:pPr>
    </w:p>
    <w:p w:rsidR="00534314" w:rsidRPr="000D4221" w:rsidRDefault="00F36E31" w:rsidP="00F36E31">
      <w:pPr>
        <w:suppressAutoHyphens/>
        <w:autoSpaceDE w:val="0"/>
        <w:autoSpaceDN w:val="0"/>
        <w:adjustRightInd w:val="0"/>
        <w:spacing w:after="0"/>
        <w:ind w:firstLine="567"/>
        <w:jc w:val="center"/>
        <w:outlineLvl w:val="0"/>
        <w:rPr>
          <w:rFonts w:ascii="Times New Roman" w:hAnsi="Times New Roman"/>
          <w:i/>
          <w:sz w:val="28"/>
          <w:szCs w:val="28"/>
        </w:rPr>
      </w:pPr>
      <w:r w:rsidRPr="000D4221">
        <w:rPr>
          <w:rFonts w:ascii="Times New Roman" w:hAnsi="Times New Roman"/>
          <w:i/>
          <w:sz w:val="28"/>
          <w:szCs w:val="28"/>
        </w:rPr>
        <w:t>Меры социальной поддержки педагогических работников</w:t>
      </w:r>
    </w:p>
    <w:p w:rsidR="00F36E31" w:rsidRPr="000D4221" w:rsidRDefault="00F36E31" w:rsidP="00F36E31">
      <w:pPr>
        <w:suppressAutoHyphens/>
        <w:autoSpaceDE w:val="0"/>
        <w:autoSpaceDN w:val="0"/>
        <w:adjustRightInd w:val="0"/>
        <w:spacing w:after="0"/>
        <w:ind w:firstLine="567"/>
        <w:jc w:val="center"/>
        <w:outlineLvl w:val="0"/>
        <w:rPr>
          <w:rFonts w:ascii="Times New Roman" w:hAnsi="Times New Roman"/>
          <w:i/>
          <w:sz w:val="28"/>
          <w:szCs w:val="28"/>
        </w:rPr>
      </w:pPr>
    </w:p>
    <w:p w:rsidR="00F36E31" w:rsidRPr="000D4221" w:rsidRDefault="00F36E31" w:rsidP="00E75A33">
      <w:pPr>
        <w:suppressAutoHyphens/>
        <w:autoSpaceDE w:val="0"/>
        <w:autoSpaceDN w:val="0"/>
        <w:adjustRightInd w:val="0"/>
        <w:spacing w:after="0"/>
        <w:ind w:firstLine="567"/>
        <w:jc w:val="both"/>
        <w:outlineLvl w:val="0"/>
        <w:rPr>
          <w:rFonts w:ascii="Times New Roman" w:hAnsi="Times New Roman"/>
          <w:sz w:val="28"/>
          <w:szCs w:val="28"/>
        </w:rPr>
      </w:pPr>
      <w:r w:rsidRPr="000D4221">
        <w:rPr>
          <w:rFonts w:ascii="Times New Roman" w:hAnsi="Times New Roman"/>
          <w:sz w:val="28"/>
          <w:szCs w:val="28"/>
        </w:rPr>
        <w:t xml:space="preserve">В соответствии с </w:t>
      </w:r>
      <w:r w:rsidR="00771374" w:rsidRPr="000D4221">
        <w:rPr>
          <w:rFonts w:ascii="Times New Roman" w:hAnsi="Times New Roman"/>
          <w:sz w:val="28"/>
          <w:szCs w:val="28"/>
        </w:rPr>
        <w:t xml:space="preserve">разделом </w:t>
      </w:r>
      <w:r w:rsidR="00771374" w:rsidRPr="000D4221">
        <w:rPr>
          <w:rFonts w:ascii="Times New Roman" w:hAnsi="Times New Roman"/>
          <w:sz w:val="28"/>
          <w:szCs w:val="28"/>
          <w:lang w:val="en-US"/>
        </w:rPr>
        <w:t>II</w:t>
      </w:r>
      <w:r w:rsidR="00771374" w:rsidRPr="000D4221">
        <w:rPr>
          <w:rFonts w:ascii="Times New Roman" w:hAnsi="Times New Roman"/>
          <w:sz w:val="28"/>
          <w:szCs w:val="28"/>
        </w:rPr>
        <w:t xml:space="preserve"> </w:t>
      </w:r>
      <w:r w:rsidRPr="000D4221">
        <w:rPr>
          <w:rFonts w:ascii="Times New Roman" w:hAnsi="Times New Roman"/>
          <w:sz w:val="28"/>
          <w:szCs w:val="28"/>
        </w:rPr>
        <w:t>областн</w:t>
      </w:r>
      <w:r w:rsidR="00771374" w:rsidRPr="000D4221">
        <w:rPr>
          <w:rFonts w:ascii="Times New Roman" w:hAnsi="Times New Roman"/>
          <w:sz w:val="28"/>
          <w:szCs w:val="28"/>
        </w:rPr>
        <w:t>ого</w:t>
      </w:r>
      <w:r w:rsidRPr="000D4221">
        <w:rPr>
          <w:rFonts w:ascii="Times New Roman" w:hAnsi="Times New Roman"/>
          <w:sz w:val="28"/>
          <w:szCs w:val="28"/>
        </w:rPr>
        <w:t xml:space="preserve"> план</w:t>
      </w:r>
      <w:r w:rsidR="00771374" w:rsidRPr="000D4221">
        <w:rPr>
          <w:rFonts w:ascii="Times New Roman" w:hAnsi="Times New Roman"/>
          <w:sz w:val="28"/>
          <w:szCs w:val="28"/>
        </w:rPr>
        <w:t>а</w:t>
      </w:r>
      <w:r w:rsidRPr="000D4221">
        <w:rPr>
          <w:rFonts w:ascii="Times New Roman" w:hAnsi="Times New Roman"/>
          <w:sz w:val="28"/>
          <w:szCs w:val="28"/>
        </w:rPr>
        <w:t xml:space="preserve"> </w:t>
      </w:r>
      <w:r w:rsidR="00771374" w:rsidRPr="000D4221">
        <w:rPr>
          <w:rFonts w:ascii="Times New Roman" w:hAnsi="Times New Roman"/>
          <w:sz w:val="28"/>
          <w:szCs w:val="28"/>
        </w:rPr>
        <w:t>осуществлен мониторинг правоприменения нормативных правовых актов, предусматривающих меры социальной поддержки педагогических работников.</w:t>
      </w:r>
    </w:p>
    <w:p w:rsidR="00771374" w:rsidRPr="000D4221" w:rsidRDefault="006F0F5F" w:rsidP="00E75A33">
      <w:pPr>
        <w:suppressAutoHyphens/>
        <w:autoSpaceDE w:val="0"/>
        <w:autoSpaceDN w:val="0"/>
        <w:adjustRightInd w:val="0"/>
        <w:spacing w:after="0"/>
        <w:ind w:firstLine="567"/>
        <w:jc w:val="both"/>
        <w:outlineLvl w:val="0"/>
        <w:rPr>
          <w:rFonts w:ascii="Times New Roman" w:hAnsi="Times New Roman"/>
          <w:sz w:val="28"/>
          <w:szCs w:val="28"/>
        </w:rPr>
      </w:pPr>
      <w:r w:rsidRPr="000D4221">
        <w:rPr>
          <w:rFonts w:ascii="Times New Roman" w:hAnsi="Times New Roman" w:cs="Times New Roman"/>
          <w:sz w:val="28"/>
          <w:szCs w:val="28"/>
        </w:rPr>
        <w:lastRenderedPageBreak/>
        <w:t xml:space="preserve">По итогам анализа </w:t>
      </w:r>
      <w:proofErr w:type="spellStart"/>
      <w:r w:rsidRPr="000D4221">
        <w:rPr>
          <w:rFonts w:ascii="Times New Roman" w:hAnsi="Times New Roman" w:cs="Times New Roman"/>
          <w:sz w:val="28"/>
          <w:szCs w:val="28"/>
        </w:rPr>
        <w:t>правоприменения</w:t>
      </w:r>
      <w:proofErr w:type="spellEnd"/>
      <w:r w:rsidRPr="000D4221">
        <w:rPr>
          <w:rFonts w:ascii="Times New Roman" w:hAnsi="Times New Roman" w:cs="Times New Roman"/>
          <w:sz w:val="28"/>
          <w:szCs w:val="28"/>
        </w:rPr>
        <w:t xml:space="preserve"> по показателю коллизи</w:t>
      </w:r>
      <w:r w:rsidR="00CD72C9">
        <w:rPr>
          <w:rFonts w:ascii="Times New Roman" w:hAnsi="Times New Roman" w:cs="Times New Roman"/>
          <w:sz w:val="28"/>
          <w:szCs w:val="28"/>
        </w:rPr>
        <w:t>и</w:t>
      </w:r>
      <w:r w:rsidRPr="000D4221">
        <w:rPr>
          <w:rFonts w:ascii="Times New Roman" w:hAnsi="Times New Roman" w:cs="Times New Roman"/>
          <w:sz w:val="28"/>
          <w:szCs w:val="28"/>
        </w:rPr>
        <w:t xml:space="preserve"> норм права (подпункт «з» пункта 8 методики) </w:t>
      </w:r>
      <w:r w:rsidR="00771374" w:rsidRPr="000D4221">
        <w:rPr>
          <w:rFonts w:ascii="Times New Roman" w:hAnsi="Times New Roman"/>
          <w:sz w:val="28"/>
          <w:szCs w:val="28"/>
        </w:rPr>
        <w:t>установлено следующее.</w:t>
      </w:r>
    </w:p>
    <w:p w:rsidR="006F0F5F" w:rsidRPr="000D4221" w:rsidRDefault="00E75A33" w:rsidP="00E75A33">
      <w:pPr>
        <w:pStyle w:val="ConsPlusNormal"/>
        <w:spacing w:line="276" w:lineRule="auto"/>
        <w:ind w:firstLine="540"/>
        <w:jc w:val="both"/>
        <w:rPr>
          <w:rFonts w:ascii="Times New Roman" w:eastAsiaTheme="minorHAnsi" w:hAnsi="Times New Roman" w:cs="Times New Roman"/>
          <w:sz w:val="28"/>
          <w:szCs w:val="28"/>
          <w:lang w:eastAsia="en-US"/>
        </w:rPr>
      </w:pPr>
      <w:r w:rsidRPr="000D4221">
        <w:rPr>
          <w:rFonts w:ascii="Times New Roman" w:hAnsi="Times New Roman"/>
          <w:sz w:val="28"/>
          <w:szCs w:val="28"/>
        </w:rPr>
        <w:t>Ч</w:t>
      </w:r>
      <w:r w:rsidR="006F0F5F" w:rsidRPr="000D4221">
        <w:rPr>
          <w:rFonts w:ascii="Times New Roman" w:hAnsi="Times New Roman"/>
          <w:sz w:val="28"/>
          <w:szCs w:val="28"/>
        </w:rPr>
        <w:t>аст</w:t>
      </w:r>
      <w:r w:rsidRPr="000D4221">
        <w:rPr>
          <w:rFonts w:ascii="Times New Roman" w:hAnsi="Times New Roman"/>
          <w:sz w:val="28"/>
          <w:szCs w:val="28"/>
        </w:rPr>
        <w:t>ью</w:t>
      </w:r>
      <w:r w:rsidR="006F0F5F" w:rsidRPr="000D4221">
        <w:rPr>
          <w:rFonts w:ascii="Times New Roman" w:hAnsi="Times New Roman"/>
          <w:sz w:val="28"/>
          <w:szCs w:val="28"/>
        </w:rPr>
        <w:t xml:space="preserve"> 5 стать</w:t>
      </w:r>
      <w:r w:rsidR="009644CD" w:rsidRPr="000D4221">
        <w:rPr>
          <w:rFonts w:ascii="Times New Roman" w:hAnsi="Times New Roman"/>
          <w:sz w:val="28"/>
          <w:szCs w:val="28"/>
        </w:rPr>
        <w:t>и</w:t>
      </w:r>
      <w:r w:rsidR="006F0F5F" w:rsidRPr="000D4221">
        <w:rPr>
          <w:rFonts w:ascii="Times New Roman" w:hAnsi="Times New Roman"/>
          <w:sz w:val="28"/>
          <w:szCs w:val="28"/>
        </w:rPr>
        <w:t xml:space="preserve"> 47 Федерального закона от 29 декабря 2012 года № 273-ФЗ «Об образовании в Российской Федерации» </w:t>
      </w:r>
      <w:r w:rsidR="009644CD" w:rsidRPr="000D4221">
        <w:rPr>
          <w:rFonts w:ascii="Times New Roman" w:hAnsi="Times New Roman"/>
          <w:sz w:val="28"/>
          <w:szCs w:val="28"/>
        </w:rPr>
        <w:t xml:space="preserve">закреплен перечень </w:t>
      </w:r>
      <w:r w:rsidRPr="000D4221">
        <w:rPr>
          <w:rFonts w:ascii="Times New Roman" w:eastAsiaTheme="minorHAnsi" w:hAnsi="Times New Roman" w:cs="Times New Roman"/>
          <w:sz w:val="28"/>
          <w:szCs w:val="28"/>
          <w:lang w:eastAsia="en-US"/>
        </w:rPr>
        <w:t>трудовых прав и социальных гарантий п</w:t>
      </w:r>
      <w:r w:rsidR="009644CD" w:rsidRPr="000D4221">
        <w:rPr>
          <w:rFonts w:ascii="Times New Roman" w:eastAsiaTheme="minorHAnsi" w:hAnsi="Times New Roman" w:cs="Times New Roman"/>
          <w:sz w:val="28"/>
          <w:szCs w:val="28"/>
          <w:lang w:eastAsia="en-US"/>
        </w:rPr>
        <w:t>едагогически</w:t>
      </w:r>
      <w:r w:rsidRPr="000D4221">
        <w:rPr>
          <w:rFonts w:ascii="Times New Roman" w:eastAsiaTheme="minorHAnsi" w:hAnsi="Times New Roman" w:cs="Times New Roman"/>
          <w:sz w:val="28"/>
          <w:szCs w:val="28"/>
          <w:lang w:eastAsia="en-US"/>
        </w:rPr>
        <w:t>х</w:t>
      </w:r>
      <w:r w:rsidR="009644CD" w:rsidRPr="000D4221">
        <w:rPr>
          <w:rFonts w:ascii="Times New Roman" w:eastAsiaTheme="minorHAnsi" w:hAnsi="Times New Roman" w:cs="Times New Roman"/>
          <w:sz w:val="28"/>
          <w:szCs w:val="28"/>
          <w:lang w:eastAsia="en-US"/>
        </w:rPr>
        <w:t xml:space="preserve"> работник</w:t>
      </w:r>
      <w:r w:rsidRPr="000D4221">
        <w:rPr>
          <w:rFonts w:ascii="Times New Roman" w:eastAsiaTheme="minorHAnsi" w:hAnsi="Times New Roman" w:cs="Times New Roman"/>
          <w:sz w:val="28"/>
          <w:szCs w:val="28"/>
          <w:lang w:eastAsia="en-US"/>
        </w:rPr>
        <w:t xml:space="preserve">ов, в числе которых </w:t>
      </w:r>
      <w:r w:rsidR="006F0F5F" w:rsidRPr="000D4221">
        <w:rPr>
          <w:rFonts w:ascii="Times New Roman" w:eastAsiaTheme="minorHAnsi" w:hAnsi="Times New Roman" w:cs="Times New Roman"/>
          <w:sz w:val="28"/>
          <w:szCs w:val="28"/>
          <w:lang w:eastAsia="en-US"/>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w:t>
      </w:r>
      <w:r w:rsidRPr="000D4221">
        <w:rPr>
          <w:rFonts w:ascii="Times New Roman" w:eastAsiaTheme="minorHAnsi" w:hAnsi="Times New Roman" w:cs="Times New Roman"/>
          <w:sz w:val="28"/>
          <w:szCs w:val="28"/>
          <w:lang w:eastAsia="en-US"/>
        </w:rPr>
        <w:t>иализированного жилищного фонда.</w:t>
      </w:r>
    </w:p>
    <w:p w:rsidR="00E75A33" w:rsidRPr="000D4221" w:rsidRDefault="000374D3" w:rsidP="00BD37CE">
      <w:pPr>
        <w:suppressAutoHyphens/>
        <w:autoSpaceDE w:val="0"/>
        <w:autoSpaceDN w:val="0"/>
        <w:adjustRightInd w:val="0"/>
        <w:spacing w:after="0"/>
        <w:ind w:firstLine="567"/>
        <w:jc w:val="both"/>
        <w:outlineLvl w:val="0"/>
        <w:rPr>
          <w:rFonts w:ascii="Times New Roman" w:eastAsiaTheme="minorHAnsi" w:hAnsi="Times New Roman" w:cs="Times New Roman"/>
          <w:sz w:val="28"/>
          <w:szCs w:val="28"/>
          <w:lang w:eastAsia="en-US"/>
        </w:rPr>
      </w:pPr>
      <w:r>
        <w:rPr>
          <w:rFonts w:ascii="Times New Roman" w:hAnsi="Times New Roman"/>
          <w:sz w:val="28"/>
          <w:szCs w:val="28"/>
        </w:rPr>
        <w:t>Вместе с тем</w:t>
      </w:r>
      <w:r w:rsidR="00E75A33" w:rsidRPr="000D4221">
        <w:rPr>
          <w:rFonts w:ascii="Times New Roman" w:hAnsi="Times New Roman"/>
          <w:sz w:val="28"/>
          <w:szCs w:val="28"/>
        </w:rPr>
        <w:t xml:space="preserve"> согласно части 1 статьи 57 Жилищного кодекса Российской Федерации </w:t>
      </w:r>
      <w:r w:rsidR="00BD37CE" w:rsidRPr="000D4221">
        <w:rPr>
          <w:rFonts w:ascii="Times New Roman" w:hAnsi="Times New Roman"/>
          <w:sz w:val="28"/>
          <w:szCs w:val="28"/>
        </w:rPr>
        <w:t>ж</w:t>
      </w:r>
      <w:r w:rsidR="00E75A33" w:rsidRPr="000D4221">
        <w:rPr>
          <w:rFonts w:ascii="Times New Roman" w:eastAsiaTheme="minorHAnsi" w:hAnsi="Times New Roman" w:cs="Times New Roman"/>
          <w:sz w:val="28"/>
          <w:szCs w:val="28"/>
          <w:lang w:eastAsia="en-US"/>
        </w:rPr>
        <w:t xml:space="preserve">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1" w:history="1"/>
      <w:r w:rsidR="00BD37CE" w:rsidRPr="000D4221">
        <w:rPr>
          <w:rFonts w:ascii="Times New Roman" w:eastAsiaTheme="minorHAnsi" w:hAnsi="Times New Roman" w:cs="Times New Roman"/>
          <w:sz w:val="28"/>
          <w:szCs w:val="28"/>
          <w:lang w:eastAsia="en-US"/>
        </w:rPr>
        <w:t>частью 2 данной</w:t>
      </w:r>
      <w:r w:rsidR="00E75A33" w:rsidRPr="000D4221">
        <w:rPr>
          <w:rFonts w:ascii="Times New Roman" w:eastAsiaTheme="minorHAnsi" w:hAnsi="Times New Roman" w:cs="Times New Roman"/>
          <w:sz w:val="28"/>
          <w:szCs w:val="28"/>
          <w:lang w:eastAsia="en-US"/>
        </w:rPr>
        <w:t xml:space="preserve"> статьи случаев.</w:t>
      </w:r>
    </w:p>
    <w:p w:rsidR="00E75A33" w:rsidRPr="000D4221" w:rsidRDefault="00BD37CE" w:rsidP="00BD37CE">
      <w:pPr>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1" w:name="Par1"/>
      <w:bookmarkEnd w:id="1"/>
      <w:r w:rsidRPr="000D4221">
        <w:rPr>
          <w:rFonts w:ascii="Times New Roman" w:eastAsiaTheme="minorHAnsi" w:hAnsi="Times New Roman" w:cs="Times New Roman"/>
          <w:sz w:val="28"/>
          <w:szCs w:val="28"/>
          <w:lang w:eastAsia="en-US"/>
        </w:rPr>
        <w:t xml:space="preserve">В соответствии с частью </w:t>
      </w:r>
      <w:r w:rsidR="00E75A33" w:rsidRPr="000D4221">
        <w:rPr>
          <w:rFonts w:ascii="Times New Roman" w:eastAsiaTheme="minorHAnsi" w:hAnsi="Times New Roman" w:cs="Times New Roman"/>
          <w:sz w:val="28"/>
          <w:szCs w:val="28"/>
          <w:lang w:eastAsia="en-US"/>
        </w:rPr>
        <w:t>2</w:t>
      </w:r>
      <w:r w:rsidRPr="000D4221">
        <w:rPr>
          <w:rFonts w:ascii="Times New Roman" w:eastAsiaTheme="minorHAnsi" w:hAnsi="Times New Roman" w:cs="Times New Roman"/>
          <w:sz w:val="28"/>
          <w:szCs w:val="28"/>
          <w:lang w:eastAsia="en-US"/>
        </w:rPr>
        <w:t xml:space="preserve"> статьи 57 Жилищного кодекса Российской Федерации в</w:t>
      </w:r>
      <w:r w:rsidR="00E75A33" w:rsidRPr="000D4221">
        <w:rPr>
          <w:rFonts w:ascii="Times New Roman" w:eastAsiaTheme="minorHAnsi" w:hAnsi="Times New Roman" w:cs="Times New Roman"/>
          <w:sz w:val="28"/>
          <w:szCs w:val="28"/>
          <w:lang w:eastAsia="en-US"/>
        </w:rPr>
        <w:t>не очереди жилые помещения по договорам социального найма предоставляются:</w:t>
      </w:r>
    </w:p>
    <w:p w:rsidR="00E75A33" w:rsidRPr="000D4221" w:rsidRDefault="00BD37CE" w:rsidP="00BD37CE">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w:t>
      </w:r>
      <w:r w:rsidR="00E75A33" w:rsidRPr="000D4221">
        <w:rPr>
          <w:rFonts w:ascii="Times New Roman" w:eastAsiaTheme="minorHAnsi" w:hAnsi="Times New Roman" w:cs="Times New Roman"/>
          <w:sz w:val="28"/>
          <w:szCs w:val="28"/>
          <w:lang w:eastAsia="en-US"/>
        </w:rPr>
        <w:t xml:space="preserve"> гражданам, жилые помещения которых признаны в установленном </w:t>
      </w:r>
      <w:r w:rsidRPr="000D4221">
        <w:rPr>
          <w:rFonts w:ascii="Times New Roman" w:eastAsiaTheme="minorHAnsi" w:hAnsi="Times New Roman" w:cs="Times New Roman"/>
          <w:sz w:val="28"/>
          <w:szCs w:val="28"/>
          <w:lang w:eastAsia="en-US"/>
        </w:rPr>
        <w:t xml:space="preserve">порядке </w:t>
      </w:r>
      <w:r w:rsidR="00E75A33" w:rsidRPr="000D4221">
        <w:rPr>
          <w:rFonts w:ascii="Times New Roman" w:eastAsiaTheme="minorHAnsi" w:hAnsi="Times New Roman" w:cs="Times New Roman"/>
          <w:sz w:val="28"/>
          <w:szCs w:val="28"/>
          <w:lang w:eastAsia="en-US"/>
        </w:rPr>
        <w:t>непригодными для проживания и ремонту или реконструкции не подлежат;</w:t>
      </w:r>
    </w:p>
    <w:p w:rsidR="00E75A33" w:rsidRPr="000D4221" w:rsidRDefault="00BD37CE" w:rsidP="00BD37CE">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w:t>
      </w:r>
      <w:r w:rsidR="00E75A33" w:rsidRPr="000D4221">
        <w:rPr>
          <w:rFonts w:ascii="Times New Roman" w:eastAsiaTheme="minorHAnsi" w:hAnsi="Times New Roman" w:cs="Times New Roman"/>
          <w:sz w:val="28"/>
          <w:szCs w:val="28"/>
          <w:lang w:eastAsia="en-US"/>
        </w:rPr>
        <w:t xml:space="preserve"> гражданам, страдающим тяжелыми формами хронических заболеваний, указанных в предусмотренном</w:t>
      </w:r>
      <w:r w:rsidRPr="000D4221">
        <w:rPr>
          <w:rFonts w:ascii="Times New Roman" w:eastAsiaTheme="minorHAnsi" w:hAnsi="Times New Roman" w:cs="Times New Roman"/>
          <w:sz w:val="28"/>
          <w:szCs w:val="28"/>
          <w:lang w:eastAsia="en-US"/>
        </w:rPr>
        <w:t xml:space="preserve"> пунктом 4 части 1 статьи 51 </w:t>
      </w:r>
      <w:r w:rsidR="000B112E" w:rsidRPr="000D4221">
        <w:rPr>
          <w:rFonts w:ascii="Times New Roman" w:eastAsiaTheme="minorHAnsi" w:hAnsi="Times New Roman" w:cs="Times New Roman"/>
          <w:sz w:val="28"/>
          <w:szCs w:val="28"/>
          <w:lang w:eastAsia="en-US"/>
        </w:rPr>
        <w:t>Жилищного к</w:t>
      </w:r>
      <w:r w:rsidR="00E75A33" w:rsidRPr="000D4221">
        <w:rPr>
          <w:rFonts w:ascii="Times New Roman" w:eastAsiaTheme="minorHAnsi" w:hAnsi="Times New Roman" w:cs="Times New Roman"/>
          <w:sz w:val="28"/>
          <w:szCs w:val="28"/>
          <w:lang w:eastAsia="en-US"/>
        </w:rPr>
        <w:t xml:space="preserve">одекса </w:t>
      </w:r>
      <w:r w:rsidR="000B112E" w:rsidRPr="000D4221">
        <w:rPr>
          <w:rFonts w:ascii="Times New Roman" w:eastAsiaTheme="minorHAnsi" w:hAnsi="Times New Roman" w:cs="Times New Roman"/>
          <w:sz w:val="28"/>
          <w:szCs w:val="28"/>
          <w:lang w:eastAsia="en-US"/>
        </w:rPr>
        <w:t xml:space="preserve">Российской Федерации </w:t>
      </w:r>
      <w:r w:rsidR="00E75A33" w:rsidRPr="000D4221">
        <w:rPr>
          <w:rFonts w:ascii="Times New Roman" w:eastAsiaTheme="minorHAnsi" w:hAnsi="Times New Roman" w:cs="Times New Roman"/>
          <w:sz w:val="28"/>
          <w:szCs w:val="28"/>
          <w:lang w:eastAsia="en-US"/>
        </w:rPr>
        <w:t>перечне.</w:t>
      </w:r>
    </w:p>
    <w:p w:rsidR="000B112E" w:rsidRPr="000D4221" w:rsidRDefault="000B112E" w:rsidP="00BD37CE">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Таким образом, согласно положениям Жилищного кодекса Российской Федерации</w:t>
      </w:r>
      <w:r w:rsidR="00BA7CE6" w:rsidRPr="000D4221">
        <w:rPr>
          <w:rFonts w:ascii="Times New Roman" w:eastAsiaTheme="minorHAnsi" w:hAnsi="Times New Roman" w:cs="Times New Roman"/>
          <w:sz w:val="28"/>
          <w:szCs w:val="28"/>
          <w:lang w:eastAsia="en-US"/>
        </w:rPr>
        <w:t xml:space="preserve"> соответствующие</w:t>
      </w:r>
      <w:r w:rsidRPr="000D4221">
        <w:rPr>
          <w:rFonts w:ascii="Times New Roman" w:eastAsiaTheme="minorHAnsi" w:hAnsi="Times New Roman" w:cs="Times New Roman"/>
          <w:sz w:val="28"/>
          <w:szCs w:val="28"/>
          <w:lang w:eastAsia="en-US"/>
        </w:rPr>
        <w:t xml:space="preserve"> </w:t>
      </w:r>
      <w:r w:rsidR="00BA7CE6" w:rsidRPr="000D4221">
        <w:rPr>
          <w:rFonts w:ascii="Times New Roman" w:eastAsiaTheme="minorHAnsi" w:hAnsi="Times New Roman" w:cs="Times New Roman"/>
          <w:sz w:val="28"/>
          <w:szCs w:val="28"/>
          <w:lang w:eastAsia="en-US"/>
        </w:rPr>
        <w:t>педагогические работники не отнесены к категории граждан, которым жилые помещения по договорам социального найма предоставляются во внеочередном порядке.</w:t>
      </w:r>
    </w:p>
    <w:p w:rsidR="00CA308A" w:rsidRPr="000D4221" w:rsidRDefault="00CA308A" w:rsidP="00BD37CE">
      <w:pPr>
        <w:autoSpaceDE w:val="0"/>
        <w:autoSpaceDN w:val="0"/>
        <w:adjustRightInd w:val="0"/>
        <w:spacing w:after="0"/>
        <w:ind w:firstLine="540"/>
        <w:jc w:val="both"/>
        <w:rPr>
          <w:rFonts w:ascii="Times New Roman" w:eastAsiaTheme="minorHAnsi" w:hAnsi="Times New Roman" w:cs="Times New Roman"/>
          <w:sz w:val="28"/>
          <w:szCs w:val="28"/>
          <w:lang w:eastAsia="en-US"/>
        </w:rPr>
      </w:pPr>
    </w:p>
    <w:p w:rsidR="00CA308A" w:rsidRPr="000D4221" w:rsidRDefault="00CA308A" w:rsidP="00CA308A">
      <w:pPr>
        <w:autoSpaceDE w:val="0"/>
        <w:autoSpaceDN w:val="0"/>
        <w:adjustRightInd w:val="0"/>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Региональный государственный контроль (надзор) в области долевого строительства многоквартирных домов и иных объектов</w:t>
      </w:r>
      <w:r w:rsidR="004B10E5" w:rsidRPr="000D4221">
        <w:rPr>
          <w:rFonts w:ascii="Times New Roman" w:hAnsi="Times New Roman" w:cs="Times New Roman"/>
          <w:i/>
          <w:sz w:val="28"/>
          <w:szCs w:val="28"/>
        </w:rPr>
        <w:t xml:space="preserve"> недвижимости</w:t>
      </w:r>
    </w:p>
    <w:p w:rsidR="00CA308A" w:rsidRPr="000D4221" w:rsidRDefault="00CA308A" w:rsidP="00CA308A">
      <w:pPr>
        <w:autoSpaceDE w:val="0"/>
        <w:autoSpaceDN w:val="0"/>
        <w:adjustRightInd w:val="0"/>
        <w:spacing w:after="0" w:line="240" w:lineRule="auto"/>
        <w:jc w:val="center"/>
        <w:rPr>
          <w:rFonts w:ascii="Times New Roman" w:eastAsiaTheme="minorHAnsi" w:hAnsi="Times New Roman" w:cs="Times New Roman"/>
          <w:i/>
          <w:sz w:val="28"/>
          <w:szCs w:val="28"/>
          <w:lang w:eastAsia="en-US"/>
        </w:rPr>
      </w:pPr>
    </w:p>
    <w:p w:rsidR="00CA308A" w:rsidRPr="000D4221" w:rsidRDefault="00CA308A" w:rsidP="00CA308A">
      <w:pPr>
        <w:pStyle w:val="ConsPlusNormal"/>
        <w:spacing w:line="276" w:lineRule="auto"/>
        <w:ind w:firstLine="567"/>
        <w:jc w:val="both"/>
        <w:rPr>
          <w:rFonts w:ascii="Times New Roman" w:eastAsiaTheme="minorHAnsi" w:hAnsi="Times New Roman" w:cs="Times New Roman"/>
          <w:sz w:val="28"/>
          <w:szCs w:val="28"/>
          <w:lang w:eastAsia="en-US"/>
        </w:rPr>
      </w:pPr>
      <w:r w:rsidRPr="000D4221">
        <w:rPr>
          <w:rFonts w:ascii="Times New Roman" w:hAnsi="Times New Roman"/>
          <w:sz w:val="28"/>
          <w:szCs w:val="28"/>
        </w:rPr>
        <w:t xml:space="preserve">В соответствии с разделом </w:t>
      </w:r>
      <w:r w:rsidRPr="000D4221">
        <w:rPr>
          <w:rFonts w:ascii="Times New Roman" w:hAnsi="Times New Roman"/>
          <w:sz w:val="28"/>
          <w:szCs w:val="28"/>
          <w:lang w:val="en-US"/>
        </w:rPr>
        <w:t>II</w:t>
      </w:r>
      <w:r w:rsidRPr="000D4221">
        <w:rPr>
          <w:rFonts w:ascii="Times New Roman" w:hAnsi="Times New Roman"/>
          <w:sz w:val="28"/>
          <w:szCs w:val="28"/>
        </w:rPr>
        <w:t xml:space="preserve"> областного плана осуществлен мониторинг правоприменения в сфере действия Федерального закона от </w:t>
      </w:r>
      <w:r w:rsidRPr="000D4221">
        <w:rPr>
          <w:rFonts w:ascii="Times New Roman" w:eastAsiaTheme="minorHAnsi" w:hAnsi="Times New Roman" w:cs="Times New Roman"/>
          <w:sz w:val="28"/>
          <w:szCs w:val="28"/>
          <w:lang w:eastAsia="en-US"/>
        </w:rPr>
        <w:t>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нормативных правовых актов федеральных органов исполнительной власти, нормативных правовых актов области.</w:t>
      </w:r>
    </w:p>
    <w:p w:rsidR="007C6D74" w:rsidRPr="000D4221" w:rsidRDefault="007C6D74" w:rsidP="007C6D74">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По результатам мониторинга правоприменительной практики по показателю неполноты в правовом регулировании общественных отношений (подпункт «ж» </w:t>
      </w:r>
      <w:r w:rsidRPr="000D4221">
        <w:rPr>
          <w:rFonts w:ascii="Times New Roman" w:hAnsi="Times New Roman" w:cs="Times New Roman"/>
          <w:sz w:val="28"/>
          <w:szCs w:val="28"/>
        </w:rPr>
        <w:lastRenderedPageBreak/>
        <w:t>пункта 8 методики) выявлена необходимость корректировки правового регулирования в данной сфере.</w:t>
      </w:r>
    </w:p>
    <w:p w:rsidR="007C6D74" w:rsidRPr="000D4221" w:rsidRDefault="007C6D74" w:rsidP="007C6D74">
      <w:pPr>
        <w:pStyle w:val="ConsPlusNormal"/>
        <w:spacing w:line="276" w:lineRule="auto"/>
        <w:ind w:firstLine="540"/>
        <w:jc w:val="both"/>
        <w:rPr>
          <w:rFonts w:ascii="Times New Roman" w:hAnsi="Times New Roman" w:cs="Times New Roman"/>
          <w:sz w:val="28"/>
          <w:szCs w:val="28"/>
        </w:rPr>
      </w:pPr>
      <w:r w:rsidRPr="000D4221">
        <w:rPr>
          <w:rFonts w:ascii="Times New Roman" w:hAnsi="Times New Roman" w:cs="Times New Roman"/>
          <w:sz w:val="28"/>
          <w:szCs w:val="28"/>
        </w:rPr>
        <w:t>В процессе осуществления надзора регулярно отслеживается заключение застройщиками договоров участия в долевом строительстве с гражданами по многоквартирным домам, строящимся на нескольких земельных участках на основании разрешений на строительство, выдаваемых органами местного самоуправления. В проектных декларациях застройщики также указывают, что строительство осуществляется на нескольких земельных участках. Имеются случаи строительства на участках с разным режимом владения (собственность и аренда).</w:t>
      </w:r>
    </w:p>
    <w:p w:rsidR="007C6D74" w:rsidRPr="000D4221" w:rsidRDefault="007C6D74" w:rsidP="007C6D74">
      <w:pPr>
        <w:pStyle w:val="ConsPlusNormal"/>
        <w:spacing w:line="276" w:lineRule="auto"/>
        <w:ind w:firstLine="540"/>
        <w:jc w:val="both"/>
        <w:rPr>
          <w:rFonts w:ascii="Times New Roman" w:hAnsi="Times New Roman" w:cs="Times New Roman"/>
          <w:sz w:val="28"/>
          <w:szCs w:val="28"/>
        </w:rPr>
      </w:pPr>
      <w:r w:rsidRPr="000D4221">
        <w:rPr>
          <w:rFonts w:ascii="Times New Roman" w:hAnsi="Times New Roman" w:cs="Times New Roman"/>
          <w:sz w:val="28"/>
          <w:szCs w:val="28"/>
        </w:rPr>
        <w:t xml:space="preserve">При выдаче разрешений на строительство требования Федерального закона </w:t>
      </w:r>
      <w:r w:rsidR="00E02EE2">
        <w:rPr>
          <w:rFonts w:ascii="Times New Roman" w:hAnsi="Times New Roman" w:cs="Times New Roman"/>
          <w:sz w:val="28"/>
          <w:szCs w:val="28"/>
        </w:rPr>
        <w:t xml:space="preserve">     </w:t>
      </w:r>
      <w:r w:rsidRPr="000D4221">
        <w:rPr>
          <w:rFonts w:ascii="Times New Roman" w:hAnsi="Times New Roman" w:cs="Times New Roman"/>
          <w:sz w:val="28"/>
          <w:szCs w:val="28"/>
        </w:rPr>
        <w:t xml:space="preserve">№ 214-ФЗ не учитываются. </w:t>
      </w:r>
    </w:p>
    <w:p w:rsidR="007C6D74" w:rsidRPr="000D4221" w:rsidRDefault="007C6D74" w:rsidP="007C6D74">
      <w:pPr>
        <w:autoSpaceDE w:val="0"/>
        <w:autoSpaceDN w:val="0"/>
        <w:adjustRightInd w:val="0"/>
        <w:spacing w:after="0"/>
        <w:ind w:firstLine="540"/>
        <w:jc w:val="both"/>
        <w:rPr>
          <w:rFonts w:ascii="Times New Roman" w:hAnsi="Times New Roman" w:cs="Times New Roman"/>
          <w:sz w:val="28"/>
          <w:szCs w:val="28"/>
        </w:rPr>
      </w:pPr>
      <w:r w:rsidRPr="000D4221">
        <w:rPr>
          <w:rFonts w:ascii="Times New Roman" w:hAnsi="Times New Roman" w:cs="Times New Roman"/>
          <w:sz w:val="28"/>
          <w:szCs w:val="28"/>
        </w:rPr>
        <w:t xml:space="preserve">Сложившаяся ситуация порождает правовую неопределенность в </w:t>
      </w:r>
      <w:r w:rsidR="005F6A5F">
        <w:rPr>
          <w:rFonts w:ascii="Times New Roman" w:hAnsi="Times New Roman" w:cs="Times New Roman"/>
          <w:sz w:val="28"/>
          <w:szCs w:val="28"/>
        </w:rPr>
        <w:t xml:space="preserve">реализации </w:t>
      </w:r>
      <w:r w:rsidRPr="000D4221">
        <w:rPr>
          <w:rFonts w:ascii="Times New Roman" w:hAnsi="Times New Roman" w:cs="Times New Roman"/>
          <w:sz w:val="28"/>
          <w:szCs w:val="28"/>
        </w:rPr>
        <w:t>прав</w:t>
      </w:r>
      <w:r w:rsidR="005F6A5F">
        <w:rPr>
          <w:rFonts w:ascii="Times New Roman" w:hAnsi="Times New Roman" w:cs="Times New Roman"/>
          <w:sz w:val="28"/>
          <w:szCs w:val="28"/>
        </w:rPr>
        <w:t>а</w:t>
      </w:r>
      <w:r w:rsidRPr="000D4221">
        <w:rPr>
          <w:rFonts w:ascii="Times New Roman" w:hAnsi="Times New Roman" w:cs="Times New Roman"/>
          <w:sz w:val="28"/>
          <w:szCs w:val="28"/>
        </w:rPr>
        <w:t xml:space="preserve"> залога в силу закона на земельные участки под строительством и последующем его изменении, поскольку градостроительное законодательство допускает ввод в эксплуатацию многоквартирных домов посекционно. </w:t>
      </w:r>
    </w:p>
    <w:p w:rsidR="007C6D74" w:rsidRPr="000D4221" w:rsidRDefault="007C6D74" w:rsidP="007C6D74">
      <w:pPr>
        <w:autoSpaceDE w:val="0"/>
        <w:autoSpaceDN w:val="0"/>
        <w:adjustRightInd w:val="0"/>
        <w:spacing w:after="0"/>
        <w:ind w:firstLine="540"/>
        <w:jc w:val="both"/>
        <w:rPr>
          <w:rFonts w:ascii="Times New Roman" w:hAnsi="Times New Roman" w:cs="Times New Roman"/>
          <w:sz w:val="28"/>
          <w:szCs w:val="28"/>
        </w:rPr>
      </w:pPr>
      <w:proofErr w:type="gramStart"/>
      <w:r w:rsidRPr="000D4221">
        <w:rPr>
          <w:rFonts w:ascii="Times New Roman" w:hAnsi="Times New Roman" w:cs="Times New Roman"/>
          <w:sz w:val="28"/>
          <w:szCs w:val="28"/>
        </w:rPr>
        <w:t>На основании пункта 1 статьи 2 Федеральн</w:t>
      </w:r>
      <w:r w:rsidR="00E02EE2">
        <w:rPr>
          <w:rFonts w:ascii="Times New Roman" w:hAnsi="Times New Roman" w:cs="Times New Roman"/>
          <w:sz w:val="28"/>
          <w:szCs w:val="28"/>
        </w:rPr>
        <w:t>ого</w:t>
      </w:r>
      <w:r w:rsidRPr="000D4221">
        <w:rPr>
          <w:rFonts w:ascii="Times New Roman" w:hAnsi="Times New Roman" w:cs="Times New Roman"/>
          <w:sz w:val="28"/>
          <w:szCs w:val="28"/>
        </w:rPr>
        <w:t xml:space="preserve"> закон</w:t>
      </w:r>
      <w:r w:rsidR="00E02EE2">
        <w:rPr>
          <w:rFonts w:ascii="Times New Roman" w:hAnsi="Times New Roman" w:cs="Times New Roman"/>
          <w:sz w:val="28"/>
          <w:szCs w:val="28"/>
        </w:rPr>
        <w:t>а</w:t>
      </w:r>
      <w:r w:rsidRPr="000D4221">
        <w:rPr>
          <w:rFonts w:ascii="Times New Roman" w:hAnsi="Times New Roman" w:cs="Times New Roman"/>
          <w:sz w:val="28"/>
          <w:szCs w:val="28"/>
        </w:rPr>
        <w:t xml:space="preserve"> № 214-ФЗ застройщиком может быть юридическое лицо, имеющее в собственности или на праве аренды, на праве субаренды земельный участок и привлекающее денежные средства участников долевого строительства в соответствии с Федеральным законом</w:t>
      </w:r>
      <w:r w:rsidR="00296B1E" w:rsidRPr="000D4221">
        <w:rPr>
          <w:rFonts w:ascii="Times New Roman" w:hAnsi="Times New Roman" w:cs="Times New Roman"/>
          <w:sz w:val="28"/>
          <w:szCs w:val="28"/>
        </w:rPr>
        <w:t xml:space="preserve"> </w:t>
      </w:r>
      <w:r w:rsidR="000374D3">
        <w:rPr>
          <w:rFonts w:ascii="Times New Roman" w:hAnsi="Times New Roman" w:cs="Times New Roman"/>
          <w:sz w:val="28"/>
          <w:szCs w:val="28"/>
        </w:rPr>
        <w:t xml:space="preserve">          </w:t>
      </w:r>
      <w:r w:rsidRPr="000D4221">
        <w:rPr>
          <w:rFonts w:ascii="Times New Roman" w:hAnsi="Times New Roman" w:cs="Times New Roman"/>
          <w:sz w:val="28"/>
          <w:szCs w:val="28"/>
        </w:rPr>
        <w:t>№</w:t>
      </w:r>
      <w:r w:rsidR="00296B1E" w:rsidRPr="000D4221">
        <w:rPr>
          <w:rFonts w:ascii="Times New Roman" w:hAnsi="Times New Roman" w:cs="Times New Roman"/>
          <w:sz w:val="28"/>
          <w:szCs w:val="28"/>
        </w:rPr>
        <w:t xml:space="preserve"> </w:t>
      </w:r>
      <w:r w:rsidRPr="000D4221">
        <w:rPr>
          <w:rFonts w:ascii="Times New Roman" w:hAnsi="Times New Roman" w:cs="Times New Roman"/>
          <w:sz w:val="28"/>
          <w:szCs w:val="28"/>
        </w:rPr>
        <w:t>214-ФЗ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w:t>
      </w:r>
      <w:proofErr w:type="gramEnd"/>
      <w:r w:rsidRPr="000D4221">
        <w:rPr>
          <w:rFonts w:ascii="Times New Roman" w:hAnsi="Times New Roman" w:cs="Times New Roman"/>
          <w:sz w:val="28"/>
          <w:szCs w:val="28"/>
        </w:rPr>
        <w:t xml:space="preserve"> полученного разрешения на строительство.</w:t>
      </w:r>
    </w:p>
    <w:p w:rsidR="007C6D74" w:rsidRPr="000D4221" w:rsidRDefault="007C6D74" w:rsidP="007C6D74">
      <w:pPr>
        <w:autoSpaceDE w:val="0"/>
        <w:autoSpaceDN w:val="0"/>
        <w:adjustRightInd w:val="0"/>
        <w:spacing w:after="0"/>
        <w:ind w:firstLine="540"/>
        <w:jc w:val="both"/>
        <w:outlineLvl w:val="0"/>
        <w:rPr>
          <w:rFonts w:ascii="Times New Roman" w:hAnsi="Times New Roman" w:cs="Times New Roman"/>
          <w:sz w:val="28"/>
          <w:szCs w:val="28"/>
        </w:rPr>
      </w:pPr>
      <w:r w:rsidRPr="000D4221">
        <w:rPr>
          <w:rFonts w:ascii="Times New Roman" w:hAnsi="Times New Roman" w:cs="Times New Roman"/>
          <w:sz w:val="28"/>
          <w:szCs w:val="28"/>
        </w:rPr>
        <w:t xml:space="preserve">Согласно части 1 статьи 3 Федерального закона № 214-ФЗ застройщик вправе привлекать денежные средства участников долевого строительства для строительства (создания) многоквартирного дома только после получения в установленном </w:t>
      </w:r>
      <w:hyperlink r:id="rId12" w:history="1">
        <w:r w:rsidRPr="000D4221">
          <w:rPr>
            <w:rFonts w:ascii="Times New Roman" w:hAnsi="Times New Roman" w:cs="Times New Roman"/>
            <w:sz w:val="28"/>
            <w:szCs w:val="28"/>
          </w:rPr>
          <w:t>порядке</w:t>
        </w:r>
      </w:hyperlink>
      <w:r w:rsidRPr="000D4221">
        <w:rPr>
          <w:rFonts w:ascii="Times New Roman" w:hAnsi="Times New Roman" w:cs="Times New Roman"/>
          <w:sz w:val="28"/>
          <w:szCs w:val="28"/>
        </w:rPr>
        <w:t xml:space="preserve"> разрешения на строительство, опубликования, размещения и (или) представления проектной декларации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w:t>
      </w:r>
    </w:p>
    <w:p w:rsidR="007C6D74" w:rsidRPr="000D4221" w:rsidRDefault="007C6D74" w:rsidP="007C6D74">
      <w:pPr>
        <w:autoSpaceDE w:val="0"/>
        <w:autoSpaceDN w:val="0"/>
        <w:adjustRightInd w:val="0"/>
        <w:spacing w:after="0"/>
        <w:ind w:firstLine="540"/>
        <w:jc w:val="both"/>
        <w:outlineLvl w:val="0"/>
        <w:rPr>
          <w:rFonts w:ascii="Times New Roman" w:hAnsi="Times New Roman" w:cs="Times New Roman"/>
          <w:sz w:val="28"/>
          <w:szCs w:val="28"/>
        </w:rPr>
      </w:pPr>
      <w:proofErr w:type="gramStart"/>
      <w:r w:rsidRPr="000D4221">
        <w:rPr>
          <w:rFonts w:ascii="Times New Roman" w:hAnsi="Times New Roman" w:cs="Times New Roman"/>
          <w:sz w:val="28"/>
          <w:szCs w:val="28"/>
        </w:rPr>
        <w:t>В соответствии с частью 1 статьи 13 Федеральн</w:t>
      </w:r>
      <w:r w:rsidR="00D76B89">
        <w:rPr>
          <w:rFonts w:ascii="Times New Roman" w:hAnsi="Times New Roman" w:cs="Times New Roman"/>
          <w:sz w:val="28"/>
          <w:szCs w:val="28"/>
        </w:rPr>
        <w:t>ого</w:t>
      </w:r>
      <w:r w:rsidRPr="000D4221">
        <w:rPr>
          <w:rFonts w:ascii="Times New Roman" w:hAnsi="Times New Roman" w:cs="Times New Roman"/>
          <w:sz w:val="28"/>
          <w:szCs w:val="28"/>
        </w:rPr>
        <w:t xml:space="preserve"> закон</w:t>
      </w:r>
      <w:r w:rsidR="00D76B89">
        <w:rPr>
          <w:rFonts w:ascii="Times New Roman" w:hAnsi="Times New Roman" w:cs="Times New Roman"/>
          <w:sz w:val="28"/>
          <w:szCs w:val="28"/>
        </w:rPr>
        <w:t>а</w:t>
      </w:r>
      <w:r w:rsidRPr="000D4221">
        <w:rPr>
          <w:rFonts w:ascii="Times New Roman" w:hAnsi="Times New Roman" w:cs="Times New Roman"/>
          <w:sz w:val="28"/>
          <w:szCs w:val="28"/>
        </w:rPr>
        <w:t xml:space="preserve"> № 214-ФЗ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w:t>
      </w:r>
      <w:r w:rsidRPr="000D4221">
        <w:rPr>
          <w:rFonts w:ascii="Times New Roman" w:hAnsi="Times New Roman" w:cs="Times New Roman"/>
          <w:b/>
          <w:sz w:val="28"/>
          <w:szCs w:val="28"/>
        </w:rPr>
        <w:t xml:space="preserve"> (</w:t>
      </w:r>
      <w:r w:rsidRPr="000D4221">
        <w:rPr>
          <w:rFonts w:ascii="Times New Roman" w:hAnsi="Times New Roman" w:cs="Times New Roman"/>
          <w:sz w:val="28"/>
          <w:szCs w:val="28"/>
        </w:rPr>
        <w:t xml:space="preserve">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w:t>
      </w:r>
      <w:r w:rsidRPr="000D4221">
        <w:rPr>
          <w:rFonts w:ascii="Times New Roman" w:hAnsi="Times New Roman" w:cs="Times New Roman"/>
          <w:sz w:val="28"/>
          <w:szCs w:val="28"/>
        </w:rPr>
        <w:lastRenderedPageBreak/>
        <w:t>собственности, или прав</w:t>
      </w:r>
      <w:r w:rsidR="00E02EE2">
        <w:rPr>
          <w:rFonts w:ascii="Times New Roman" w:hAnsi="Times New Roman" w:cs="Times New Roman"/>
          <w:sz w:val="28"/>
          <w:szCs w:val="28"/>
        </w:rPr>
        <w:t>е</w:t>
      </w:r>
      <w:proofErr w:type="gramEnd"/>
      <w:r w:rsidRPr="000D4221">
        <w:rPr>
          <w:rFonts w:ascii="Times New Roman" w:hAnsi="Times New Roman" w:cs="Times New Roman"/>
          <w:sz w:val="28"/>
          <w:szCs w:val="28"/>
        </w:rPr>
        <w:t xml:space="preserve"> аренды, </w:t>
      </w:r>
      <w:proofErr w:type="gramStart"/>
      <w:r w:rsidRPr="000D4221">
        <w:rPr>
          <w:rFonts w:ascii="Times New Roman" w:hAnsi="Times New Roman" w:cs="Times New Roman"/>
          <w:sz w:val="28"/>
          <w:szCs w:val="28"/>
        </w:rPr>
        <w:t>прав</w:t>
      </w:r>
      <w:r w:rsidR="00E02EE2">
        <w:rPr>
          <w:rFonts w:ascii="Times New Roman" w:hAnsi="Times New Roman" w:cs="Times New Roman"/>
          <w:sz w:val="28"/>
          <w:szCs w:val="28"/>
        </w:rPr>
        <w:t>е</w:t>
      </w:r>
      <w:proofErr w:type="gramEnd"/>
      <w:r w:rsidRPr="000D4221">
        <w:rPr>
          <w:rFonts w:ascii="Times New Roman" w:hAnsi="Times New Roman" w:cs="Times New Roman"/>
          <w:sz w:val="28"/>
          <w:szCs w:val="28"/>
        </w:rPr>
        <w:t xml:space="preserve"> субаренды на указанный земельный участок</w:t>
      </w:r>
      <w:r w:rsidR="000374D3">
        <w:rPr>
          <w:rFonts w:ascii="Times New Roman" w:hAnsi="Times New Roman" w:cs="Times New Roman"/>
          <w:sz w:val="28"/>
          <w:szCs w:val="28"/>
        </w:rPr>
        <w:t>,</w:t>
      </w:r>
      <w:r w:rsidRPr="000D4221">
        <w:rPr>
          <w:rFonts w:ascii="Times New Roman" w:hAnsi="Times New Roman" w:cs="Times New Roman"/>
          <w:sz w:val="28"/>
          <w:szCs w:val="28"/>
        </w:rPr>
        <w:t xml:space="preserve"> и строящиеся (создаваемые) на этом земельном участке многоквартирный дом и (или) иной объект недвижимости.</w:t>
      </w:r>
    </w:p>
    <w:p w:rsidR="007C6D74" w:rsidRPr="000D4221" w:rsidRDefault="007C6D74" w:rsidP="007C6D74">
      <w:pPr>
        <w:autoSpaceDE w:val="0"/>
        <w:autoSpaceDN w:val="0"/>
        <w:adjustRightInd w:val="0"/>
        <w:spacing w:after="0"/>
        <w:ind w:firstLine="540"/>
        <w:jc w:val="both"/>
        <w:outlineLvl w:val="0"/>
        <w:rPr>
          <w:rFonts w:ascii="Times New Roman" w:hAnsi="Times New Roman" w:cs="Times New Roman"/>
          <w:sz w:val="28"/>
          <w:szCs w:val="28"/>
        </w:rPr>
      </w:pPr>
      <w:r w:rsidRPr="000D4221">
        <w:rPr>
          <w:rFonts w:ascii="Times New Roman" w:hAnsi="Times New Roman" w:cs="Times New Roman"/>
          <w:sz w:val="28"/>
          <w:szCs w:val="28"/>
        </w:rPr>
        <w:t xml:space="preserve">В части 8.1 статьи 13  </w:t>
      </w:r>
      <w:r w:rsidR="00296B1E" w:rsidRPr="000D4221">
        <w:rPr>
          <w:rFonts w:ascii="Times New Roman" w:hAnsi="Times New Roman" w:cs="Times New Roman"/>
          <w:sz w:val="28"/>
          <w:szCs w:val="28"/>
        </w:rPr>
        <w:t>Федерального з</w:t>
      </w:r>
      <w:r w:rsidRPr="000D4221">
        <w:rPr>
          <w:rFonts w:ascii="Times New Roman" w:hAnsi="Times New Roman" w:cs="Times New Roman"/>
          <w:sz w:val="28"/>
          <w:szCs w:val="28"/>
        </w:rPr>
        <w:t>акона № 214-ФЗ оговорено, что возникший на основании закона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участникам строительства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7C6D74" w:rsidRPr="000D4221" w:rsidRDefault="007C6D74" w:rsidP="007C6D74">
      <w:pPr>
        <w:autoSpaceDE w:val="0"/>
        <w:autoSpaceDN w:val="0"/>
        <w:adjustRightInd w:val="0"/>
        <w:spacing w:after="0"/>
        <w:ind w:firstLine="540"/>
        <w:jc w:val="both"/>
        <w:outlineLvl w:val="0"/>
        <w:rPr>
          <w:rFonts w:ascii="Times New Roman" w:hAnsi="Times New Roman" w:cs="Times New Roman"/>
          <w:sz w:val="28"/>
          <w:szCs w:val="28"/>
        </w:rPr>
      </w:pPr>
      <w:r w:rsidRPr="000D4221">
        <w:rPr>
          <w:rFonts w:ascii="Times New Roman" w:hAnsi="Times New Roman" w:cs="Times New Roman"/>
          <w:sz w:val="28"/>
          <w:szCs w:val="28"/>
        </w:rPr>
        <w:t>Таким образом, по тексту Федерального закона № 214-ФЗ земельный участок под строительство многоквартирного дома указан в единственном числе и с указанием о предоставлении для строительства такого дома, что тесно связано с залогом участка в силу закона.</w:t>
      </w:r>
    </w:p>
    <w:p w:rsidR="007C6D74" w:rsidRPr="000D4221" w:rsidRDefault="007C6D74" w:rsidP="007C6D74">
      <w:pPr>
        <w:autoSpaceDE w:val="0"/>
        <w:autoSpaceDN w:val="0"/>
        <w:adjustRightInd w:val="0"/>
        <w:spacing w:after="0"/>
        <w:ind w:firstLine="540"/>
        <w:jc w:val="both"/>
        <w:rPr>
          <w:rFonts w:ascii="Times New Roman" w:hAnsi="Times New Roman" w:cs="Times New Roman"/>
          <w:sz w:val="28"/>
          <w:szCs w:val="28"/>
        </w:rPr>
      </w:pPr>
      <w:r w:rsidRPr="000D4221">
        <w:rPr>
          <w:rFonts w:ascii="Times New Roman" w:hAnsi="Times New Roman" w:cs="Times New Roman"/>
          <w:sz w:val="28"/>
          <w:szCs w:val="28"/>
        </w:rPr>
        <w:t>Росреестр</w:t>
      </w:r>
      <w:r w:rsidR="00E02EE2">
        <w:rPr>
          <w:rFonts w:ascii="Times New Roman" w:hAnsi="Times New Roman" w:cs="Times New Roman"/>
          <w:sz w:val="28"/>
          <w:szCs w:val="28"/>
        </w:rPr>
        <w:t>ом</w:t>
      </w:r>
      <w:r w:rsidRPr="000D4221">
        <w:rPr>
          <w:rFonts w:ascii="Times New Roman" w:hAnsi="Times New Roman" w:cs="Times New Roman"/>
          <w:sz w:val="28"/>
          <w:szCs w:val="28"/>
        </w:rPr>
        <w:t xml:space="preserve"> регистриру</w:t>
      </w:r>
      <w:r w:rsidR="00E02EE2">
        <w:rPr>
          <w:rFonts w:ascii="Times New Roman" w:hAnsi="Times New Roman" w:cs="Times New Roman"/>
          <w:sz w:val="28"/>
          <w:szCs w:val="28"/>
        </w:rPr>
        <w:t>ю</w:t>
      </w:r>
      <w:r w:rsidRPr="000D4221">
        <w:rPr>
          <w:rFonts w:ascii="Times New Roman" w:hAnsi="Times New Roman" w:cs="Times New Roman"/>
          <w:sz w:val="28"/>
          <w:szCs w:val="28"/>
        </w:rPr>
        <w:t>т</w:t>
      </w:r>
      <w:r w:rsidR="00E02EE2">
        <w:rPr>
          <w:rFonts w:ascii="Times New Roman" w:hAnsi="Times New Roman" w:cs="Times New Roman"/>
          <w:sz w:val="28"/>
          <w:szCs w:val="28"/>
        </w:rPr>
        <w:t>ся</w:t>
      </w:r>
      <w:r w:rsidRPr="000D4221">
        <w:rPr>
          <w:rFonts w:ascii="Times New Roman" w:hAnsi="Times New Roman" w:cs="Times New Roman"/>
          <w:sz w:val="28"/>
          <w:szCs w:val="28"/>
        </w:rPr>
        <w:t xml:space="preserve"> договоры участия граждан в долевом строительстве многоквартирных домов, строительство которых ведется застройщиком на нескольких земельных участках, что не </w:t>
      </w:r>
      <w:proofErr w:type="gramStart"/>
      <w:r w:rsidRPr="000D4221">
        <w:rPr>
          <w:rFonts w:ascii="Times New Roman" w:hAnsi="Times New Roman" w:cs="Times New Roman"/>
          <w:sz w:val="28"/>
          <w:szCs w:val="28"/>
        </w:rPr>
        <w:t>отвечает требованиям Федерального закона № 214-ФЗ и может</w:t>
      </w:r>
      <w:proofErr w:type="gramEnd"/>
      <w:r w:rsidRPr="000D4221">
        <w:rPr>
          <w:rFonts w:ascii="Times New Roman" w:hAnsi="Times New Roman" w:cs="Times New Roman"/>
          <w:sz w:val="28"/>
          <w:szCs w:val="28"/>
        </w:rPr>
        <w:t xml:space="preserve"> повлечь неопределенност</w:t>
      </w:r>
      <w:r w:rsidR="0094677B">
        <w:rPr>
          <w:rFonts w:ascii="Times New Roman" w:hAnsi="Times New Roman" w:cs="Times New Roman"/>
          <w:sz w:val="28"/>
          <w:szCs w:val="28"/>
        </w:rPr>
        <w:t>ь</w:t>
      </w:r>
      <w:r w:rsidRPr="000D4221">
        <w:rPr>
          <w:rFonts w:ascii="Times New Roman" w:hAnsi="Times New Roman" w:cs="Times New Roman"/>
          <w:sz w:val="28"/>
          <w:szCs w:val="28"/>
        </w:rPr>
        <w:t xml:space="preserve"> и споры при реализации залогов. Также регистрируются договоры с гражданами на долевое строительство различных многоквартирных домов, которые строятся на одном земельном участке, чем нарушается определенное стат</w:t>
      </w:r>
      <w:r w:rsidR="00DA7AD1">
        <w:rPr>
          <w:rFonts w:ascii="Times New Roman" w:hAnsi="Times New Roman" w:cs="Times New Roman"/>
          <w:sz w:val="28"/>
          <w:szCs w:val="28"/>
        </w:rPr>
        <w:t>ь</w:t>
      </w:r>
      <w:r w:rsidRPr="000D4221">
        <w:rPr>
          <w:rFonts w:ascii="Times New Roman" w:hAnsi="Times New Roman" w:cs="Times New Roman"/>
          <w:sz w:val="28"/>
          <w:szCs w:val="28"/>
        </w:rPr>
        <w:t xml:space="preserve">ей 13 </w:t>
      </w:r>
      <w:r w:rsidR="007F232E">
        <w:rPr>
          <w:rFonts w:ascii="Times New Roman" w:hAnsi="Times New Roman" w:cs="Times New Roman"/>
          <w:sz w:val="28"/>
          <w:szCs w:val="28"/>
        </w:rPr>
        <w:t>Федерального з</w:t>
      </w:r>
      <w:r w:rsidRPr="000D4221">
        <w:rPr>
          <w:rFonts w:ascii="Times New Roman" w:hAnsi="Times New Roman" w:cs="Times New Roman"/>
          <w:sz w:val="28"/>
          <w:szCs w:val="28"/>
        </w:rPr>
        <w:t xml:space="preserve">акона № 214-ФЗ условие об обеспечении застройщиком своих обязательств по договору с гражданами залогом. Государственная регистрация </w:t>
      </w:r>
      <w:r w:rsidR="0094677B">
        <w:rPr>
          <w:rFonts w:ascii="Times New Roman" w:hAnsi="Times New Roman" w:cs="Times New Roman"/>
          <w:sz w:val="28"/>
          <w:szCs w:val="28"/>
        </w:rPr>
        <w:t xml:space="preserve">таких </w:t>
      </w:r>
      <w:r w:rsidRPr="000D4221">
        <w:rPr>
          <w:rFonts w:ascii="Times New Roman" w:hAnsi="Times New Roman" w:cs="Times New Roman"/>
          <w:sz w:val="28"/>
          <w:szCs w:val="28"/>
        </w:rPr>
        <w:t>договоров осуществляется, поскольку статья 20 Федерального закона от 21</w:t>
      </w:r>
      <w:r w:rsidR="00296B1E" w:rsidRPr="000D4221">
        <w:rPr>
          <w:rFonts w:ascii="Times New Roman" w:hAnsi="Times New Roman" w:cs="Times New Roman"/>
          <w:sz w:val="28"/>
          <w:szCs w:val="28"/>
        </w:rPr>
        <w:t xml:space="preserve"> июля </w:t>
      </w:r>
      <w:r w:rsidRPr="000D4221">
        <w:rPr>
          <w:rFonts w:ascii="Times New Roman" w:hAnsi="Times New Roman" w:cs="Times New Roman"/>
          <w:sz w:val="28"/>
          <w:szCs w:val="28"/>
        </w:rPr>
        <w:t>1997</w:t>
      </w:r>
      <w:r w:rsidR="00296B1E" w:rsidRPr="000D4221">
        <w:rPr>
          <w:rFonts w:ascii="Times New Roman" w:hAnsi="Times New Roman" w:cs="Times New Roman"/>
          <w:sz w:val="28"/>
          <w:szCs w:val="28"/>
        </w:rPr>
        <w:t xml:space="preserve"> года</w:t>
      </w:r>
      <w:r w:rsidRPr="000D4221">
        <w:rPr>
          <w:rFonts w:ascii="Times New Roman" w:hAnsi="Times New Roman" w:cs="Times New Roman"/>
          <w:sz w:val="28"/>
          <w:szCs w:val="28"/>
        </w:rPr>
        <w:t xml:space="preserve"> </w:t>
      </w:r>
      <w:r w:rsidR="0094677B">
        <w:rPr>
          <w:rFonts w:ascii="Times New Roman" w:hAnsi="Times New Roman" w:cs="Times New Roman"/>
          <w:sz w:val="28"/>
          <w:szCs w:val="28"/>
        </w:rPr>
        <w:t xml:space="preserve">   </w:t>
      </w:r>
      <w:r w:rsidRPr="000D4221">
        <w:rPr>
          <w:rFonts w:ascii="Times New Roman" w:hAnsi="Times New Roman" w:cs="Times New Roman"/>
          <w:sz w:val="28"/>
          <w:szCs w:val="28"/>
        </w:rPr>
        <w:t xml:space="preserve">№ 122-ФЗ «О государственной регистрации прав на недвижимое имущество и сделок с ним» (далее </w:t>
      </w:r>
      <w:r w:rsidR="00296B1E" w:rsidRPr="000D4221">
        <w:rPr>
          <w:rFonts w:ascii="Times New Roman" w:hAnsi="Times New Roman" w:cs="Times New Roman"/>
          <w:sz w:val="28"/>
          <w:szCs w:val="28"/>
        </w:rPr>
        <w:t>– Федеральный з</w:t>
      </w:r>
      <w:r w:rsidRPr="000D4221">
        <w:rPr>
          <w:rFonts w:ascii="Times New Roman" w:hAnsi="Times New Roman" w:cs="Times New Roman"/>
          <w:sz w:val="28"/>
          <w:szCs w:val="28"/>
        </w:rPr>
        <w:t xml:space="preserve">акон </w:t>
      </w:r>
      <w:r w:rsidR="00296B1E" w:rsidRPr="000D4221">
        <w:rPr>
          <w:rFonts w:ascii="Times New Roman" w:hAnsi="Times New Roman" w:cs="Times New Roman"/>
          <w:sz w:val="28"/>
          <w:szCs w:val="28"/>
        </w:rPr>
        <w:t>№ 122-ФЗ</w:t>
      </w:r>
      <w:r w:rsidRPr="000D4221">
        <w:rPr>
          <w:rFonts w:ascii="Times New Roman" w:hAnsi="Times New Roman" w:cs="Times New Roman"/>
          <w:sz w:val="28"/>
          <w:szCs w:val="28"/>
        </w:rPr>
        <w:t xml:space="preserve">) не содержит прямого запрета на такую регистрацию.  </w:t>
      </w:r>
    </w:p>
    <w:p w:rsidR="007C6D74" w:rsidRDefault="000374D3" w:rsidP="007C6D74">
      <w:pPr>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 у</w:t>
      </w:r>
      <w:r w:rsidR="00296B1E" w:rsidRPr="000D4221">
        <w:rPr>
          <w:rFonts w:ascii="Times New Roman" w:hAnsi="Times New Roman" w:cs="Times New Roman"/>
          <w:sz w:val="28"/>
          <w:szCs w:val="28"/>
        </w:rPr>
        <w:t>ч</w:t>
      </w:r>
      <w:r>
        <w:rPr>
          <w:rFonts w:ascii="Times New Roman" w:hAnsi="Times New Roman" w:cs="Times New Roman"/>
          <w:sz w:val="28"/>
          <w:szCs w:val="28"/>
        </w:rPr>
        <w:t>етом</w:t>
      </w:r>
      <w:r w:rsidR="00296B1E" w:rsidRPr="000D4221">
        <w:rPr>
          <w:rFonts w:ascii="Times New Roman" w:hAnsi="Times New Roman" w:cs="Times New Roman"/>
          <w:sz w:val="28"/>
          <w:szCs w:val="28"/>
        </w:rPr>
        <w:t xml:space="preserve"> </w:t>
      </w:r>
      <w:proofErr w:type="gramStart"/>
      <w:r w:rsidR="00296B1E" w:rsidRPr="000D4221">
        <w:rPr>
          <w:rFonts w:ascii="Times New Roman" w:hAnsi="Times New Roman" w:cs="Times New Roman"/>
          <w:sz w:val="28"/>
          <w:szCs w:val="28"/>
        </w:rPr>
        <w:t>изложенно</w:t>
      </w:r>
      <w:r>
        <w:rPr>
          <w:rFonts w:ascii="Times New Roman" w:hAnsi="Times New Roman" w:cs="Times New Roman"/>
          <w:sz w:val="28"/>
          <w:szCs w:val="28"/>
        </w:rPr>
        <w:t>го</w:t>
      </w:r>
      <w:proofErr w:type="gramEnd"/>
      <w:r w:rsidR="00296B1E" w:rsidRPr="000D4221">
        <w:rPr>
          <w:rFonts w:ascii="Times New Roman" w:hAnsi="Times New Roman" w:cs="Times New Roman"/>
          <w:sz w:val="28"/>
          <w:szCs w:val="28"/>
        </w:rPr>
        <w:t>, представляется</w:t>
      </w:r>
      <w:r w:rsidR="007C6D74" w:rsidRPr="000D4221">
        <w:rPr>
          <w:rFonts w:ascii="Times New Roman" w:hAnsi="Times New Roman" w:cs="Times New Roman"/>
          <w:sz w:val="28"/>
          <w:szCs w:val="28"/>
        </w:rPr>
        <w:t xml:space="preserve"> целесообразным внес</w:t>
      </w:r>
      <w:r w:rsidR="00296B1E" w:rsidRPr="000D4221">
        <w:rPr>
          <w:rFonts w:ascii="Times New Roman" w:hAnsi="Times New Roman" w:cs="Times New Roman"/>
          <w:sz w:val="28"/>
          <w:szCs w:val="28"/>
        </w:rPr>
        <w:t>ение</w:t>
      </w:r>
      <w:r w:rsidR="007C6D74" w:rsidRPr="000D4221">
        <w:rPr>
          <w:rFonts w:ascii="Times New Roman" w:hAnsi="Times New Roman" w:cs="Times New Roman"/>
          <w:sz w:val="28"/>
          <w:szCs w:val="28"/>
        </w:rPr>
        <w:t xml:space="preserve"> </w:t>
      </w:r>
      <w:r w:rsidR="001741B8">
        <w:rPr>
          <w:rFonts w:ascii="Times New Roman" w:hAnsi="Times New Roman" w:cs="Times New Roman"/>
          <w:sz w:val="28"/>
          <w:szCs w:val="28"/>
        </w:rPr>
        <w:t>соответствующих</w:t>
      </w:r>
      <w:r w:rsidR="001741B8" w:rsidRPr="000D4221">
        <w:rPr>
          <w:rFonts w:ascii="Times New Roman" w:hAnsi="Times New Roman" w:cs="Times New Roman"/>
          <w:sz w:val="28"/>
          <w:szCs w:val="28"/>
        </w:rPr>
        <w:t xml:space="preserve"> изменени</w:t>
      </w:r>
      <w:r w:rsidR="001741B8">
        <w:rPr>
          <w:rFonts w:ascii="Times New Roman" w:hAnsi="Times New Roman" w:cs="Times New Roman"/>
          <w:sz w:val="28"/>
          <w:szCs w:val="28"/>
        </w:rPr>
        <w:t>й</w:t>
      </w:r>
      <w:r w:rsidR="001741B8" w:rsidRPr="000D4221">
        <w:rPr>
          <w:rFonts w:ascii="Times New Roman" w:hAnsi="Times New Roman" w:cs="Times New Roman"/>
          <w:sz w:val="28"/>
          <w:szCs w:val="28"/>
        </w:rPr>
        <w:t xml:space="preserve"> </w:t>
      </w:r>
      <w:r w:rsidR="007C6D74" w:rsidRPr="000D4221">
        <w:rPr>
          <w:rFonts w:ascii="Times New Roman" w:hAnsi="Times New Roman" w:cs="Times New Roman"/>
          <w:sz w:val="28"/>
          <w:szCs w:val="28"/>
        </w:rPr>
        <w:t xml:space="preserve">в </w:t>
      </w:r>
      <w:r w:rsidR="00296B1E" w:rsidRPr="000D4221">
        <w:rPr>
          <w:rFonts w:ascii="Times New Roman" w:hAnsi="Times New Roman" w:cs="Times New Roman"/>
          <w:sz w:val="28"/>
          <w:szCs w:val="28"/>
        </w:rPr>
        <w:t>Федеральный з</w:t>
      </w:r>
      <w:r w:rsidR="007C6D74" w:rsidRPr="000D4221">
        <w:rPr>
          <w:rFonts w:ascii="Times New Roman" w:hAnsi="Times New Roman" w:cs="Times New Roman"/>
          <w:sz w:val="28"/>
          <w:szCs w:val="28"/>
        </w:rPr>
        <w:t xml:space="preserve">акон </w:t>
      </w:r>
      <w:r w:rsidR="00296B1E" w:rsidRPr="000D4221">
        <w:rPr>
          <w:rFonts w:ascii="Times New Roman" w:hAnsi="Times New Roman" w:cs="Times New Roman"/>
          <w:sz w:val="28"/>
          <w:szCs w:val="28"/>
        </w:rPr>
        <w:t>№ 122-ФЗ</w:t>
      </w:r>
      <w:r w:rsidR="007C6D74" w:rsidRPr="000D4221">
        <w:rPr>
          <w:rFonts w:ascii="Times New Roman" w:hAnsi="Times New Roman" w:cs="Times New Roman"/>
          <w:sz w:val="28"/>
          <w:szCs w:val="28"/>
        </w:rPr>
        <w:t>.</w:t>
      </w:r>
    </w:p>
    <w:p w:rsidR="00C705FA" w:rsidRPr="000D4221" w:rsidRDefault="00C705FA" w:rsidP="00CA308A">
      <w:pPr>
        <w:autoSpaceDE w:val="0"/>
        <w:autoSpaceDN w:val="0"/>
        <w:adjustRightInd w:val="0"/>
        <w:spacing w:after="0"/>
        <w:ind w:firstLine="540"/>
        <w:jc w:val="both"/>
        <w:rPr>
          <w:rFonts w:ascii="Times New Roman" w:hAnsi="Times New Roman" w:cs="Times New Roman"/>
          <w:sz w:val="28"/>
          <w:szCs w:val="28"/>
        </w:rPr>
      </w:pPr>
    </w:p>
    <w:p w:rsidR="001453E2" w:rsidRPr="000D4221" w:rsidRDefault="001453E2" w:rsidP="001453E2">
      <w:pPr>
        <w:autoSpaceDE w:val="0"/>
        <w:autoSpaceDN w:val="0"/>
        <w:adjustRightInd w:val="0"/>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Электроэнергетика, газоснабжение, теплоснабжение, энергосбережение и повышение энергетической эффективности</w:t>
      </w:r>
    </w:p>
    <w:p w:rsidR="001453E2" w:rsidRPr="000D4221" w:rsidRDefault="001453E2" w:rsidP="001453E2">
      <w:pPr>
        <w:autoSpaceDE w:val="0"/>
        <w:autoSpaceDN w:val="0"/>
        <w:adjustRightInd w:val="0"/>
        <w:spacing w:after="0" w:line="240" w:lineRule="auto"/>
        <w:jc w:val="center"/>
        <w:rPr>
          <w:rFonts w:ascii="Times New Roman" w:hAnsi="Times New Roman" w:cs="Times New Roman"/>
          <w:i/>
          <w:sz w:val="28"/>
          <w:szCs w:val="28"/>
        </w:rPr>
      </w:pPr>
    </w:p>
    <w:p w:rsidR="001453E2" w:rsidRPr="000D4221" w:rsidRDefault="001453E2" w:rsidP="001453E2">
      <w:pPr>
        <w:pStyle w:val="a7"/>
        <w:tabs>
          <w:tab w:val="left" w:pos="0"/>
          <w:tab w:val="left" w:pos="5208"/>
        </w:tabs>
        <w:spacing w:after="0" w:line="276" w:lineRule="auto"/>
        <w:ind w:left="0" w:firstLine="540"/>
        <w:jc w:val="both"/>
        <w:rPr>
          <w:sz w:val="28"/>
          <w:szCs w:val="28"/>
        </w:rPr>
      </w:pPr>
      <w:r w:rsidRPr="000D4221">
        <w:rPr>
          <w:sz w:val="28"/>
          <w:szCs w:val="28"/>
        </w:rPr>
        <w:t xml:space="preserve">В соответствии с разделом </w:t>
      </w:r>
      <w:r w:rsidRPr="000D4221">
        <w:rPr>
          <w:sz w:val="28"/>
          <w:szCs w:val="28"/>
          <w:lang w:val="en-US"/>
        </w:rPr>
        <w:t>II</w:t>
      </w:r>
      <w:r w:rsidRPr="000D4221">
        <w:rPr>
          <w:sz w:val="28"/>
          <w:szCs w:val="28"/>
        </w:rPr>
        <w:t xml:space="preserve"> областного плана осуществлен мониторинг правоприменения в сфере действия </w:t>
      </w:r>
      <w:r w:rsidR="0085753C">
        <w:rPr>
          <w:sz w:val="28"/>
          <w:szCs w:val="28"/>
        </w:rPr>
        <w:t>ф</w:t>
      </w:r>
      <w:r w:rsidRPr="000D4221">
        <w:rPr>
          <w:sz w:val="28"/>
          <w:szCs w:val="28"/>
        </w:rPr>
        <w:t xml:space="preserve">едеральных законов от 26 марта 2003 года </w:t>
      </w:r>
      <w:r w:rsidR="0085753C">
        <w:rPr>
          <w:sz w:val="28"/>
          <w:szCs w:val="28"/>
        </w:rPr>
        <w:t xml:space="preserve">    </w:t>
      </w:r>
      <w:r w:rsidRPr="000D4221">
        <w:rPr>
          <w:sz w:val="28"/>
          <w:szCs w:val="28"/>
        </w:rPr>
        <w:t xml:space="preserve">№ 35-ФЗ </w:t>
      </w:r>
      <w:hyperlink r:id="rId13" w:history="1">
        <w:r w:rsidRPr="000D4221">
          <w:rPr>
            <w:rStyle w:val="ab"/>
            <w:color w:val="auto"/>
            <w:sz w:val="28"/>
            <w:szCs w:val="28"/>
            <w:u w:val="none"/>
          </w:rPr>
          <w:t>«Об электроэнергетике</w:t>
        </w:r>
      </w:hyperlink>
      <w:r w:rsidRPr="000D4221">
        <w:rPr>
          <w:sz w:val="28"/>
          <w:szCs w:val="28"/>
        </w:rPr>
        <w:t xml:space="preserve">», от 27 июля 2010 года № 190-ФЗ </w:t>
      </w:r>
      <w:hyperlink r:id="rId14" w:history="1">
        <w:r w:rsidRPr="000D4221">
          <w:rPr>
            <w:rStyle w:val="ab"/>
            <w:color w:val="auto"/>
            <w:sz w:val="28"/>
            <w:szCs w:val="28"/>
            <w:u w:val="none"/>
          </w:rPr>
          <w:t>«О теплоснабжении</w:t>
        </w:r>
      </w:hyperlink>
      <w:r w:rsidRPr="000D4221">
        <w:rPr>
          <w:sz w:val="28"/>
          <w:szCs w:val="28"/>
        </w:rPr>
        <w:t>», от 31 марта 1999 года № 69-ФЗ «</w:t>
      </w:r>
      <w:hyperlink r:id="rId15" w:history="1">
        <w:r w:rsidRPr="000D4221">
          <w:rPr>
            <w:rStyle w:val="ab"/>
            <w:color w:val="auto"/>
            <w:sz w:val="28"/>
            <w:szCs w:val="28"/>
            <w:u w:val="none"/>
          </w:rPr>
          <w:t>О газоснабжении</w:t>
        </w:r>
      </w:hyperlink>
      <w:r w:rsidRPr="000D4221">
        <w:rPr>
          <w:sz w:val="28"/>
          <w:szCs w:val="28"/>
        </w:rPr>
        <w:t xml:space="preserve"> в Российской Федерации», от 23 ноября 2009 года № 261-ФЗ «</w:t>
      </w:r>
      <w:hyperlink r:id="rId16" w:history="1">
        <w:r w:rsidRPr="000D4221">
          <w:rPr>
            <w:rStyle w:val="ab"/>
            <w:color w:val="auto"/>
            <w:sz w:val="28"/>
            <w:szCs w:val="28"/>
            <w:u w:val="none"/>
          </w:rPr>
          <w:t>Об энергосбережении</w:t>
        </w:r>
      </w:hyperlink>
      <w:r w:rsidRPr="000D4221">
        <w:rPr>
          <w:sz w:val="28"/>
          <w:szCs w:val="28"/>
        </w:rPr>
        <w:t xml:space="preserve"> и о повышении энергетической эффективности и о внесении изменений в отдельные законодательные акты Российской Федерации», нормативных правовых актов </w:t>
      </w:r>
      <w:r w:rsidRPr="000D4221">
        <w:rPr>
          <w:sz w:val="28"/>
          <w:szCs w:val="28"/>
        </w:rPr>
        <w:lastRenderedPageBreak/>
        <w:t>федеральных органов исполнительной власти, нормативных правовых актов области.</w:t>
      </w:r>
    </w:p>
    <w:p w:rsidR="001453E2" w:rsidRPr="000D4221" w:rsidRDefault="001453E2" w:rsidP="001453E2">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 процессе анализа правоприменительной практики по показателю неполноты в правовом регулировании общественных отношений (подпункт «ж» пункта 8 методики) выявлена необходимость корректировки правового регулирования в данной сфере.</w:t>
      </w:r>
    </w:p>
    <w:p w:rsidR="001453E2" w:rsidRPr="000D4221" w:rsidRDefault="001453E2" w:rsidP="001453E2">
      <w:pPr>
        <w:pStyle w:val="ConsPlusNormal"/>
        <w:spacing w:line="276" w:lineRule="auto"/>
        <w:ind w:firstLine="540"/>
        <w:jc w:val="both"/>
        <w:rPr>
          <w:rFonts w:ascii="Times New Roman" w:hAnsi="Times New Roman" w:cs="Times New Roman"/>
          <w:sz w:val="28"/>
          <w:szCs w:val="28"/>
        </w:rPr>
      </w:pPr>
      <w:r w:rsidRPr="000D4221">
        <w:rPr>
          <w:rFonts w:ascii="Times New Roman" w:hAnsi="Times New Roman" w:cs="Times New Roman"/>
          <w:sz w:val="28"/>
          <w:szCs w:val="28"/>
        </w:rPr>
        <w:t>Пунктом 37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года № 1172</w:t>
      </w:r>
      <w:r w:rsidR="0085753C">
        <w:rPr>
          <w:rFonts w:ascii="Times New Roman" w:hAnsi="Times New Roman" w:cs="Times New Roman"/>
          <w:sz w:val="28"/>
          <w:szCs w:val="28"/>
        </w:rPr>
        <w:t>,</w:t>
      </w:r>
      <w:r w:rsidRPr="000D4221">
        <w:rPr>
          <w:rFonts w:ascii="Times New Roman" w:hAnsi="Times New Roman" w:cs="Times New Roman"/>
          <w:sz w:val="28"/>
          <w:szCs w:val="28"/>
        </w:rPr>
        <w:t xml:space="preserve"> определено, что решение об исключении из реестра субъектов оптового рынка может быть принято, если не исполняются или ненадлежаще исполняются обязательства по оплате электроэнергии,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нарушаются требования о предоставлении обеспечения исполнения обязательств по оплате электроэнергии в размере, предусмотренном договором о присоединении к торговой системе оптового рынка.</w:t>
      </w:r>
    </w:p>
    <w:p w:rsidR="001453E2" w:rsidRPr="000D4221" w:rsidRDefault="000374D3" w:rsidP="001453E2">
      <w:pPr>
        <w:pStyle w:val="ConsPlusNormal"/>
        <w:spacing w:line="276"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А</w:t>
      </w:r>
      <w:r w:rsidRPr="000D4221">
        <w:rPr>
          <w:rFonts w:ascii="Times New Roman" w:hAnsi="Times New Roman" w:cs="Times New Roman"/>
          <w:sz w:val="28"/>
          <w:szCs w:val="28"/>
        </w:rPr>
        <w:t xml:space="preserve">бзац </w:t>
      </w:r>
      <w:r>
        <w:rPr>
          <w:rFonts w:ascii="Times New Roman" w:hAnsi="Times New Roman" w:cs="Times New Roman"/>
          <w:sz w:val="28"/>
          <w:szCs w:val="28"/>
        </w:rPr>
        <w:t>в</w:t>
      </w:r>
      <w:r w:rsidR="001453E2" w:rsidRPr="000D4221">
        <w:rPr>
          <w:rFonts w:ascii="Times New Roman" w:hAnsi="Times New Roman" w:cs="Times New Roman"/>
          <w:sz w:val="28"/>
          <w:szCs w:val="28"/>
        </w:rPr>
        <w:t xml:space="preserve">осьмой пункта 25 </w:t>
      </w:r>
      <w:hyperlink r:id="rId17" w:history="1">
        <w:r w:rsidR="001453E2" w:rsidRPr="000D4221">
          <w:rPr>
            <w:rFonts w:ascii="Times New Roman" w:eastAsiaTheme="minorHAnsi" w:hAnsi="Times New Roman" w:cs="Times New Roman"/>
            <w:sz w:val="28"/>
            <w:szCs w:val="28"/>
            <w:lang w:eastAsia="en-US"/>
          </w:rPr>
          <w:t xml:space="preserve">Основных </w:t>
        </w:r>
        <w:proofErr w:type="gramStart"/>
        <w:r w:rsidR="001453E2" w:rsidRPr="000D4221">
          <w:rPr>
            <w:rFonts w:ascii="Times New Roman" w:eastAsiaTheme="minorHAnsi" w:hAnsi="Times New Roman" w:cs="Times New Roman"/>
            <w:sz w:val="28"/>
            <w:szCs w:val="28"/>
            <w:lang w:eastAsia="en-US"/>
          </w:rPr>
          <w:t>положени</w:t>
        </w:r>
      </w:hyperlink>
      <w:r w:rsidR="008C0037" w:rsidRPr="000D4221">
        <w:rPr>
          <w:rFonts w:ascii="Times New Roman" w:hAnsi="Times New Roman" w:cs="Times New Roman"/>
          <w:sz w:val="28"/>
          <w:szCs w:val="28"/>
        </w:rPr>
        <w:t>й</w:t>
      </w:r>
      <w:proofErr w:type="gramEnd"/>
      <w:r w:rsidR="001453E2" w:rsidRPr="000D4221">
        <w:rPr>
          <w:rFonts w:ascii="Times New Roman" w:eastAsiaTheme="minorHAnsi" w:hAnsi="Times New Roman" w:cs="Times New Roman"/>
          <w:sz w:val="28"/>
          <w:szCs w:val="28"/>
          <w:lang w:eastAsia="en-US"/>
        </w:rPr>
        <w:t xml:space="preserve"> функционирования розничных рынков электрической энергии</w:t>
      </w:r>
      <w:r w:rsidR="001453E2" w:rsidRPr="000D4221">
        <w:rPr>
          <w:rFonts w:ascii="Times New Roman" w:hAnsi="Times New Roman" w:cs="Times New Roman"/>
          <w:sz w:val="28"/>
          <w:szCs w:val="28"/>
        </w:rPr>
        <w:t>, утвержденных постановлением Правительства Российской Федерации от 4 мая 2012 года № 442, регулирующих правоотношения на  розничных рынк</w:t>
      </w:r>
      <w:r w:rsidR="00C30049">
        <w:rPr>
          <w:rFonts w:ascii="Times New Roman" w:hAnsi="Times New Roman" w:cs="Times New Roman"/>
          <w:sz w:val="28"/>
          <w:szCs w:val="28"/>
        </w:rPr>
        <w:t xml:space="preserve">ах </w:t>
      </w:r>
      <w:r w:rsidR="001453E2" w:rsidRPr="000D4221">
        <w:rPr>
          <w:rFonts w:ascii="Times New Roman" w:hAnsi="Times New Roman" w:cs="Times New Roman"/>
          <w:sz w:val="28"/>
          <w:szCs w:val="28"/>
        </w:rPr>
        <w:t xml:space="preserve">электрической энергии, устанавливает, что 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w:t>
      </w:r>
      <w:proofErr w:type="gramStart"/>
      <w:r w:rsidR="001453E2" w:rsidRPr="000D4221">
        <w:rPr>
          <w:rFonts w:ascii="Times New Roman" w:hAnsi="Times New Roman" w:cs="Times New Roman"/>
          <w:sz w:val="28"/>
          <w:szCs w:val="28"/>
        </w:rPr>
        <w:t>период</w:t>
      </w:r>
      <w:proofErr w:type="gramEnd"/>
      <w:r w:rsidR="001453E2" w:rsidRPr="000D4221">
        <w:rPr>
          <w:rFonts w:ascii="Times New Roman" w:hAnsi="Times New Roman" w:cs="Times New Roman"/>
          <w:sz w:val="28"/>
          <w:szCs w:val="28"/>
        </w:rPr>
        <w:t xml:space="preserve"> начиная с установленной даты принятия их на обслуживание. </w:t>
      </w:r>
    </w:p>
    <w:p w:rsidR="001453E2" w:rsidRPr="000D4221" w:rsidRDefault="000374D3" w:rsidP="001453E2">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Однако</w:t>
      </w:r>
      <w:r w:rsidR="001453E2" w:rsidRPr="000D4221">
        <w:rPr>
          <w:rFonts w:ascii="Times New Roman" w:hAnsi="Times New Roman" w:cs="Times New Roman"/>
          <w:sz w:val="28"/>
          <w:szCs w:val="28"/>
        </w:rPr>
        <w:t xml:space="preserve"> аналогичной нормы, предусматривающей ответственность гарантирующего поставщика за надлежащее исполнение обязательств по оплате, по аналогии, как определено в постановлении Правительства Российской Федерации  от 27 декабря 2010 года № 1172, регулирующем правоотношения на оптовом рынке электрической энергии и мощности, в постановлении Правительства Российской Федерации от 4 мая 2012 года № 442, регулирующем правоотношения на розничном рынке электрической энергии, не предусмотрено.</w:t>
      </w:r>
      <w:proofErr w:type="gramEnd"/>
    </w:p>
    <w:p w:rsidR="001453E2" w:rsidRPr="000D4221" w:rsidRDefault="001453E2" w:rsidP="001453E2">
      <w:pPr>
        <w:pStyle w:val="ConsPlusNormal"/>
        <w:spacing w:line="276" w:lineRule="auto"/>
        <w:ind w:firstLine="540"/>
        <w:jc w:val="both"/>
        <w:rPr>
          <w:rFonts w:ascii="Times New Roman" w:hAnsi="Times New Roman" w:cs="Times New Roman"/>
          <w:sz w:val="28"/>
          <w:szCs w:val="28"/>
        </w:rPr>
      </w:pPr>
      <w:r w:rsidRPr="000D4221">
        <w:rPr>
          <w:rFonts w:ascii="Times New Roman" w:hAnsi="Times New Roman" w:cs="Times New Roman"/>
          <w:sz w:val="28"/>
          <w:szCs w:val="28"/>
        </w:rPr>
        <w:t xml:space="preserve">В итоге гарантирующий поставщик не заинтересован в своевременной оплате оказанных ему услуг </w:t>
      </w:r>
      <w:r w:rsidRPr="000D4221">
        <w:rPr>
          <w:rStyle w:val="itemtext1"/>
          <w:rFonts w:ascii="Times New Roman" w:hAnsi="Times New Roman" w:cs="Times New Roman"/>
          <w:color w:val="auto"/>
          <w:sz w:val="28"/>
          <w:szCs w:val="28"/>
        </w:rPr>
        <w:t xml:space="preserve">на розничном рынке электроэнергии, своевременно не оплачивает оказанные ему услуги, а долг зачастую оплачивает лишь после решения суда. </w:t>
      </w:r>
      <w:proofErr w:type="gramStart"/>
      <w:r w:rsidRPr="000D4221">
        <w:rPr>
          <w:rStyle w:val="itemtext1"/>
          <w:rFonts w:ascii="Times New Roman" w:hAnsi="Times New Roman" w:cs="Times New Roman"/>
          <w:color w:val="auto"/>
          <w:sz w:val="28"/>
          <w:szCs w:val="28"/>
        </w:rPr>
        <w:t xml:space="preserve">Задолженность </w:t>
      </w:r>
      <w:r w:rsidRPr="000D4221">
        <w:rPr>
          <w:rFonts w:ascii="Times New Roman" w:hAnsi="Times New Roman" w:cs="Times New Roman"/>
          <w:sz w:val="28"/>
          <w:szCs w:val="28"/>
        </w:rPr>
        <w:t xml:space="preserve">гарантирующего поставщика </w:t>
      </w:r>
      <w:r w:rsidRPr="000D4221">
        <w:rPr>
          <w:rStyle w:val="itemtext1"/>
          <w:rFonts w:ascii="Times New Roman" w:hAnsi="Times New Roman" w:cs="Times New Roman"/>
          <w:color w:val="auto"/>
          <w:sz w:val="28"/>
          <w:szCs w:val="28"/>
        </w:rPr>
        <w:t xml:space="preserve">за оказанные </w:t>
      </w:r>
      <w:r w:rsidRPr="000D4221">
        <w:rPr>
          <w:rFonts w:ascii="Times New Roman" w:hAnsi="Times New Roman" w:cs="Times New Roman"/>
          <w:sz w:val="28"/>
          <w:szCs w:val="28"/>
        </w:rPr>
        <w:t xml:space="preserve">сетевой </w:t>
      </w:r>
      <w:r w:rsidRPr="000D4221">
        <w:rPr>
          <w:rFonts w:ascii="Times New Roman" w:hAnsi="Times New Roman" w:cs="Times New Roman"/>
          <w:sz w:val="28"/>
          <w:szCs w:val="28"/>
        </w:rPr>
        <w:lastRenderedPageBreak/>
        <w:t>организацией услуги по перед</w:t>
      </w:r>
      <w:r w:rsidR="007F232E">
        <w:rPr>
          <w:rFonts w:ascii="Times New Roman" w:hAnsi="Times New Roman" w:cs="Times New Roman"/>
          <w:sz w:val="28"/>
          <w:szCs w:val="28"/>
        </w:rPr>
        <w:t>аче электрической энергии</w:t>
      </w:r>
      <w:r w:rsidRPr="000D4221">
        <w:rPr>
          <w:rFonts w:ascii="Times New Roman" w:hAnsi="Times New Roman" w:cs="Times New Roman"/>
          <w:sz w:val="28"/>
          <w:szCs w:val="28"/>
        </w:rPr>
        <w:t xml:space="preserve"> не позволяет сетевой организации поддерживать содержание электросетевого хозяйства на должном уровне, что может привести к росту аварийности и нарушени</w:t>
      </w:r>
      <w:r w:rsidR="000374D3">
        <w:rPr>
          <w:rFonts w:ascii="Times New Roman" w:hAnsi="Times New Roman" w:cs="Times New Roman"/>
          <w:sz w:val="28"/>
          <w:szCs w:val="28"/>
        </w:rPr>
        <w:t>ю</w:t>
      </w:r>
      <w:r w:rsidRPr="000D4221">
        <w:rPr>
          <w:rFonts w:ascii="Times New Roman" w:hAnsi="Times New Roman" w:cs="Times New Roman"/>
          <w:sz w:val="28"/>
          <w:szCs w:val="28"/>
        </w:rPr>
        <w:t xml:space="preserve"> обеспечения надежного энергоснабжения потребителей.</w:t>
      </w:r>
      <w:proofErr w:type="gramEnd"/>
    </w:p>
    <w:p w:rsidR="001453E2" w:rsidRPr="000D4221" w:rsidRDefault="001453E2" w:rsidP="001453E2">
      <w:pPr>
        <w:spacing w:after="0"/>
        <w:ind w:firstLine="540"/>
        <w:jc w:val="both"/>
        <w:rPr>
          <w:rStyle w:val="itemtext1"/>
          <w:rFonts w:ascii="Times New Roman" w:hAnsi="Times New Roman" w:cs="Times New Roman"/>
          <w:color w:val="auto"/>
          <w:sz w:val="28"/>
          <w:szCs w:val="28"/>
        </w:rPr>
      </w:pPr>
      <w:r w:rsidRPr="000D4221">
        <w:rPr>
          <w:rFonts w:ascii="Times New Roman" w:hAnsi="Times New Roman" w:cs="Times New Roman"/>
          <w:sz w:val="28"/>
          <w:szCs w:val="28"/>
        </w:rPr>
        <w:t xml:space="preserve">Таким образом, </w:t>
      </w:r>
      <w:r w:rsidR="0085753C">
        <w:rPr>
          <w:rFonts w:ascii="Times New Roman" w:hAnsi="Times New Roman" w:cs="Times New Roman"/>
          <w:sz w:val="28"/>
          <w:szCs w:val="28"/>
        </w:rPr>
        <w:t xml:space="preserve">представляется </w:t>
      </w:r>
      <w:r w:rsidRPr="000D4221">
        <w:rPr>
          <w:rFonts w:ascii="Times New Roman" w:hAnsi="Times New Roman" w:cs="Times New Roman"/>
          <w:sz w:val="28"/>
          <w:szCs w:val="28"/>
        </w:rPr>
        <w:t>необходим</w:t>
      </w:r>
      <w:r w:rsidR="0085753C">
        <w:rPr>
          <w:rFonts w:ascii="Times New Roman" w:hAnsi="Times New Roman" w:cs="Times New Roman"/>
          <w:sz w:val="28"/>
          <w:szCs w:val="28"/>
        </w:rPr>
        <w:t>ым</w:t>
      </w:r>
      <w:r w:rsidRPr="000D4221">
        <w:rPr>
          <w:rFonts w:ascii="Times New Roman" w:hAnsi="Times New Roman" w:cs="Times New Roman"/>
          <w:sz w:val="28"/>
          <w:szCs w:val="28"/>
        </w:rPr>
        <w:t xml:space="preserve"> законодательно</w:t>
      </w:r>
      <w:r w:rsidR="0085753C">
        <w:rPr>
          <w:rFonts w:ascii="Times New Roman" w:hAnsi="Times New Roman" w:cs="Times New Roman"/>
          <w:sz w:val="28"/>
          <w:szCs w:val="28"/>
        </w:rPr>
        <w:t>е</w:t>
      </w:r>
      <w:r w:rsidRPr="000D4221">
        <w:rPr>
          <w:rFonts w:ascii="Times New Roman" w:hAnsi="Times New Roman" w:cs="Times New Roman"/>
          <w:sz w:val="28"/>
          <w:szCs w:val="28"/>
        </w:rPr>
        <w:t xml:space="preserve"> закреп</w:t>
      </w:r>
      <w:r w:rsidR="0085753C">
        <w:rPr>
          <w:rFonts w:ascii="Times New Roman" w:hAnsi="Times New Roman" w:cs="Times New Roman"/>
          <w:sz w:val="28"/>
          <w:szCs w:val="28"/>
        </w:rPr>
        <w:t>ление</w:t>
      </w:r>
      <w:r w:rsidRPr="000D4221">
        <w:rPr>
          <w:rFonts w:ascii="Times New Roman" w:hAnsi="Times New Roman" w:cs="Times New Roman"/>
          <w:sz w:val="28"/>
          <w:szCs w:val="28"/>
        </w:rPr>
        <w:t xml:space="preserve"> ответственност</w:t>
      </w:r>
      <w:r w:rsidR="0085753C">
        <w:rPr>
          <w:rFonts w:ascii="Times New Roman" w:hAnsi="Times New Roman" w:cs="Times New Roman"/>
          <w:sz w:val="28"/>
          <w:szCs w:val="28"/>
        </w:rPr>
        <w:t>и</w:t>
      </w:r>
      <w:r w:rsidRPr="000D4221">
        <w:rPr>
          <w:rFonts w:ascii="Times New Roman" w:hAnsi="Times New Roman" w:cs="Times New Roman"/>
          <w:sz w:val="28"/>
          <w:szCs w:val="28"/>
        </w:rPr>
        <w:t xml:space="preserve"> </w:t>
      </w:r>
      <w:r w:rsidRPr="000D4221">
        <w:rPr>
          <w:rStyle w:val="itemtext1"/>
          <w:rFonts w:ascii="Times New Roman" w:hAnsi="Times New Roman" w:cs="Times New Roman"/>
          <w:color w:val="auto"/>
          <w:sz w:val="28"/>
          <w:szCs w:val="28"/>
        </w:rPr>
        <w:t>гарантирующего поставщика за расчеты на</w:t>
      </w:r>
      <w:r w:rsidR="000374D3">
        <w:rPr>
          <w:rStyle w:val="itemtext1"/>
          <w:rFonts w:ascii="Times New Roman" w:hAnsi="Times New Roman" w:cs="Times New Roman"/>
          <w:color w:val="auto"/>
          <w:sz w:val="28"/>
          <w:szCs w:val="28"/>
        </w:rPr>
        <w:t xml:space="preserve"> розничном рынке электроэнергии</w:t>
      </w:r>
      <w:r w:rsidRPr="000D4221">
        <w:rPr>
          <w:rStyle w:val="itemtext1"/>
          <w:rFonts w:ascii="Times New Roman" w:hAnsi="Times New Roman" w:cs="Times New Roman"/>
          <w:color w:val="auto"/>
          <w:sz w:val="28"/>
          <w:szCs w:val="28"/>
        </w:rPr>
        <w:t xml:space="preserve"> вплоть до лишения лица статуса </w:t>
      </w:r>
      <w:r w:rsidRPr="000D4221">
        <w:rPr>
          <w:rFonts w:ascii="Times New Roman" w:hAnsi="Times New Roman" w:cs="Times New Roman"/>
          <w:sz w:val="28"/>
          <w:szCs w:val="28"/>
        </w:rPr>
        <w:t>гарантирующего поставщика.</w:t>
      </w:r>
    </w:p>
    <w:p w:rsidR="001453E2" w:rsidRPr="000D4221" w:rsidRDefault="001453E2" w:rsidP="001453E2">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1453E2" w:rsidRPr="00C61C72" w:rsidRDefault="00B845E8" w:rsidP="0085753C">
      <w:pPr>
        <w:autoSpaceDE w:val="0"/>
        <w:autoSpaceDN w:val="0"/>
        <w:adjustRightInd w:val="0"/>
        <w:spacing w:after="0" w:line="240" w:lineRule="auto"/>
        <w:ind w:firstLine="539"/>
        <w:jc w:val="center"/>
        <w:rPr>
          <w:rFonts w:ascii="Times New Roman" w:eastAsiaTheme="minorHAnsi" w:hAnsi="Times New Roman" w:cs="Times New Roman"/>
          <w:i/>
          <w:sz w:val="28"/>
          <w:szCs w:val="28"/>
          <w:lang w:eastAsia="en-US"/>
        </w:rPr>
      </w:pPr>
      <w:r w:rsidRPr="00C61C72">
        <w:rPr>
          <w:rFonts w:ascii="Times New Roman" w:eastAsiaTheme="minorHAnsi" w:hAnsi="Times New Roman" w:cs="Times New Roman"/>
          <w:i/>
          <w:sz w:val="28"/>
          <w:szCs w:val="28"/>
          <w:lang w:eastAsia="en-US"/>
        </w:rPr>
        <w:t xml:space="preserve">Государственная регистрация тракторов, самоходных дорожно-строительных </w:t>
      </w:r>
      <w:r w:rsidR="00FD1CC1" w:rsidRPr="00C61C72">
        <w:rPr>
          <w:rFonts w:ascii="Times New Roman" w:eastAsiaTheme="minorHAnsi" w:hAnsi="Times New Roman" w:cs="Times New Roman"/>
          <w:i/>
          <w:sz w:val="28"/>
          <w:szCs w:val="28"/>
          <w:lang w:eastAsia="en-US"/>
        </w:rPr>
        <w:t>и иных машин и прицепов к ним</w:t>
      </w:r>
    </w:p>
    <w:p w:rsidR="00FD1CC1" w:rsidRPr="00C61C72" w:rsidRDefault="00FD1CC1" w:rsidP="00FD1CC1">
      <w:pPr>
        <w:autoSpaceDE w:val="0"/>
        <w:autoSpaceDN w:val="0"/>
        <w:adjustRightInd w:val="0"/>
        <w:spacing w:after="0"/>
        <w:ind w:firstLine="540"/>
        <w:jc w:val="center"/>
        <w:rPr>
          <w:rFonts w:ascii="Times New Roman" w:eastAsiaTheme="minorHAnsi" w:hAnsi="Times New Roman" w:cs="Times New Roman"/>
          <w:i/>
          <w:sz w:val="28"/>
          <w:szCs w:val="28"/>
          <w:lang w:eastAsia="en-US"/>
        </w:rPr>
      </w:pPr>
    </w:p>
    <w:p w:rsidR="00FD1CC1" w:rsidRPr="00C61C72" w:rsidRDefault="00FD1CC1" w:rsidP="00FD1CC1">
      <w:pPr>
        <w:shd w:val="clear" w:color="auto" w:fill="FFFFFF"/>
        <w:spacing w:after="0"/>
        <w:ind w:firstLine="567"/>
        <w:jc w:val="both"/>
        <w:rPr>
          <w:rFonts w:ascii="Times New Roman" w:hAnsi="Times New Roman" w:cs="Times New Roman"/>
          <w:sz w:val="28"/>
          <w:szCs w:val="28"/>
        </w:rPr>
      </w:pPr>
      <w:r w:rsidRPr="00C61C72">
        <w:rPr>
          <w:rFonts w:ascii="Times New Roman" w:hAnsi="Times New Roman" w:cs="Times New Roman"/>
          <w:sz w:val="28"/>
          <w:szCs w:val="28"/>
        </w:rPr>
        <w:t xml:space="preserve">В соответствии с разделом </w:t>
      </w:r>
      <w:r w:rsidRPr="00C61C72">
        <w:rPr>
          <w:rFonts w:ascii="Times New Roman" w:hAnsi="Times New Roman" w:cs="Times New Roman"/>
          <w:sz w:val="28"/>
          <w:szCs w:val="28"/>
          <w:lang w:val="en-US"/>
        </w:rPr>
        <w:t>II</w:t>
      </w:r>
      <w:r w:rsidRPr="00C61C72">
        <w:rPr>
          <w:rFonts w:ascii="Times New Roman" w:hAnsi="Times New Roman" w:cs="Times New Roman"/>
          <w:sz w:val="28"/>
          <w:szCs w:val="28"/>
        </w:rPr>
        <w:t xml:space="preserve"> областного плана осуществлен мониторинг правоприменения нормативных правовых актов, регулирующих процедуру государственной регистрации тракторов, самоходных дорожно-строительных и иных машин и прицепов к ним.</w:t>
      </w:r>
    </w:p>
    <w:p w:rsidR="007D5723" w:rsidRPr="003E1A9A" w:rsidRDefault="007D5723" w:rsidP="007D5723">
      <w:pPr>
        <w:suppressAutoHyphens/>
        <w:autoSpaceDE w:val="0"/>
        <w:autoSpaceDN w:val="0"/>
        <w:adjustRightInd w:val="0"/>
        <w:spacing w:after="0"/>
        <w:ind w:firstLine="567"/>
        <w:jc w:val="both"/>
        <w:rPr>
          <w:rFonts w:ascii="Times New Roman" w:hAnsi="Times New Roman" w:cs="Times New Roman"/>
          <w:sz w:val="28"/>
          <w:szCs w:val="28"/>
        </w:rPr>
      </w:pPr>
      <w:r w:rsidRPr="00C61C72">
        <w:rPr>
          <w:rFonts w:ascii="Times New Roman" w:hAnsi="Times New Roman" w:cs="Times New Roman"/>
          <w:sz w:val="28"/>
          <w:szCs w:val="28"/>
        </w:rPr>
        <w:t xml:space="preserve">В процессе анализа правоприменительной </w:t>
      </w:r>
      <w:r w:rsidRPr="003E1A9A">
        <w:rPr>
          <w:rFonts w:ascii="Times New Roman" w:hAnsi="Times New Roman" w:cs="Times New Roman"/>
          <w:sz w:val="28"/>
          <w:szCs w:val="28"/>
        </w:rPr>
        <w:t>практики установлено следующее.</w:t>
      </w:r>
    </w:p>
    <w:p w:rsidR="003E1A9A" w:rsidRDefault="002A27E8" w:rsidP="002A27E8">
      <w:pPr>
        <w:autoSpaceDE w:val="0"/>
        <w:autoSpaceDN w:val="0"/>
        <w:adjustRightInd w:val="0"/>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Согласно подп</w:t>
      </w:r>
      <w:r w:rsidR="003E1A9A">
        <w:rPr>
          <w:rFonts w:ascii="Times New Roman" w:eastAsiaTheme="minorHAnsi" w:hAnsi="Times New Roman" w:cs="Times New Roman"/>
          <w:sz w:val="28"/>
          <w:szCs w:val="28"/>
          <w:lang w:eastAsia="en-US"/>
        </w:rPr>
        <w:t>ункт</w:t>
      </w:r>
      <w:r>
        <w:rPr>
          <w:rFonts w:ascii="Times New Roman" w:eastAsiaTheme="minorHAnsi" w:hAnsi="Times New Roman" w:cs="Times New Roman"/>
          <w:sz w:val="28"/>
          <w:szCs w:val="28"/>
          <w:lang w:eastAsia="en-US"/>
        </w:rPr>
        <w:t>у</w:t>
      </w:r>
      <w:r w:rsidR="003E1A9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2.24.1 пункта 2.24 </w:t>
      </w:r>
      <w:r w:rsidR="003E1A9A" w:rsidRPr="003E1A9A">
        <w:rPr>
          <w:rFonts w:ascii="Times New Roman" w:eastAsiaTheme="minorHAnsi" w:hAnsi="Times New Roman" w:cs="Times New Roman"/>
          <w:sz w:val="28"/>
          <w:szCs w:val="28"/>
          <w:lang w:eastAsia="en-US"/>
        </w:rPr>
        <w:t>Правил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w:t>
      </w:r>
      <w:r>
        <w:rPr>
          <w:rFonts w:ascii="Times New Roman" w:eastAsiaTheme="minorHAnsi" w:hAnsi="Times New Roman" w:cs="Times New Roman"/>
          <w:sz w:val="28"/>
          <w:szCs w:val="28"/>
          <w:lang w:eastAsia="en-US"/>
        </w:rPr>
        <w:t xml:space="preserve">йской Федерации (гостехнадзора), утвержденных </w:t>
      </w:r>
      <w:r w:rsidR="003E1A9A" w:rsidRPr="003E1A9A">
        <w:rPr>
          <w:rFonts w:ascii="Times New Roman" w:eastAsiaTheme="minorHAnsi" w:hAnsi="Times New Roman" w:cs="Times New Roman"/>
          <w:sz w:val="28"/>
          <w:szCs w:val="28"/>
          <w:lang w:eastAsia="en-US"/>
        </w:rPr>
        <w:t>Минсельхозпродом России 16</w:t>
      </w:r>
      <w:r>
        <w:rPr>
          <w:rFonts w:ascii="Times New Roman" w:eastAsiaTheme="minorHAnsi" w:hAnsi="Times New Roman" w:cs="Times New Roman"/>
          <w:sz w:val="28"/>
          <w:szCs w:val="28"/>
          <w:lang w:eastAsia="en-US"/>
        </w:rPr>
        <w:t xml:space="preserve"> января </w:t>
      </w:r>
      <w:r w:rsidR="003E1A9A" w:rsidRPr="003E1A9A">
        <w:rPr>
          <w:rFonts w:ascii="Times New Roman" w:eastAsiaTheme="minorHAnsi" w:hAnsi="Times New Roman" w:cs="Times New Roman"/>
          <w:sz w:val="28"/>
          <w:szCs w:val="28"/>
          <w:lang w:eastAsia="en-US"/>
        </w:rPr>
        <w:t>1995</w:t>
      </w:r>
      <w:r>
        <w:rPr>
          <w:rFonts w:ascii="Times New Roman" w:eastAsiaTheme="minorHAnsi" w:hAnsi="Times New Roman" w:cs="Times New Roman"/>
          <w:sz w:val="28"/>
          <w:szCs w:val="28"/>
          <w:lang w:eastAsia="en-US"/>
        </w:rPr>
        <w:t xml:space="preserve"> года, предусмотрено, что п</w:t>
      </w:r>
      <w:r w:rsidR="003E1A9A" w:rsidRPr="003E1A9A">
        <w:rPr>
          <w:rFonts w:ascii="Times New Roman" w:eastAsiaTheme="minorHAnsi" w:hAnsi="Times New Roman" w:cs="Times New Roman"/>
          <w:sz w:val="28"/>
          <w:szCs w:val="28"/>
          <w:lang w:eastAsia="en-US"/>
        </w:rPr>
        <w:t xml:space="preserve">ри регистрации машин их владельцы обязаны представить документ, подтверждающий уплату сборов за выдачу государственного регистрационного знака, свидетельства о регистрации, талона (допуска на эксплуатацию) о прохождении государственного технического осмотра, а при регистрации бывших в эксплуатации машин, а также указанных в </w:t>
      </w:r>
      <w:r w:rsidR="00D3245C">
        <w:rPr>
          <w:rFonts w:ascii="Times New Roman" w:eastAsiaTheme="minorHAnsi" w:hAnsi="Times New Roman" w:cs="Times New Roman"/>
          <w:sz w:val="28"/>
          <w:szCs w:val="28"/>
          <w:lang w:eastAsia="en-US"/>
        </w:rPr>
        <w:t>п. 2.8.7 данных</w:t>
      </w:r>
      <w:r w:rsidR="003E1A9A" w:rsidRPr="003E1A9A">
        <w:rPr>
          <w:rFonts w:ascii="Times New Roman" w:eastAsiaTheme="minorHAnsi" w:hAnsi="Times New Roman" w:cs="Times New Roman"/>
          <w:sz w:val="28"/>
          <w:szCs w:val="28"/>
          <w:lang w:eastAsia="en-US"/>
        </w:rPr>
        <w:t xml:space="preserve"> Правил, кроме того, - за прохождение государственного технического осмотра.</w:t>
      </w:r>
    </w:p>
    <w:p w:rsidR="00D3245C" w:rsidRDefault="00D3245C" w:rsidP="00960CB4">
      <w:pPr>
        <w:autoSpaceDE w:val="0"/>
        <w:autoSpaceDN w:val="0"/>
        <w:adjustRightInd w:val="0"/>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Вместе с тем в соответствии с пунктом 1 статьи 7 Федерального закона от 27 июля 2010 года № 210-ФЗ «Об организации предоставления государственных и муниципальных услуг» </w:t>
      </w:r>
      <w:r w:rsidR="00960CB4">
        <w:rPr>
          <w:rFonts w:ascii="Times New Roman" w:eastAsiaTheme="minorHAnsi" w:hAnsi="Times New Roman" w:cs="Times New Roman"/>
          <w:sz w:val="28"/>
          <w:szCs w:val="28"/>
          <w:lang w:eastAsia="en-US"/>
        </w:rPr>
        <w:t>о</w:t>
      </w:r>
      <w:r w:rsidRPr="00D3245C">
        <w:rPr>
          <w:rFonts w:ascii="Times New Roman" w:eastAsiaTheme="minorHAnsi" w:hAnsi="Times New Roman" w:cs="Times New Roman"/>
          <w:sz w:val="28"/>
          <w:szCs w:val="28"/>
          <w:lang w:eastAsia="en-US"/>
        </w:rPr>
        <w:t>рганы, предоставляющие государственные услуги, не вправе требовать от заявителя</w:t>
      </w:r>
      <w:r w:rsidR="00960CB4">
        <w:rPr>
          <w:rFonts w:ascii="Times New Roman" w:eastAsiaTheme="minorHAnsi" w:hAnsi="Times New Roman" w:cs="Times New Roman"/>
          <w:sz w:val="28"/>
          <w:szCs w:val="28"/>
          <w:lang w:eastAsia="en-US"/>
        </w:rPr>
        <w:t xml:space="preserve"> </w:t>
      </w:r>
      <w:r w:rsidRPr="00D3245C">
        <w:rPr>
          <w:rFonts w:ascii="Times New Roman" w:eastAsiaTheme="minorHAnsi" w:hAnsi="Times New Roman" w:cs="Times New Roman"/>
          <w:sz w:val="28"/>
          <w:szCs w:val="28"/>
          <w:lang w:eastAsia="en-US"/>
        </w:rPr>
        <w:t>представления документов и информации, в том числе подтверждающих внесение заявителем платы за предоставление государственных услуг</w:t>
      </w:r>
      <w:r w:rsidR="00960CB4">
        <w:rPr>
          <w:rFonts w:ascii="Times New Roman" w:eastAsiaTheme="minorHAnsi" w:hAnsi="Times New Roman" w:cs="Times New Roman"/>
          <w:sz w:val="28"/>
          <w:szCs w:val="28"/>
          <w:lang w:eastAsia="en-US"/>
        </w:rPr>
        <w:t>.</w:t>
      </w:r>
    </w:p>
    <w:p w:rsidR="00960CB4" w:rsidRPr="00D3245C" w:rsidRDefault="00960CB4" w:rsidP="00960CB4">
      <w:pPr>
        <w:autoSpaceDE w:val="0"/>
        <w:autoSpaceDN w:val="0"/>
        <w:adjustRightInd w:val="0"/>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Исходя из этого необходимо внесение соответствующих изменений в вышеуказанные Правила.</w:t>
      </w:r>
    </w:p>
    <w:p w:rsidR="00534CCA" w:rsidRDefault="00534CCA" w:rsidP="00FD1CC1">
      <w:pPr>
        <w:autoSpaceDE w:val="0"/>
        <w:autoSpaceDN w:val="0"/>
        <w:adjustRightInd w:val="0"/>
        <w:spacing w:after="0"/>
        <w:ind w:firstLine="540"/>
        <w:jc w:val="both"/>
        <w:rPr>
          <w:rFonts w:ascii="Times New Roman" w:eastAsiaTheme="minorHAnsi" w:hAnsi="Times New Roman" w:cs="Times New Roman"/>
          <w:sz w:val="28"/>
          <w:szCs w:val="28"/>
          <w:lang w:eastAsia="en-US"/>
        </w:rPr>
      </w:pPr>
    </w:p>
    <w:p w:rsidR="00A74FD9" w:rsidRDefault="00A74FD9" w:rsidP="00FD1CC1">
      <w:pPr>
        <w:autoSpaceDE w:val="0"/>
        <w:autoSpaceDN w:val="0"/>
        <w:adjustRightInd w:val="0"/>
        <w:spacing w:after="0"/>
        <w:ind w:firstLine="540"/>
        <w:jc w:val="both"/>
        <w:rPr>
          <w:rFonts w:ascii="Times New Roman" w:eastAsiaTheme="minorHAnsi" w:hAnsi="Times New Roman" w:cs="Times New Roman"/>
          <w:sz w:val="28"/>
          <w:szCs w:val="28"/>
          <w:lang w:eastAsia="en-US"/>
        </w:rPr>
      </w:pPr>
    </w:p>
    <w:p w:rsidR="00A74FD9" w:rsidRDefault="00A74FD9" w:rsidP="00FD1CC1">
      <w:pPr>
        <w:autoSpaceDE w:val="0"/>
        <w:autoSpaceDN w:val="0"/>
        <w:adjustRightInd w:val="0"/>
        <w:spacing w:after="0"/>
        <w:ind w:firstLine="540"/>
        <w:jc w:val="both"/>
        <w:rPr>
          <w:rFonts w:ascii="Times New Roman" w:eastAsiaTheme="minorHAnsi" w:hAnsi="Times New Roman" w:cs="Times New Roman"/>
          <w:sz w:val="28"/>
          <w:szCs w:val="28"/>
          <w:lang w:eastAsia="en-US"/>
        </w:rPr>
      </w:pPr>
    </w:p>
    <w:p w:rsidR="00A74FD9" w:rsidRPr="000D4221" w:rsidRDefault="00A74FD9" w:rsidP="00FD1CC1">
      <w:pPr>
        <w:autoSpaceDE w:val="0"/>
        <w:autoSpaceDN w:val="0"/>
        <w:adjustRightInd w:val="0"/>
        <w:spacing w:after="0"/>
        <w:ind w:firstLine="540"/>
        <w:jc w:val="both"/>
        <w:rPr>
          <w:rFonts w:ascii="Times New Roman" w:eastAsiaTheme="minorHAnsi" w:hAnsi="Times New Roman" w:cs="Times New Roman"/>
          <w:sz w:val="28"/>
          <w:szCs w:val="28"/>
          <w:lang w:eastAsia="en-US"/>
        </w:rPr>
      </w:pPr>
    </w:p>
    <w:p w:rsidR="00C705FA" w:rsidRPr="000D4221" w:rsidRDefault="00C705FA" w:rsidP="00C705FA">
      <w:pPr>
        <w:spacing w:after="0"/>
        <w:jc w:val="center"/>
        <w:rPr>
          <w:rFonts w:ascii="Times New Roman" w:hAnsi="Times New Roman" w:cs="Times New Roman"/>
          <w:i/>
          <w:sz w:val="28"/>
          <w:szCs w:val="28"/>
        </w:rPr>
      </w:pPr>
      <w:r w:rsidRPr="000D4221">
        <w:rPr>
          <w:rFonts w:ascii="Times New Roman" w:hAnsi="Times New Roman" w:cs="Times New Roman"/>
          <w:i/>
          <w:sz w:val="28"/>
          <w:szCs w:val="28"/>
        </w:rPr>
        <w:lastRenderedPageBreak/>
        <w:t>Осуществление мероприятий по противодействию коррупции</w:t>
      </w:r>
    </w:p>
    <w:p w:rsidR="00C705FA" w:rsidRPr="000D4221" w:rsidRDefault="00C705FA" w:rsidP="00C705FA">
      <w:pPr>
        <w:suppressAutoHyphens/>
        <w:autoSpaceDE w:val="0"/>
        <w:autoSpaceDN w:val="0"/>
        <w:adjustRightInd w:val="0"/>
        <w:spacing w:after="0"/>
        <w:ind w:firstLine="567"/>
        <w:jc w:val="both"/>
        <w:rPr>
          <w:rFonts w:ascii="Times New Roman" w:hAnsi="Times New Roman" w:cs="Times New Roman"/>
          <w:sz w:val="28"/>
          <w:szCs w:val="28"/>
        </w:rPr>
      </w:pPr>
    </w:p>
    <w:p w:rsidR="00C705FA" w:rsidRPr="000D4221" w:rsidRDefault="00C705FA" w:rsidP="00C30049">
      <w:pPr>
        <w:suppressAutoHyphens/>
        <w:autoSpaceDE w:val="0"/>
        <w:autoSpaceDN w:val="0"/>
        <w:adjustRightInd w:val="0"/>
        <w:spacing w:after="0"/>
        <w:ind w:firstLine="567"/>
        <w:jc w:val="both"/>
        <w:outlineLvl w:val="0"/>
        <w:rPr>
          <w:rFonts w:ascii="Times New Roman" w:hAnsi="Times New Roman" w:cs="Times New Roman"/>
          <w:sz w:val="28"/>
          <w:szCs w:val="28"/>
        </w:rPr>
      </w:pPr>
      <w:r w:rsidRPr="000D4221">
        <w:rPr>
          <w:b/>
          <w:sz w:val="28"/>
          <w:szCs w:val="28"/>
        </w:rPr>
        <w:t xml:space="preserve"> </w:t>
      </w:r>
      <w:r w:rsidRPr="000D4221">
        <w:rPr>
          <w:rFonts w:ascii="Times New Roman" w:hAnsi="Times New Roman"/>
          <w:sz w:val="28"/>
          <w:szCs w:val="28"/>
        </w:rPr>
        <w:t xml:space="preserve">В соответствии с разделом </w:t>
      </w:r>
      <w:r w:rsidRPr="000D4221">
        <w:rPr>
          <w:rFonts w:ascii="Times New Roman" w:hAnsi="Times New Roman"/>
          <w:sz w:val="28"/>
          <w:szCs w:val="28"/>
          <w:lang w:val="en-US"/>
        </w:rPr>
        <w:t>II</w:t>
      </w:r>
      <w:r w:rsidRPr="000D4221">
        <w:rPr>
          <w:rFonts w:ascii="Times New Roman" w:hAnsi="Times New Roman"/>
          <w:sz w:val="28"/>
          <w:szCs w:val="28"/>
        </w:rPr>
        <w:t xml:space="preserve"> областного плана осуществлен мониторинг правоприменения в </w:t>
      </w:r>
      <w:r w:rsidRPr="000D4221">
        <w:rPr>
          <w:rFonts w:ascii="Times New Roman" w:hAnsi="Times New Roman" w:cs="Times New Roman"/>
          <w:sz w:val="28"/>
          <w:szCs w:val="28"/>
        </w:rPr>
        <w:t>сфере действия Федерального закона от 25 декабря 2008 года № 273-ФЗ «О противодействии коррупции»</w:t>
      </w:r>
      <w:r w:rsidR="00655FD1" w:rsidRPr="000D4221">
        <w:rPr>
          <w:rFonts w:ascii="Times New Roman" w:hAnsi="Times New Roman" w:cs="Times New Roman"/>
          <w:sz w:val="28"/>
          <w:szCs w:val="28"/>
        </w:rPr>
        <w:t xml:space="preserve"> (далее – Федеральный закон </w:t>
      </w:r>
      <w:r w:rsidR="007C6A38">
        <w:rPr>
          <w:rFonts w:ascii="Times New Roman" w:hAnsi="Times New Roman" w:cs="Times New Roman"/>
          <w:sz w:val="28"/>
          <w:szCs w:val="28"/>
        </w:rPr>
        <w:t xml:space="preserve">                </w:t>
      </w:r>
      <w:r w:rsidR="00655FD1" w:rsidRPr="000D4221">
        <w:rPr>
          <w:rFonts w:ascii="Times New Roman" w:hAnsi="Times New Roman" w:cs="Times New Roman"/>
          <w:sz w:val="28"/>
          <w:szCs w:val="28"/>
        </w:rPr>
        <w:t>№ 273-ФЗ)</w:t>
      </w:r>
      <w:r w:rsidRPr="000D4221">
        <w:rPr>
          <w:rFonts w:ascii="Times New Roman" w:hAnsi="Times New Roman" w:cs="Times New Roman"/>
          <w:sz w:val="28"/>
          <w:szCs w:val="28"/>
        </w:rPr>
        <w:t xml:space="preserve">, иных федеральных законов, нормативных правовых актов области. </w:t>
      </w:r>
    </w:p>
    <w:p w:rsidR="00C30049" w:rsidRPr="000D4221" w:rsidRDefault="00C30049" w:rsidP="00C30049">
      <w:pPr>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 процессе проведения анализа информации о правоприменении в сфере противодействия коррупции по показателю неполноты в правовом регулировании общественных отношений (подпункт «ж» пункта 8 методики) установлено следующее.</w:t>
      </w:r>
    </w:p>
    <w:p w:rsidR="00C30049" w:rsidRPr="0030648B" w:rsidRDefault="00C30049" w:rsidP="00C30049">
      <w:pPr>
        <w:pStyle w:val="ConsPlusNormal"/>
        <w:spacing w:line="276" w:lineRule="auto"/>
        <w:ind w:firstLine="567"/>
        <w:jc w:val="both"/>
        <w:rPr>
          <w:rFonts w:ascii="Times New Roman" w:eastAsiaTheme="minorHAnsi" w:hAnsi="Times New Roman" w:cs="Times New Roman"/>
          <w:sz w:val="28"/>
          <w:szCs w:val="28"/>
          <w:lang w:eastAsia="en-US"/>
        </w:rPr>
      </w:pPr>
      <w:r w:rsidRPr="0030648B">
        <w:rPr>
          <w:rFonts w:ascii="Times New Roman" w:hAnsi="Times New Roman" w:cs="Times New Roman"/>
          <w:sz w:val="28"/>
          <w:szCs w:val="28"/>
        </w:rPr>
        <w:t>1. В соответствии с частью 5 статьи 11 Федерального закона № 273-ФЗ п</w:t>
      </w:r>
      <w:r w:rsidRPr="0030648B">
        <w:rPr>
          <w:rFonts w:ascii="Times New Roman" w:eastAsiaTheme="minorHAnsi" w:hAnsi="Times New Roman" w:cs="Times New Roman"/>
          <w:sz w:val="28"/>
          <w:szCs w:val="28"/>
          <w:lang w:eastAsia="en-US"/>
        </w:rPr>
        <w:t>редотвращение и урегулирование конфликта интересов, стороной которого является лицо, замещающее должность, замещение которой предусматривает обязанность принимать меры по предотвращению и урегулированию конфликта интересов, осуществляются путем отвода или самоотвода указанного лица в случаях и порядке, предусмотренных законодательств</w:t>
      </w:r>
      <w:r w:rsidR="007C6A38">
        <w:rPr>
          <w:rFonts w:ascii="Times New Roman" w:eastAsiaTheme="minorHAnsi" w:hAnsi="Times New Roman" w:cs="Times New Roman"/>
          <w:sz w:val="28"/>
          <w:szCs w:val="28"/>
          <w:lang w:eastAsia="en-US"/>
        </w:rPr>
        <w:t>ом Российской Федерации. Однако</w:t>
      </w:r>
      <w:r w:rsidRPr="0030648B">
        <w:rPr>
          <w:rFonts w:ascii="Times New Roman" w:eastAsiaTheme="minorHAnsi" w:hAnsi="Times New Roman" w:cs="Times New Roman"/>
          <w:sz w:val="28"/>
          <w:szCs w:val="28"/>
          <w:lang w:eastAsia="en-US"/>
        </w:rPr>
        <w:t xml:space="preserve"> </w:t>
      </w:r>
      <w:r w:rsidR="001741B8">
        <w:rPr>
          <w:rFonts w:ascii="Times New Roman" w:eastAsiaTheme="minorHAnsi" w:hAnsi="Times New Roman" w:cs="Times New Roman"/>
          <w:sz w:val="28"/>
          <w:szCs w:val="28"/>
          <w:lang w:eastAsia="en-US"/>
        </w:rPr>
        <w:t xml:space="preserve">случаи и порядок </w:t>
      </w:r>
      <w:r w:rsidRPr="0030648B">
        <w:rPr>
          <w:rFonts w:ascii="Times New Roman" w:eastAsiaTheme="minorHAnsi" w:hAnsi="Times New Roman" w:cs="Times New Roman"/>
          <w:sz w:val="28"/>
          <w:szCs w:val="28"/>
          <w:lang w:eastAsia="en-US"/>
        </w:rPr>
        <w:t>отвод</w:t>
      </w:r>
      <w:r w:rsidR="001741B8">
        <w:rPr>
          <w:rFonts w:ascii="Times New Roman" w:eastAsiaTheme="minorHAnsi" w:hAnsi="Times New Roman" w:cs="Times New Roman"/>
          <w:sz w:val="28"/>
          <w:szCs w:val="28"/>
          <w:lang w:eastAsia="en-US"/>
        </w:rPr>
        <w:t>а</w:t>
      </w:r>
      <w:r w:rsidRPr="0030648B">
        <w:rPr>
          <w:rFonts w:ascii="Times New Roman" w:eastAsiaTheme="minorHAnsi" w:hAnsi="Times New Roman" w:cs="Times New Roman"/>
          <w:sz w:val="28"/>
          <w:szCs w:val="28"/>
          <w:lang w:eastAsia="en-US"/>
        </w:rPr>
        <w:t xml:space="preserve"> и самоотвод</w:t>
      </w:r>
      <w:r w:rsidR="001741B8">
        <w:rPr>
          <w:rFonts w:ascii="Times New Roman" w:eastAsiaTheme="minorHAnsi" w:hAnsi="Times New Roman" w:cs="Times New Roman"/>
          <w:sz w:val="28"/>
          <w:szCs w:val="28"/>
          <w:lang w:eastAsia="en-US"/>
        </w:rPr>
        <w:t>а</w:t>
      </w:r>
      <w:r w:rsidRPr="0030648B">
        <w:rPr>
          <w:rFonts w:ascii="Times New Roman" w:eastAsiaTheme="minorHAnsi" w:hAnsi="Times New Roman" w:cs="Times New Roman"/>
          <w:sz w:val="28"/>
          <w:szCs w:val="28"/>
          <w:lang w:eastAsia="en-US"/>
        </w:rPr>
        <w:t xml:space="preserve"> не нашл</w:t>
      </w:r>
      <w:r w:rsidR="001741B8">
        <w:rPr>
          <w:rFonts w:ascii="Times New Roman" w:eastAsiaTheme="minorHAnsi" w:hAnsi="Times New Roman" w:cs="Times New Roman"/>
          <w:sz w:val="28"/>
          <w:szCs w:val="28"/>
          <w:lang w:eastAsia="en-US"/>
        </w:rPr>
        <w:t>и</w:t>
      </w:r>
      <w:r w:rsidRPr="0030648B">
        <w:rPr>
          <w:rFonts w:ascii="Times New Roman" w:eastAsiaTheme="minorHAnsi" w:hAnsi="Times New Roman" w:cs="Times New Roman"/>
          <w:sz w:val="28"/>
          <w:szCs w:val="28"/>
          <w:lang w:eastAsia="en-US"/>
        </w:rPr>
        <w:t xml:space="preserve"> регламентации в законодательстве о государственной гражданской службе.</w:t>
      </w:r>
    </w:p>
    <w:p w:rsidR="00C30049" w:rsidRPr="000D4221" w:rsidRDefault="0030648B" w:rsidP="0030648B">
      <w:pPr>
        <w:pStyle w:val="a4"/>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30049" w:rsidRPr="000D4221">
        <w:rPr>
          <w:rFonts w:ascii="Times New Roman" w:hAnsi="Times New Roman" w:cs="Times New Roman"/>
          <w:sz w:val="28"/>
          <w:szCs w:val="28"/>
        </w:rPr>
        <w:t xml:space="preserve">Частью 3.1 статьи 59.3 </w:t>
      </w:r>
      <w:r w:rsidR="00C30049" w:rsidRPr="000D4221">
        <w:rPr>
          <w:rFonts w:ascii="Times New Roman" w:hAnsi="Times New Roman" w:cs="Times New Roman"/>
          <w:bCs/>
          <w:sz w:val="28"/>
          <w:szCs w:val="28"/>
        </w:rPr>
        <w:t xml:space="preserve">Федерального закона № 79-ФЗ </w:t>
      </w:r>
      <w:r w:rsidR="00C30049" w:rsidRPr="000D4221">
        <w:rPr>
          <w:rFonts w:ascii="Times New Roman" w:hAnsi="Times New Roman" w:cs="Times New Roman"/>
          <w:sz w:val="28"/>
          <w:szCs w:val="28"/>
        </w:rPr>
        <w:t xml:space="preserve">закреплена возможность применения взыскания </w:t>
      </w:r>
      <w:proofErr w:type="gramStart"/>
      <w:r w:rsidR="00C30049" w:rsidRPr="000D4221">
        <w:rPr>
          <w:rFonts w:ascii="Times New Roman" w:hAnsi="Times New Roman" w:cs="Times New Roman"/>
          <w:sz w:val="28"/>
          <w:szCs w:val="28"/>
        </w:rPr>
        <w:t>в виде замечания к гражданскому служащему при малозначительности совершенного им коррупционного правонарушения на основании рекомендации комиссии по соблюдению</w:t>
      </w:r>
      <w:proofErr w:type="gramEnd"/>
      <w:r w:rsidR="00C30049" w:rsidRPr="000D4221">
        <w:rPr>
          <w:rFonts w:ascii="Times New Roman" w:hAnsi="Times New Roman" w:cs="Times New Roman"/>
          <w:sz w:val="28"/>
          <w:szCs w:val="28"/>
        </w:rPr>
        <w:t xml:space="preserve"> требований к служебному поведению </w:t>
      </w:r>
      <w:r w:rsidR="00CB37A2">
        <w:rPr>
          <w:rFonts w:ascii="Times New Roman" w:hAnsi="Times New Roman" w:cs="Times New Roman"/>
          <w:sz w:val="28"/>
          <w:szCs w:val="28"/>
        </w:rPr>
        <w:t xml:space="preserve">государственных </w:t>
      </w:r>
      <w:r w:rsidR="00C30049" w:rsidRPr="000D4221">
        <w:rPr>
          <w:rFonts w:ascii="Times New Roman" w:hAnsi="Times New Roman" w:cs="Times New Roman"/>
          <w:sz w:val="28"/>
          <w:szCs w:val="28"/>
        </w:rPr>
        <w:t>гражданских служащих и урегулированию конфликта интересов.</w:t>
      </w:r>
    </w:p>
    <w:p w:rsidR="00C30049" w:rsidRPr="000D4221" w:rsidRDefault="00C30049" w:rsidP="00C30049">
      <w:pPr>
        <w:pStyle w:val="ConsPlusNormal"/>
        <w:spacing w:line="276" w:lineRule="auto"/>
        <w:ind w:firstLine="567"/>
        <w:jc w:val="both"/>
        <w:outlineLvl w:val="0"/>
        <w:rPr>
          <w:rFonts w:ascii="Times New Roman" w:hAnsi="Times New Roman" w:cs="Times New Roman"/>
          <w:sz w:val="28"/>
          <w:szCs w:val="28"/>
        </w:rPr>
      </w:pPr>
      <w:r w:rsidRPr="000D4221">
        <w:rPr>
          <w:rFonts w:ascii="Times New Roman" w:hAnsi="Times New Roman" w:cs="Times New Roman"/>
          <w:sz w:val="28"/>
          <w:szCs w:val="28"/>
        </w:rPr>
        <w:t>При этом четких критериев малозначительности коррупционного правонарушения законодательством не определено, что, как следствие, приводит к отсутствию единого подхода к определению этого термина на практике.</w:t>
      </w:r>
    </w:p>
    <w:p w:rsidR="00C30049" w:rsidRPr="005D5B4E" w:rsidRDefault="0030648B" w:rsidP="0030648B">
      <w:pPr>
        <w:pStyle w:val="a4"/>
        <w:spacing w:after="0"/>
        <w:ind w:left="0" w:firstLine="567"/>
        <w:jc w:val="both"/>
        <w:rPr>
          <w:rFonts w:ascii="Times New Roman" w:hAnsi="Times New Roman" w:cs="Times New Roman"/>
          <w:sz w:val="28"/>
          <w:szCs w:val="28"/>
        </w:rPr>
      </w:pPr>
      <w:r w:rsidRPr="005D5B4E">
        <w:rPr>
          <w:rFonts w:ascii="Times New Roman" w:hAnsi="Times New Roman" w:cs="Times New Roman"/>
          <w:sz w:val="28"/>
          <w:szCs w:val="28"/>
        </w:rPr>
        <w:t xml:space="preserve">3. </w:t>
      </w:r>
      <w:r w:rsidR="005D5B4E" w:rsidRPr="005D5B4E">
        <w:rPr>
          <w:rFonts w:ascii="Times New Roman" w:hAnsi="Times New Roman" w:cs="Times New Roman"/>
          <w:sz w:val="28"/>
          <w:szCs w:val="28"/>
        </w:rPr>
        <w:t>П</w:t>
      </w:r>
      <w:r w:rsidR="00C30049" w:rsidRPr="005D5B4E">
        <w:rPr>
          <w:rFonts w:ascii="Times New Roman" w:hAnsi="Times New Roman" w:cs="Times New Roman"/>
          <w:sz w:val="28"/>
          <w:szCs w:val="28"/>
        </w:rPr>
        <w:t>остановлением Правительства Российской Федерации от 13 марта 2013 года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установлена обязанность руководителей федеральных государственных учреждений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C30049" w:rsidRPr="005D5B4E" w:rsidRDefault="00C30049" w:rsidP="00C30049">
      <w:pPr>
        <w:autoSpaceDE w:val="0"/>
        <w:autoSpaceDN w:val="0"/>
        <w:adjustRightInd w:val="0"/>
        <w:spacing w:after="0"/>
        <w:ind w:firstLine="567"/>
        <w:jc w:val="both"/>
        <w:rPr>
          <w:rFonts w:ascii="Times New Roman" w:eastAsiaTheme="minorHAnsi" w:hAnsi="Times New Roman" w:cs="Times New Roman"/>
          <w:sz w:val="28"/>
          <w:szCs w:val="28"/>
          <w:lang w:eastAsia="en-US"/>
        </w:rPr>
      </w:pPr>
      <w:r w:rsidRPr="005D5B4E">
        <w:rPr>
          <w:rFonts w:ascii="Times New Roman" w:eastAsiaTheme="minorHAnsi" w:hAnsi="Times New Roman" w:cs="Times New Roman"/>
          <w:sz w:val="28"/>
          <w:szCs w:val="28"/>
          <w:lang w:eastAsia="en-US"/>
        </w:rPr>
        <w:lastRenderedPageBreak/>
        <w:t xml:space="preserve">Пунктом 2 данного постановления органам государственной власти субъектов Российской Федерации и органам местного самоуправления рекомендовано руководствоваться </w:t>
      </w:r>
      <w:r w:rsidR="005D5B4E" w:rsidRPr="005D5B4E">
        <w:rPr>
          <w:rFonts w:ascii="Times New Roman" w:eastAsiaTheme="minorHAnsi" w:hAnsi="Times New Roman" w:cs="Times New Roman"/>
          <w:sz w:val="28"/>
          <w:szCs w:val="28"/>
          <w:lang w:eastAsia="en-US"/>
        </w:rPr>
        <w:t>данным</w:t>
      </w:r>
      <w:r w:rsidRPr="005D5B4E">
        <w:rPr>
          <w:rFonts w:ascii="Times New Roman" w:eastAsiaTheme="minorHAnsi" w:hAnsi="Times New Roman" w:cs="Times New Roman"/>
          <w:sz w:val="28"/>
          <w:szCs w:val="28"/>
          <w:lang w:eastAsia="en-US"/>
        </w:rPr>
        <w:t xml:space="preserve"> постановлением при разработке и утверждении правил представления лицом, поступающим на работу на должность руководителя государственного учреждения субъекта Российской Федерации,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 также о представлении руководителем государственного учреждения субъекта Российской Федерации,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C30049" w:rsidRPr="005D5B4E" w:rsidRDefault="00C30049" w:rsidP="00C30049">
      <w:pPr>
        <w:pStyle w:val="ConsPlusNormal"/>
        <w:spacing w:line="276" w:lineRule="auto"/>
        <w:ind w:firstLine="567"/>
        <w:jc w:val="both"/>
        <w:rPr>
          <w:rFonts w:ascii="Times New Roman" w:hAnsi="Times New Roman" w:cs="Times New Roman"/>
          <w:sz w:val="28"/>
          <w:szCs w:val="28"/>
        </w:rPr>
      </w:pPr>
      <w:r w:rsidRPr="005D5B4E">
        <w:rPr>
          <w:rFonts w:ascii="Times New Roman" w:hAnsi="Times New Roman" w:cs="Times New Roman"/>
          <w:sz w:val="28"/>
          <w:szCs w:val="28"/>
        </w:rPr>
        <w:t>Вместе с тем не урегулирован порядок поступления и рассмотрения учредителем (работодателем) заявления руководителя государственного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30049" w:rsidRDefault="00C30049" w:rsidP="00C705FA">
      <w:pPr>
        <w:autoSpaceDE w:val="0"/>
        <w:autoSpaceDN w:val="0"/>
        <w:adjustRightInd w:val="0"/>
        <w:spacing w:after="0"/>
        <w:ind w:firstLine="567"/>
        <w:jc w:val="both"/>
        <w:rPr>
          <w:rFonts w:ascii="Times New Roman" w:hAnsi="Times New Roman" w:cs="Times New Roman"/>
          <w:sz w:val="28"/>
          <w:szCs w:val="28"/>
        </w:rPr>
      </w:pPr>
    </w:p>
    <w:p w:rsidR="00AA6880" w:rsidRPr="000D4221" w:rsidRDefault="00AA6880" w:rsidP="00AA6880">
      <w:pPr>
        <w:pStyle w:val="af6"/>
        <w:spacing w:line="276" w:lineRule="auto"/>
        <w:jc w:val="center"/>
        <w:rPr>
          <w:i/>
          <w:sz w:val="28"/>
          <w:szCs w:val="28"/>
        </w:rPr>
      </w:pPr>
      <w:r w:rsidRPr="000D4221">
        <w:rPr>
          <w:i/>
          <w:sz w:val="28"/>
          <w:szCs w:val="28"/>
        </w:rPr>
        <w:t>Охрана и использование животного мира и среды его обитания</w:t>
      </w:r>
    </w:p>
    <w:p w:rsidR="00AA6880" w:rsidRPr="000D4221" w:rsidRDefault="00AA6880" w:rsidP="00AA6880">
      <w:pPr>
        <w:pStyle w:val="af6"/>
        <w:spacing w:line="276" w:lineRule="auto"/>
        <w:jc w:val="center"/>
        <w:rPr>
          <w:i/>
          <w:sz w:val="28"/>
          <w:szCs w:val="28"/>
        </w:rPr>
      </w:pPr>
    </w:p>
    <w:p w:rsidR="00DB234E" w:rsidRPr="000D4221" w:rsidRDefault="00AA6880" w:rsidP="00DB234E">
      <w:pPr>
        <w:pStyle w:val="ConsPlusNormal"/>
        <w:spacing w:line="276" w:lineRule="auto"/>
        <w:ind w:firstLine="567"/>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t xml:space="preserve">В соответствии с разделом </w:t>
      </w:r>
      <w:r w:rsidRPr="000D4221">
        <w:rPr>
          <w:rFonts w:ascii="Times New Roman" w:hAnsi="Times New Roman" w:cs="Times New Roman"/>
          <w:sz w:val="28"/>
          <w:szCs w:val="28"/>
          <w:lang w:val="en-US"/>
        </w:rPr>
        <w:t>II</w:t>
      </w:r>
      <w:r w:rsidRPr="000D4221">
        <w:rPr>
          <w:rFonts w:ascii="Times New Roman" w:hAnsi="Times New Roman" w:cs="Times New Roman"/>
          <w:sz w:val="28"/>
          <w:szCs w:val="28"/>
        </w:rPr>
        <w:t xml:space="preserve"> областного плана осуществлен мониторинг правоприменения в сфере действия федеральных законов </w:t>
      </w:r>
      <w:r w:rsidRPr="000D4221">
        <w:rPr>
          <w:rFonts w:ascii="Times New Roman" w:eastAsiaTheme="minorHAnsi" w:hAnsi="Times New Roman" w:cs="Times New Roman"/>
          <w:sz w:val="28"/>
          <w:szCs w:val="28"/>
          <w:lang w:eastAsia="en-US"/>
        </w:rPr>
        <w:t>от 24 апреля 1995 года</w:t>
      </w:r>
      <w:r w:rsidR="005E69B8">
        <w:rPr>
          <w:rFonts w:ascii="Times New Roman" w:eastAsiaTheme="minorHAnsi" w:hAnsi="Times New Roman" w:cs="Times New Roman"/>
          <w:sz w:val="28"/>
          <w:szCs w:val="28"/>
          <w:lang w:eastAsia="en-US"/>
        </w:rPr>
        <w:t xml:space="preserve">    </w:t>
      </w:r>
      <w:r w:rsidRPr="000D4221">
        <w:rPr>
          <w:rFonts w:ascii="Times New Roman" w:eastAsiaTheme="minorHAnsi" w:hAnsi="Times New Roman" w:cs="Times New Roman"/>
          <w:sz w:val="28"/>
          <w:szCs w:val="28"/>
          <w:lang w:eastAsia="en-US"/>
        </w:rPr>
        <w:t xml:space="preserve"> № 52-ФЗ «О животном мире», от </w:t>
      </w:r>
      <w:r w:rsidR="00DB234E" w:rsidRPr="000D4221">
        <w:rPr>
          <w:rFonts w:ascii="Times New Roman" w:eastAsiaTheme="minorHAnsi" w:hAnsi="Times New Roman" w:cs="Times New Roman"/>
          <w:sz w:val="28"/>
          <w:szCs w:val="28"/>
          <w:lang w:eastAsia="en-US"/>
        </w:rPr>
        <w:t xml:space="preserve">24 июля 2009 года № 209-ФЗ «Об охоте </w:t>
      </w:r>
      <w:proofErr w:type="gramStart"/>
      <w:r w:rsidR="00DB234E" w:rsidRPr="000D4221">
        <w:rPr>
          <w:rFonts w:ascii="Times New Roman" w:eastAsiaTheme="minorHAnsi" w:hAnsi="Times New Roman" w:cs="Times New Roman"/>
          <w:sz w:val="28"/>
          <w:szCs w:val="28"/>
          <w:lang w:eastAsia="en-US"/>
        </w:rPr>
        <w:t>и</w:t>
      </w:r>
      <w:proofErr w:type="gramEnd"/>
      <w:r w:rsidR="00DB234E" w:rsidRPr="000D4221">
        <w:rPr>
          <w:rFonts w:ascii="Times New Roman" w:eastAsiaTheme="minorHAnsi" w:hAnsi="Times New Roman" w:cs="Times New Roman"/>
          <w:sz w:val="28"/>
          <w:szCs w:val="28"/>
          <w:lang w:eastAsia="en-US"/>
        </w:rPr>
        <w:t xml:space="preserve"> о сохранении охотничьих ресурсов и о внесении изменений в отдельные законодательные акты Российской Федерации», законодательных и иных нормативных правовых актов области.</w:t>
      </w:r>
    </w:p>
    <w:p w:rsidR="002B6A72" w:rsidRPr="000D4221" w:rsidRDefault="002B6A72" w:rsidP="002B6A72">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В процессе анализа правоприменительной практики по показателю неполноты в правовом регулировании общественных отношений (подпункт «ж» пункта 8 методики) установлено следующее.</w:t>
      </w:r>
    </w:p>
    <w:p w:rsidR="002B6A72" w:rsidRDefault="002B6A72" w:rsidP="008F6265">
      <w:pPr>
        <w:pStyle w:val="ConsPlusNormal"/>
        <w:spacing w:line="276" w:lineRule="auto"/>
        <w:ind w:firstLine="567"/>
        <w:jc w:val="both"/>
        <w:rPr>
          <w:rFonts w:ascii="Times New Roman" w:hAnsi="Times New Roman"/>
          <w:sz w:val="28"/>
          <w:szCs w:val="28"/>
        </w:rPr>
      </w:pPr>
      <w:proofErr w:type="gramStart"/>
      <w:r w:rsidRPr="000D4221">
        <w:rPr>
          <w:rFonts w:ascii="Times New Roman" w:hAnsi="Times New Roman"/>
          <w:sz w:val="28"/>
          <w:szCs w:val="28"/>
        </w:rPr>
        <w:t xml:space="preserve">В целях обеспечения полноты правового регулирования представляется необходимым закрепление в приказе Минприроды России от </w:t>
      </w:r>
      <w:r w:rsidRPr="000D4221">
        <w:rPr>
          <w:rFonts w:ascii="Times New Roman" w:eastAsiaTheme="minorHAnsi" w:hAnsi="Times New Roman" w:cs="Times New Roman"/>
          <w:sz w:val="28"/>
          <w:szCs w:val="28"/>
          <w:lang w:eastAsia="en-US"/>
        </w:rPr>
        <w:t xml:space="preserve">29 августа 2014 года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 </w:t>
      </w:r>
      <w:r w:rsidRPr="000D4221">
        <w:rPr>
          <w:rFonts w:ascii="Times New Roman" w:hAnsi="Times New Roman"/>
          <w:sz w:val="28"/>
          <w:szCs w:val="28"/>
        </w:rPr>
        <w:t>порядка учета, хранения и списания бланков</w:t>
      </w:r>
      <w:r w:rsidR="007C6D74" w:rsidRPr="000D4221">
        <w:rPr>
          <w:rFonts w:ascii="Times New Roman" w:hAnsi="Times New Roman"/>
          <w:sz w:val="28"/>
          <w:szCs w:val="28"/>
        </w:rPr>
        <w:t xml:space="preserve"> разрешений</w:t>
      </w:r>
      <w:proofErr w:type="gramEnd"/>
      <w:r w:rsidR="007C6D74" w:rsidRPr="000D4221">
        <w:rPr>
          <w:rFonts w:ascii="Times New Roman" w:hAnsi="Times New Roman"/>
          <w:sz w:val="28"/>
          <w:szCs w:val="28"/>
        </w:rPr>
        <w:t xml:space="preserve"> на добычу охотничьих ресурсов, возвращенных охотниками</w:t>
      </w:r>
      <w:r w:rsidR="005F6A5F">
        <w:rPr>
          <w:rFonts w:ascii="Times New Roman" w:hAnsi="Times New Roman"/>
          <w:sz w:val="28"/>
          <w:szCs w:val="28"/>
        </w:rPr>
        <w:t>,</w:t>
      </w:r>
      <w:r w:rsidR="007C6D74" w:rsidRPr="000D4221">
        <w:rPr>
          <w:rFonts w:ascii="Times New Roman" w:hAnsi="Times New Roman"/>
          <w:sz w:val="28"/>
          <w:szCs w:val="28"/>
        </w:rPr>
        <w:t xml:space="preserve"> сведений о добытых охотничьих ресурсах. </w:t>
      </w:r>
    </w:p>
    <w:p w:rsidR="00116725" w:rsidRPr="000D4221" w:rsidRDefault="00116725" w:rsidP="008F6265">
      <w:pPr>
        <w:pStyle w:val="ConsPlusNormal"/>
        <w:spacing w:line="276" w:lineRule="auto"/>
        <w:ind w:firstLine="567"/>
        <w:jc w:val="both"/>
        <w:rPr>
          <w:rFonts w:ascii="Times New Roman" w:hAnsi="Times New Roman"/>
          <w:sz w:val="28"/>
          <w:szCs w:val="28"/>
        </w:rPr>
      </w:pPr>
      <w:r>
        <w:rPr>
          <w:rFonts w:ascii="Times New Roman" w:hAnsi="Times New Roman"/>
          <w:sz w:val="28"/>
          <w:szCs w:val="28"/>
        </w:rPr>
        <w:t xml:space="preserve">Кроме того, полагаем необходимым внесение в </w:t>
      </w:r>
      <w:r w:rsidRPr="00116725">
        <w:rPr>
          <w:rFonts w:ascii="Times New Roman" w:eastAsiaTheme="minorHAnsi" w:hAnsi="Times New Roman" w:cs="Times New Roman"/>
          <w:sz w:val="28"/>
          <w:szCs w:val="28"/>
          <w:lang w:eastAsia="en-US"/>
        </w:rPr>
        <w:t>Правил</w:t>
      </w:r>
      <w:r>
        <w:rPr>
          <w:rFonts w:ascii="Times New Roman" w:eastAsiaTheme="minorHAnsi" w:hAnsi="Times New Roman" w:cs="Times New Roman"/>
          <w:sz w:val="28"/>
          <w:szCs w:val="28"/>
          <w:lang w:eastAsia="en-US"/>
        </w:rPr>
        <w:t>а</w:t>
      </w:r>
      <w:r w:rsidRPr="00116725">
        <w:rPr>
          <w:rFonts w:ascii="Times New Roman" w:eastAsiaTheme="minorHAnsi" w:hAnsi="Times New Roman" w:cs="Times New Roman"/>
          <w:sz w:val="28"/>
          <w:szCs w:val="28"/>
          <w:lang w:eastAsia="en-US"/>
        </w:rPr>
        <w:t xml:space="preserve"> охоты</w:t>
      </w:r>
      <w:r>
        <w:rPr>
          <w:rFonts w:ascii="Times New Roman" w:eastAsiaTheme="minorHAnsi" w:hAnsi="Times New Roman" w:cs="Times New Roman"/>
          <w:sz w:val="28"/>
          <w:szCs w:val="28"/>
          <w:lang w:eastAsia="en-US"/>
        </w:rPr>
        <w:t xml:space="preserve">, утвержденные </w:t>
      </w:r>
      <w:r>
        <w:rPr>
          <w:rFonts w:ascii="Times New Roman" w:eastAsiaTheme="minorHAnsi" w:hAnsi="Times New Roman" w:cs="Times New Roman"/>
          <w:sz w:val="28"/>
          <w:szCs w:val="28"/>
          <w:lang w:eastAsia="en-US"/>
        </w:rPr>
        <w:lastRenderedPageBreak/>
        <w:t>п</w:t>
      </w:r>
      <w:r w:rsidRPr="00116725">
        <w:rPr>
          <w:rFonts w:ascii="Times New Roman" w:eastAsiaTheme="minorHAnsi" w:hAnsi="Times New Roman" w:cs="Times New Roman"/>
          <w:sz w:val="28"/>
          <w:szCs w:val="28"/>
          <w:lang w:eastAsia="en-US"/>
        </w:rPr>
        <w:t>риказ</w:t>
      </w:r>
      <w:r>
        <w:rPr>
          <w:rFonts w:ascii="Times New Roman" w:eastAsiaTheme="minorHAnsi" w:hAnsi="Times New Roman" w:cs="Times New Roman"/>
          <w:sz w:val="28"/>
          <w:szCs w:val="28"/>
          <w:lang w:eastAsia="en-US"/>
        </w:rPr>
        <w:t>ом</w:t>
      </w:r>
      <w:r w:rsidRPr="00116725">
        <w:rPr>
          <w:rFonts w:ascii="Times New Roman" w:eastAsiaTheme="minorHAnsi" w:hAnsi="Times New Roman" w:cs="Times New Roman"/>
          <w:sz w:val="28"/>
          <w:szCs w:val="28"/>
          <w:lang w:eastAsia="en-US"/>
        </w:rPr>
        <w:t xml:space="preserve"> Минприроды России от 16</w:t>
      </w:r>
      <w:r>
        <w:rPr>
          <w:rFonts w:ascii="Times New Roman" w:eastAsiaTheme="minorHAnsi" w:hAnsi="Times New Roman" w:cs="Times New Roman"/>
          <w:sz w:val="28"/>
          <w:szCs w:val="28"/>
          <w:lang w:eastAsia="en-US"/>
        </w:rPr>
        <w:t xml:space="preserve"> ноября </w:t>
      </w:r>
      <w:r w:rsidRPr="00116725">
        <w:rPr>
          <w:rFonts w:ascii="Times New Roman" w:eastAsiaTheme="minorHAnsi" w:hAnsi="Times New Roman" w:cs="Times New Roman"/>
          <w:sz w:val="28"/>
          <w:szCs w:val="28"/>
          <w:lang w:eastAsia="en-US"/>
        </w:rPr>
        <w:t>2010</w:t>
      </w:r>
      <w:r>
        <w:rPr>
          <w:rFonts w:ascii="Times New Roman" w:eastAsiaTheme="minorHAnsi" w:hAnsi="Times New Roman" w:cs="Times New Roman"/>
          <w:sz w:val="28"/>
          <w:szCs w:val="28"/>
          <w:lang w:eastAsia="en-US"/>
        </w:rPr>
        <w:t xml:space="preserve"> года</w:t>
      </w:r>
      <w:r w:rsidRPr="0011672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116725">
        <w:rPr>
          <w:rFonts w:ascii="Times New Roman" w:eastAsiaTheme="minorHAnsi" w:hAnsi="Times New Roman" w:cs="Times New Roman"/>
          <w:sz w:val="28"/>
          <w:szCs w:val="28"/>
          <w:lang w:eastAsia="en-US"/>
        </w:rPr>
        <w:t xml:space="preserve"> 512</w:t>
      </w:r>
      <w:r>
        <w:rPr>
          <w:rFonts w:ascii="Times New Roman" w:eastAsiaTheme="minorHAnsi" w:hAnsi="Times New Roman" w:cs="Times New Roman"/>
          <w:sz w:val="28"/>
          <w:szCs w:val="28"/>
          <w:lang w:eastAsia="en-US"/>
        </w:rPr>
        <w:t>, изменения, направленн</w:t>
      </w:r>
      <w:r w:rsidR="008F6265">
        <w:rPr>
          <w:rFonts w:ascii="Times New Roman" w:eastAsiaTheme="minorHAnsi" w:hAnsi="Times New Roman" w:cs="Times New Roman"/>
          <w:sz w:val="28"/>
          <w:szCs w:val="28"/>
          <w:lang w:eastAsia="en-US"/>
        </w:rPr>
        <w:t>ого</w:t>
      </w:r>
      <w:r>
        <w:rPr>
          <w:rFonts w:ascii="Times New Roman" w:eastAsiaTheme="minorHAnsi" w:hAnsi="Times New Roman" w:cs="Times New Roman"/>
          <w:sz w:val="28"/>
          <w:szCs w:val="28"/>
          <w:lang w:eastAsia="en-US"/>
        </w:rPr>
        <w:t xml:space="preserve"> на </w:t>
      </w:r>
      <w:r>
        <w:rPr>
          <w:rFonts w:ascii="Times New Roman" w:hAnsi="Times New Roman"/>
          <w:sz w:val="28"/>
          <w:szCs w:val="28"/>
        </w:rPr>
        <w:t xml:space="preserve">продление срока охоты </w:t>
      </w:r>
      <w:r w:rsidR="00580070">
        <w:rPr>
          <w:rFonts w:ascii="Times New Roman" w:hAnsi="Times New Roman"/>
          <w:sz w:val="28"/>
          <w:szCs w:val="28"/>
        </w:rPr>
        <w:t xml:space="preserve">на </w:t>
      </w:r>
      <w:r>
        <w:rPr>
          <w:rFonts w:ascii="Times New Roman" w:hAnsi="Times New Roman"/>
          <w:sz w:val="28"/>
          <w:szCs w:val="28"/>
        </w:rPr>
        <w:t>медведя бурого до 28 (29) февраля для отдельных</w:t>
      </w:r>
      <w:r w:rsidR="008F6265">
        <w:rPr>
          <w:rFonts w:ascii="Times New Roman" w:hAnsi="Times New Roman"/>
          <w:sz w:val="28"/>
          <w:szCs w:val="28"/>
        </w:rPr>
        <w:t xml:space="preserve"> субъектов Российской Федерации.</w:t>
      </w:r>
    </w:p>
    <w:p w:rsidR="007E1333" w:rsidRDefault="002B6A72" w:rsidP="008F6265">
      <w:pPr>
        <w:suppressAutoHyphens/>
        <w:autoSpaceDE w:val="0"/>
        <w:autoSpaceDN w:val="0"/>
        <w:adjustRightInd w:val="0"/>
        <w:spacing w:after="0"/>
        <w:ind w:firstLine="567"/>
        <w:jc w:val="both"/>
        <w:outlineLvl w:val="0"/>
        <w:rPr>
          <w:rFonts w:ascii="Times New Roman" w:hAnsi="Times New Roman"/>
          <w:sz w:val="28"/>
          <w:szCs w:val="28"/>
        </w:rPr>
      </w:pPr>
      <w:r w:rsidRPr="000D4221">
        <w:rPr>
          <w:rFonts w:ascii="Times New Roman" w:hAnsi="Times New Roman"/>
          <w:sz w:val="28"/>
          <w:szCs w:val="28"/>
        </w:rPr>
        <w:t>Помимо этого, в</w:t>
      </w:r>
      <w:r w:rsidR="007E1333" w:rsidRPr="000D4221">
        <w:rPr>
          <w:rFonts w:ascii="Times New Roman" w:hAnsi="Times New Roman"/>
          <w:sz w:val="28"/>
          <w:szCs w:val="28"/>
        </w:rPr>
        <w:t xml:space="preserve"> целях реализации прав граждан и активизации их деятельности в сфере охраны и использования объектов животного мира представляется целесообразным внесение в приказ </w:t>
      </w:r>
      <w:r w:rsidR="007E1333" w:rsidRPr="000D4221">
        <w:rPr>
          <w:rFonts w:ascii="Times New Roman" w:eastAsiaTheme="minorHAnsi" w:hAnsi="Times New Roman" w:cs="Times New Roman"/>
          <w:sz w:val="28"/>
          <w:szCs w:val="28"/>
          <w:lang w:eastAsia="en-US"/>
        </w:rPr>
        <w:t>Минприроды России от 7 декабря 2011 года № 946 «Об утверждении Методических рекомендаций по распределению разрешений на добычу охотничьих ресурсов между физическими лицами, осуществляющими охоту в общедоступных охотничьих угодьях»</w:t>
      </w:r>
      <w:r w:rsidR="007E1333" w:rsidRPr="000D4221">
        <w:rPr>
          <w:rFonts w:ascii="Times New Roman" w:hAnsi="Times New Roman"/>
          <w:sz w:val="28"/>
          <w:szCs w:val="28"/>
        </w:rPr>
        <w:t xml:space="preserve"> изменений, предусматривающих при распределении разрешений на добычу охотничьих ресурсов учет степени участия граждан в биотехнических, воспроизводственных, охранных мероприятиях. </w:t>
      </w:r>
    </w:p>
    <w:p w:rsidR="00246D84" w:rsidRDefault="00B337EF" w:rsidP="00246D84">
      <w:pPr>
        <w:pStyle w:val="ConsPlusNormal"/>
        <w:spacing w:line="276" w:lineRule="auto"/>
        <w:ind w:firstLine="567"/>
        <w:jc w:val="both"/>
        <w:rPr>
          <w:rFonts w:ascii="Times New Roman" w:eastAsiaTheme="minorHAnsi" w:hAnsi="Times New Roman" w:cs="Times New Roman"/>
          <w:sz w:val="28"/>
          <w:szCs w:val="28"/>
          <w:lang w:eastAsia="en-US"/>
        </w:rPr>
      </w:pPr>
      <w:proofErr w:type="gramStart"/>
      <w:r>
        <w:rPr>
          <w:rFonts w:ascii="Times New Roman" w:hAnsi="Times New Roman"/>
          <w:sz w:val="28"/>
          <w:szCs w:val="28"/>
        </w:rPr>
        <w:t xml:space="preserve">Кроме того, </w:t>
      </w:r>
      <w:r w:rsidR="00246D84">
        <w:rPr>
          <w:rFonts w:ascii="Times New Roman" w:hAnsi="Times New Roman"/>
          <w:sz w:val="28"/>
          <w:szCs w:val="28"/>
        </w:rPr>
        <w:t xml:space="preserve">с учетом практики оказания государственной услуги </w:t>
      </w:r>
      <w:r w:rsidR="00246D84" w:rsidRPr="00246D84">
        <w:rPr>
          <w:rFonts w:ascii="Times New Roman" w:eastAsiaTheme="minorHAnsi" w:hAnsi="Times New Roman" w:cs="Times New Roman"/>
          <w:sz w:val="28"/>
          <w:szCs w:val="28"/>
          <w:lang w:eastAsia="en-US"/>
        </w:rPr>
        <w:t>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r w:rsidR="00246D84">
        <w:rPr>
          <w:rFonts w:ascii="Times New Roman" w:eastAsiaTheme="minorHAnsi" w:hAnsi="Times New Roman" w:cs="Times New Roman"/>
          <w:sz w:val="28"/>
          <w:szCs w:val="28"/>
          <w:lang w:eastAsia="en-US"/>
        </w:rPr>
        <w:t>, представляется целесообразным корректировка приказа Минприроды России от 29 июня 2012 года № 204 «</w:t>
      </w:r>
      <w:r w:rsidR="00246D84" w:rsidRPr="00246D84">
        <w:rPr>
          <w:rFonts w:ascii="Times New Roman" w:eastAsiaTheme="minorHAnsi" w:hAnsi="Times New Roman" w:cs="Times New Roman"/>
          <w:sz w:val="28"/>
          <w:szCs w:val="28"/>
          <w:lang w:eastAsia="en-US"/>
        </w:rPr>
        <w:t>Об утверждении Административного регламента предоставления органами государственной власти субъектов Российской</w:t>
      </w:r>
      <w:proofErr w:type="gramEnd"/>
      <w:r w:rsidR="00246D84" w:rsidRPr="00246D84">
        <w:rPr>
          <w:rFonts w:ascii="Times New Roman" w:eastAsiaTheme="minorHAnsi" w:hAnsi="Times New Roman" w:cs="Times New Roman"/>
          <w:sz w:val="28"/>
          <w:szCs w:val="28"/>
          <w:lang w:eastAsia="en-US"/>
        </w:rPr>
        <w:t xml:space="preserve"> Федерации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r w:rsidR="00246D84">
        <w:rPr>
          <w:rFonts w:ascii="Times New Roman" w:eastAsiaTheme="minorHAnsi" w:hAnsi="Times New Roman" w:cs="Times New Roman"/>
          <w:sz w:val="28"/>
          <w:szCs w:val="28"/>
          <w:lang w:eastAsia="en-US"/>
        </w:rPr>
        <w:t>» в части установления единого срока предоставления государственной услуги независимо от способа под</w:t>
      </w:r>
      <w:r w:rsidR="00370693">
        <w:rPr>
          <w:rFonts w:ascii="Times New Roman" w:eastAsiaTheme="minorHAnsi" w:hAnsi="Times New Roman" w:cs="Times New Roman"/>
          <w:sz w:val="28"/>
          <w:szCs w:val="28"/>
          <w:lang w:eastAsia="en-US"/>
        </w:rPr>
        <w:t>ачи заявления - 10 рабочих дней</w:t>
      </w:r>
      <w:r w:rsidR="00246D84">
        <w:rPr>
          <w:rFonts w:ascii="Times New Roman" w:eastAsiaTheme="minorHAnsi" w:hAnsi="Times New Roman" w:cs="Times New Roman"/>
          <w:sz w:val="28"/>
          <w:szCs w:val="28"/>
          <w:lang w:eastAsia="en-US"/>
        </w:rPr>
        <w:t>.</w:t>
      </w:r>
    </w:p>
    <w:p w:rsidR="00AA6880" w:rsidRPr="000D4221" w:rsidRDefault="00AA6880" w:rsidP="00AA6880">
      <w:pPr>
        <w:pStyle w:val="af6"/>
        <w:spacing w:line="276" w:lineRule="auto"/>
        <w:jc w:val="center"/>
        <w:rPr>
          <w:i/>
          <w:sz w:val="28"/>
          <w:szCs w:val="28"/>
        </w:rPr>
      </w:pPr>
    </w:p>
    <w:p w:rsidR="00DA2D71" w:rsidRPr="000D4221" w:rsidRDefault="008C0037" w:rsidP="008F6265">
      <w:pPr>
        <w:suppressAutoHyphens/>
        <w:autoSpaceDE w:val="0"/>
        <w:autoSpaceDN w:val="0"/>
        <w:adjustRightInd w:val="0"/>
        <w:spacing w:after="0" w:line="240" w:lineRule="auto"/>
        <w:jc w:val="center"/>
        <w:rPr>
          <w:rFonts w:ascii="Times New Roman" w:hAnsi="Times New Roman" w:cs="Times New Roman"/>
          <w:i/>
          <w:sz w:val="28"/>
          <w:szCs w:val="28"/>
        </w:rPr>
      </w:pPr>
      <w:r w:rsidRPr="000D4221">
        <w:rPr>
          <w:rFonts w:ascii="Times New Roman" w:hAnsi="Times New Roman" w:cs="Times New Roman"/>
          <w:i/>
          <w:sz w:val="28"/>
          <w:szCs w:val="28"/>
        </w:rPr>
        <w:t>Государственное регулирование на региональном уровне цен (тарифов) на продукцию производственно-технического назначения, товаров народного потребления и услуг</w:t>
      </w:r>
    </w:p>
    <w:p w:rsidR="008C0037" w:rsidRPr="000D4221" w:rsidRDefault="008C0037" w:rsidP="008C0037">
      <w:pPr>
        <w:suppressAutoHyphens/>
        <w:autoSpaceDE w:val="0"/>
        <w:autoSpaceDN w:val="0"/>
        <w:adjustRightInd w:val="0"/>
        <w:spacing w:after="0"/>
        <w:jc w:val="center"/>
        <w:rPr>
          <w:rFonts w:ascii="Times New Roman" w:hAnsi="Times New Roman" w:cs="Times New Roman"/>
          <w:i/>
          <w:sz w:val="28"/>
          <w:szCs w:val="28"/>
        </w:rPr>
      </w:pPr>
    </w:p>
    <w:p w:rsidR="008C0037" w:rsidRPr="000D4221" w:rsidRDefault="008C0037" w:rsidP="008C0037">
      <w:pPr>
        <w:pStyle w:val="ConsPlusNormal"/>
        <w:tabs>
          <w:tab w:val="left" w:pos="-709"/>
          <w:tab w:val="left" w:pos="5208"/>
        </w:tabs>
        <w:spacing w:line="276" w:lineRule="auto"/>
        <w:ind w:firstLine="540"/>
        <w:jc w:val="both"/>
        <w:rPr>
          <w:rFonts w:ascii="Times New Roman" w:hAnsi="Times New Roman" w:cs="Times New Roman"/>
          <w:sz w:val="28"/>
          <w:szCs w:val="28"/>
        </w:rPr>
      </w:pPr>
      <w:r w:rsidRPr="000D4221">
        <w:rPr>
          <w:rFonts w:ascii="Times New Roman" w:hAnsi="Times New Roman"/>
          <w:sz w:val="28"/>
          <w:szCs w:val="28"/>
        </w:rPr>
        <w:t xml:space="preserve">В соответствии с разделом </w:t>
      </w:r>
      <w:r w:rsidRPr="000D4221">
        <w:rPr>
          <w:rFonts w:ascii="Times New Roman" w:hAnsi="Times New Roman"/>
          <w:sz w:val="28"/>
          <w:szCs w:val="28"/>
          <w:lang w:val="en-US"/>
        </w:rPr>
        <w:t>II</w:t>
      </w:r>
      <w:r w:rsidRPr="000D4221">
        <w:rPr>
          <w:rFonts w:ascii="Times New Roman" w:hAnsi="Times New Roman"/>
          <w:sz w:val="28"/>
          <w:szCs w:val="28"/>
        </w:rPr>
        <w:t xml:space="preserve"> областного плана осуществлен мониторинг правоприменения в </w:t>
      </w:r>
      <w:r w:rsidRPr="000D4221">
        <w:rPr>
          <w:rFonts w:ascii="Times New Roman" w:hAnsi="Times New Roman" w:cs="Times New Roman"/>
          <w:sz w:val="28"/>
          <w:szCs w:val="28"/>
        </w:rPr>
        <w:t>сфере действия постановления Правительства Российской Федерации от 7 марта 1995 года № 239 «О мерах по упорядочению государственного регулирования цен (тарифов)», нормативных правовых актов области.</w:t>
      </w:r>
    </w:p>
    <w:p w:rsidR="008C0037" w:rsidRPr="000D4221" w:rsidRDefault="008C0037" w:rsidP="008C0037">
      <w:pPr>
        <w:tabs>
          <w:tab w:val="left" w:pos="-709"/>
        </w:tabs>
        <w:suppressAutoHyphens/>
        <w:autoSpaceDE w:val="0"/>
        <w:autoSpaceDN w:val="0"/>
        <w:adjustRightInd w:val="0"/>
        <w:spacing w:after="0"/>
        <w:ind w:firstLine="540"/>
        <w:jc w:val="both"/>
        <w:rPr>
          <w:rFonts w:ascii="Times New Roman" w:hAnsi="Times New Roman" w:cs="Times New Roman"/>
          <w:sz w:val="28"/>
          <w:szCs w:val="28"/>
        </w:rPr>
      </w:pPr>
      <w:r w:rsidRPr="000D4221">
        <w:rPr>
          <w:rFonts w:ascii="Times New Roman" w:hAnsi="Times New Roman" w:cs="Times New Roman"/>
          <w:sz w:val="28"/>
          <w:szCs w:val="28"/>
        </w:rPr>
        <w:t xml:space="preserve">В процессе анализа правоприменительной практики по показателю неполноты в правовом регулировании общественных отношений (подпункт «ж» пункта 8 методики) выявлена необходимость корректировки правового регулирования в </w:t>
      </w:r>
      <w:r w:rsidRPr="000D4221">
        <w:rPr>
          <w:rFonts w:ascii="Times New Roman" w:hAnsi="Times New Roman" w:cs="Times New Roman"/>
          <w:sz w:val="28"/>
          <w:szCs w:val="28"/>
        </w:rPr>
        <w:lastRenderedPageBreak/>
        <w:t>отношении следующих услуг, включенных в перечень услуг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w:t>
      </w:r>
    </w:p>
    <w:p w:rsidR="008C0037" w:rsidRPr="000D4221" w:rsidRDefault="008C0037" w:rsidP="008C0037">
      <w:pPr>
        <w:pStyle w:val="a7"/>
        <w:tabs>
          <w:tab w:val="left" w:pos="-709"/>
          <w:tab w:val="left" w:pos="5208"/>
        </w:tabs>
        <w:spacing w:after="0" w:line="276" w:lineRule="auto"/>
        <w:ind w:left="0" w:firstLine="540"/>
        <w:jc w:val="both"/>
        <w:rPr>
          <w:sz w:val="28"/>
          <w:szCs w:val="28"/>
        </w:rPr>
      </w:pPr>
      <w:r w:rsidRPr="000D4221">
        <w:rPr>
          <w:sz w:val="28"/>
          <w:szCs w:val="28"/>
        </w:rPr>
        <w:t>перевозка пассажиров и багажа автомобильным транспортом по внутриобластным и межобластным (межреспубликанским в пределах Российской Федерации) маршрутам, включая такси;</w:t>
      </w:r>
    </w:p>
    <w:p w:rsidR="008C0037" w:rsidRPr="000D4221" w:rsidRDefault="008C0037" w:rsidP="008C0037">
      <w:pPr>
        <w:pStyle w:val="a7"/>
        <w:tabs>
          <w:tab w:val="left" w:pos="-709"/>
          <w:tab w:val="left" w:pos="5208"/>
        </w:tabs>
        <w:spacing w:after="0" w:line="276" w:lineRule="auto"/>
        <w:ind w:left="0" w:firstLine="540"/>
        <w:jc w:val="both"/>
        <w:rPr>
          <w:sz w:val="28"/>
          <w:szCs w:val="28"/>
        </w:rPr>
      </w:pPr>
      <w:r w:rsidRPr="000D4221">
        <w:rPr>
          <w:sz w:val="28"/>
          <w:szCs w:val="28"/>
        </w:rPr>
        <w:t>торговые надбавки к ценам на продукты детского питания (включая пищевые концентраты);</w:t>
      </w:r>
    </w:p>
    <w:p w:rsidR="008C0037" w:rsidRPr="000D4221" w:rsidRDefault="008C0037" w:rsidP="008C0037">
      <w:pPr>
        <w:pStyle w:val="a7"/>
        <w:tabs>
          <w:tab w:val="left" w:pos="-709"/>
          <w:tab w:val="left" w:pos="5208"/>
        </w:tabs>
        <w:spacing w:after="0" w:line="276" w:lineRule="auto"/>
        <w:ind w:left="0" w:firstLine="540"/>
        <w:jc w:val="both"/>
        <w:rPr>
          <w:sz w:val="28"/>
          <w:szCs w:val="28"/>
        </w:rPr>
      </w:pPr>
      <w:r w:rsidRPr="000D4221">
        <w:rPr>
          <w:sz w:val="28"/>
          <w:szCs w:val="28"/>
        </w:rPr>
        <w:t>наценка на продукцию (товары), реализуемую на предприятиях общественного питания при общеобразовательных школах, профтехучилищах, средних специальных и высших учебных заведениях;</w:t>
      </w:r>
    </w:p>
    <w:p w:rsidR="008C0037" w:rsidRPr="000D4221" w:rsidRDefault="008C0037" w:rsidP="008C0037">
      <w:pPr>
        <w:pStyle w:val="a7"/>
        <w:tabs>
          <w:tab w:val="left" w:pos="-709"/>
          <w:tab w:val="left" w:pos="5208"/>
        </w:tabs>
        <w:spacing w:after="0" w:line="276" w:lineRule="auto"/>
        <w:ind w:left="0" w:firstLine="540"/>
        <w:jc w:val="both"/>
        <w:rPr>
          <w:sz w:val="28"/>
          <w:szCs w:val="28"/>
        </w:rPr>
      </w:pPr>
      <w:r w:rsidRPr="000D4221">
        <w:rPr>
          <w:sz w:val="28"/>
          <w:szCs w:val="28"/>
        </w:rPr>
        <w:t>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8C0037" w:rsidRPr="000D4221" w:rsidRDefault="008C0037" w:rsidP="008C0037">
      <w:pPr>
        <w:pStyle w:val="a7"/>
        <w:tabs>
          <w:tab w:val="left" w:pos="-709"/>
          <w:tab w:val="left" w:pos="5208"/>
        </w:tabs>
        <w:spacing w:after="0" w:line="276" w:lineRule="auto"/>
        <w:ind w:left="0" w:firstLine="540"/>
        <w:jc w:val="both"/>
        <w:rPr>
          <w:sz w:val="28"/>
          <w:szCs w:val="28"/>
        </w:rPr>
      </w:pPr>
      <w:r w:rsidRPr="000D4221">
        <w:rPr>
          <w:sz w:val="28"/>
          <w:szCs w:val="28"/>
        </w:rPr>
        <w:t>Общая проблема заключается в отсутствии на федеральном уровне единого порядка регулирования, методики расчета надбавок и критериев отбора регулируемых организаций, что на практике приводит к отсутствию единства подходов к государственному регулированию тарифов и надбавок на указанные услуги.</w:t>
      </w:r>
    </w:p>
    <w:p w:rsidR="008C0037" w:rsidRPr="000D4221" w:rsidRDefault="008C0037" w:rsidP="008C0037">
      <w:pPr>
        <w:tabs>
          <w:tab w:val="left" w:pos="-709"/>
          <w:tab w:val="left" w:pos="5208"/>
        </w:tabs>
        <w:autoSpaceDE w:val="0"/>
        <w:autoSpaceDN w:val="0"/>
        <w:adjustRightInd w:val="0"/>
        <w:spacing w:after="0"/>
        <w:ind w:firstLine="540"/>
        <w:jc w:val="both"/>
        <w:rPr>
          <w:rFonts w:ascii="Times New Roman" w:hAnsi="Times New Roman" w:cs="Times New Roman"/>
          <w:sz w:val="28"/>
          <w:szCs w:val="28"/>
        </w:rPr>
      </w:pPr>
      <w:r w:rsidRPr="000D4221">
        <w:rPr>
          <w:rFonts w:ascii="Times New Roman" w:hAnsi="Times New Roman" w:cs="Times New Roman"/>
          <w:sz w:val="28"/>
          <w:szCs w:val="28"/>
        </w:rPr>
        <w:t>В частности, несмотря на рекомендательный характер</w:t>
      </w:r>
      <w:r w:rsidR="005F6A5F">
        <w:rPr>
          <w:rFonts w:ascii="Times New Roman" w:hAnsi="Times New Roman" w:cs="Times New Roman"/>
          <w:sz w:val="28"/>
          <w:szCs w:val="28"/>
        </w:rPr>
        <w:t>,</w:t>
      </w:r>
      <w:r w:rsidRPr="000D4221">
        <w:rPr>
          <w:rFonts w:ascii="Times New Roman" w:hAnsi="Times New Roman" w:cs="Times New Roman"/>
          <w:sz w:val="28"/>
          <w:szCs w:val="28"/>
        </w:rPr>
        <w:t xml:space="preserve"> в практической деятельности активно используются Методические рекомендации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введенные в действие распоряжением Минтранса России от 18 апреля 2013 года № НА-37-р.</w:t>
      </w:r>
    </w:p>
    <w:p w:rsidR="00A63B30" w:rsidRPr="000D4221" w:rsidRDefault="00A63B30" w:rsidP="008C0037">
      <w:pPr>
        <w:tabs>
          <w:tab w:val="left" w:pos="-709"/>
          <w:tab w:val="left" w:pos="5208"/>
        </w:tabs>
        <w:autoSpaceDE w:val="0"/>
        <w:autoSpaceDN w:val="0"/>
        <w:adjustRightInd w:val="0"/>
        <w:spacing w:after="0"/>
        <w:ind w:firstLine="540"/>
        <w:jc w:val="both"/>
        <w:rPr>
          <w:rFonts w:ascii="Times New Roman" w:hAnsi="Times New Roman" w:cs="Times New Roman"/>
          <w:sz w:val="28"/>
          <w:szCs w:val="28"/>
        </w:rPr>
      </w:pPr>
    </w:p>
    <w:p w:rsidR="00A63B30" w:rsidRPr="000D4221" w:rsidRDefault="00A104D9" w:rsidP="001D10AC">
      <w:pPr>
        <w:tabs>
          <w:tab w:val="left" w:pos="-709"/>
          <w:tab w:val="left" w:pos="5208"/>
        </w:tabs>
        <w:autoSpaceDE w:val="0"/>
        <w:autoSpaceDN w:val="0"/>
        <w:adjustRightInd w:val="0"/>
        <w:spacing w:after="0"/>
        <w:jc w:val="center"/>
        <w:rPr>
          <w:rFonts w:ascii="Times New Roman" w:hAnsi="Times New Roman" w:cs="Times New Roman"/>
          <w:i/>
          <w:sz w:val="28"/>
          <w:szCs w:val="28"/>
        </w:rPr>
      </w:pPr>
      <w:r>
        <w:rPr>
          <w:rFonts w:ascii="Times New Roman" w:hAnsi="Times New Roman" w:cs="Times New Roman"/>
          <w:i/>
          <w:sz w:val="28"/>
          <w:szCs w:val="28"/>
        </w:rPr>
        <w:t xml:space="preserve"> </w:t>
      </w:r>
      <w:r w:rsidR="00A63B30" w:rsidRPr="000D4221">
        <w:rPr>
          <w:rFonts w:ascii="Times New Roman" w:hAnsi="Times New Roman" w:cs="Times New Roman"/>
          <w:i/>
          <w:sz w:val="28"/>
          <w:szCs w:val="28"/>
        </w:rPr>
        <w:t>Ветеринария</w:t>
      </w:r>
    </w:p>
    <w:p w:rsidR="008C0037" w:rsidRPr="000D4221" w:rsidRDefault="008C0037" w:rsidP="008C0037">
      <w:pPr>
        <w:suppressAutoHyphens/>
        <w:autoSpaceDE w:val="0"/>
        <w:autoSpaceDN w:val="0"/>
        <w:adjustRightInd w:val="0"/>
        <w:spacing w:after="0"/>
        <w:jc w:val="center"/>
        <w:rPr>
          <w:rFonts w:ascii="Times New Roman" w:hAnsi="Times New Roman" w:cs="Times New Roman"/>
          <w:i/>
          <w:sz w:val="28"/>
          <w:szCs w:val="28"/>
        </w:rPr>
      </w:pPr>
    </w:p>
    <w:p w:rsidR="00A63B30" w:rsidRPr="000D4221" w:rsidRDefault="00A63B30" w:rsidP="00A63B30">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sz w:val="28"/>
          <w:szCs w:val="28"/>
        </w:rPr>
        <w:t xml:space="preserve">В соответствии с разделом </w:t>
      </w:r>
      <w:r w:rsidRPr="000D4221">
        <w:rPr>
          <w:rFonts w:ascii="Times New Roman" w:hAnsi="Times New Roman"/>
          <w:sz w:val="28"/>
          <w:szCs w:val="28"/>
          <w:lang w:val="en-US"/>
        </w:rPr>
        <w:t>II</w:t>
      </w:r>
      <w:r w:rsidRPr="000D4221">
        <w:rPr>
          <w:rFonts w:ascii="Times New Roman" w:hAnsi="Times New Roman"/>
          <w:sz w:val="28"/>
          <w:szCs w:val="28"/>
        </w:rPr>
        <w:t xml:space="preserve"> областного плана осуществлен мониторинг правоприменения нормативных правовых актов в </w:t>
      </w:r>
      <w:r w:rsidRPr="000D4221">
        <w:rPr>
          <w:rFonts w:ascii="Times New Roman" w:hAnsi="Times New Roman" w:cs="Times New Roman"/>
          <w:sz w:val="28"/>
          <w:szCs w:val="28"/>
        </w:rPr>
        <w:t>сфере ветеринарии.</w:t>
      </w:r>
    </w:p>
    <w:p w:rsidR="000F5627" w:rsidRPr="000D4221" w:rsidRDefault="00A63B30" w:rsidP="00A63B30">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В процессе анализа правоприменительной практики по показателю неполноты в правовом регулировании общественных отношений (подпункт «ж» пункта 8 методики) </w:t>
      </w:r>
      <w:r w:rsidR="000F5627" w:rsidRPr="000D4221">
        <w:rPr>
          <w:rFonts w:ascii="Times New Roman" w:hAnsi="Times New Roman" w:cs="Times New Roman"/>
          <w:sz w:val="28"/>
          <w:szCs w:val="28"/>
        </w:rPr>
        <w:t>установлена необходимость разработки механизма по снятию с ветеринарно-санитарного учета земельных участков, не представляющих биологической опасности для людей, дальнейшего их использования при строительстве дорог или объектов промышленности, не связанных с производством продовольственного сырья и продукции.</w:t>
      </w:r>
    </w:p>
    <w:p w:rsidR="000950D3" w:rsidRPr="000D4221" w:rsidRDefault="000F5627" w:rsidP="000950D3">
      <w:pPr>
        <w:suppressAutoHyphens/>
        <w:autoSpaceDE w:val="0"/>
        <w:autoSpaceDN w:val="0"/>
        <w:adjustRightInd w:val="0"/>
        <w:spacing w:after="0"/>
        <w:ind w:firstLine="567"/>
        <w:jc w:val="both"/>
        <w:rPr>
          <w:rFonts w:ascii="Times New Roman" w:eastAsiaTheme="minorHAnsi" w:hAnsi="Times New Roman" w:cs="Times New Roman"/>
          <w:sz w:val="28"/>
          <w:szCs w:val="28"/>
          <w:lang w:eastAsia="en-US"/>
        </w:rPr>
      </w:pPr>
      <w:r w:rsidRPr="000D4221">
        <w:rPr>
          <w:rFonts w:ascii="Times New Roman" w:hAnsi="Times New Roman" w:cs="Times New Roman"/>
          <w:sz w:val="28"/>
          <w:szCs w:val="28"/>
        </w:rPr>
        <w:lastRenderedPageBreak/>
        <w:t>В настоящее время действуют</w:t>
      </w:r>
      <w:r w:rsidR="000950D3" w:rsidRPr="000D4221">
        <w:rPr>
          <w:rFonts w:ascii="Times New Roman" w:hAnsi="Times New Roman" w:cs="Times New Roman"/>
          <w:sz w:val="28"/>
          <w:szCs w:val="28"/>
        </w:rPr>
        <w:t xml:space="preserve"> </w:t>
      </w:r>
      <w:r w:rsidR="000950D3" w:rsidRPr="000D4221">
        <w:rPr>
          <w:rFonts w:ascii="Times New Roman" w:eastAsiaTheme="minorHAnsi" w:hAnsi="Times New Roman" w:cs="Times New Roman"/>
          <w:sz w:val="28"/>
          <w:szCs w:val="28"/>
          <w:lang w:eastAsia="en-US"/>
        </w:rPr>
        <w:t>в</w:t>
      </w:r>
      <w:r w:rsidRPr="000D4221">
        <w:rPr>
          <w:rFonts w:ascii="Times New Roman" w:eastAsiaTheme="minorHAnsi" w:hAnsi="Times New Roman" w:cs="Times New Roman"/>
          <w:sz w:val="28"/>
          <w:szCs w:val="28"/>
          <w:lang w:eastAsia="en-US"/>
        </w:rPr>
        <w:t>етеринарно-санитарные правила сбора, утилизации и уничтожения биологических отходов</w:t>
      </w:r>
      <w:r w:rsidR="000950D3" w:rsidRPr="000D4221">
        <w:rPr>
          <w:rFonts w:ascii="Times New Roman" w:eastAsiaTheme="minorHAnsi" w:hAnsi="Times New Roman" w:cs="Times New Roman"/>
          <w:sz w:val="28"/>
          <w:szCs w:val="28"/>
          <w:lang w:eastAsia="en-US"/>
        </w:rPr>
        <w:t>,</w:t>
      </w:r>
      <w:r w:rsidRPr="000D4221">
        <w:t xml:space="preserve"> </w:t>
      </w:r>
      <w:r w:rsidRPr="000D4221">
        <w:rPr>
          <w:rFonts w:ascii="Times New Roman" w:eastAsiaTheme="minorHAnsi" w:hAnsi="Times New Roman" w:cs="Times New Roman"/>
          <w:sz w:val="28"/>
          <w:szCs w:val="28"/>
          <w:lang w:eastAsia="en-US"/>
        </w:rPr>
        <w:t>утвержденны</w:t>
      </w:r>
      <w:r w:rsidR="000950D3" w:rsidRPr="000D4221">
        <w:rPr>
          <w:rFonts w:ascii="Times New Roman" w:eastAsiaTheme="minorHAnsi" w:hAnsi="Times New Roman" w:cs="Times New Roman"/>
          <w:sz w:val="28"/>
          <w:szCs w:val="28"/>
          <w:lang w:eastAsia="en-US"/>
        </w:rPr>
        <w:t>е</w:t>
      </w:r>
      <w:r w:rsidRPr="000D4221">
        <w:rPr>
          <w:rFonts w:ascii="Times New Roman" w:eastAsiaTheme="minorHAnsi" w:hAnsi="Times New Roman" w:cs="Times New Roman"/>
          <w:sz w:val="28"/>
          <w:szCs w:val="28"/>
          <w:lang w:eastAsia="en-US"/>
        </w:rPr>
        <w:t xml:space="preserve"> Главным государственным ветеринарным инспектором Российской Федерации 4 декабря 1995 г</w:t>
      </w:r>
      <w:r w:rsidR="000950D3" w:rsidRPr="000D4221">
        <w:rPr>
          <w:rFonts w:ascii="Times New Roman" w:eastAsiaTheme="minorHAnsi" w:hAnsi="Times New Roman" w:cs="Times New Roman"/>
          <w:sz w:val="28"/>
          <w:szCs w:val="28"/>
          <w:lang w:eastAsia="en-US"/>
        </w:rPr>
        <w:t>ода</w:t>
      </w:r>
      <w:r w:rsidRPr="000D4221">
        <w:rPr>
          <w:rFonts w:ascii="Times New Roman" w:eastAsiaTheme="minorHAnsi" w:hAnsi="Times New Roman" w:cs="Times New Roman"/>
          <w:sz w:val="28"/>
          <w:szCs w:val="28"/>
          <w:lang w:eastAsia="en-US"/>
        </w:rPr>
        <w:t xml:space="preserve"> </w:t>
      </w:r>
      <w:r w:rsidR="000950D3" w:rsidRPr="000D4221">
        <w:rPr>
          <w:rFonts w:ascii="Times New Roman" w:eastAsiaTheme="minorHAnsi" w:hAnsi="Times New Roman" w:cs="Times New Roman"/>
          <w:sz w:val="28"/>
          <w:szCs w:val="28"/>
          <w:lang w:eastAsia="en-US"/>
        </w:rPr>
        <w:t>№</w:t>
      </w:r>
      <w:r w:rsidRPr="000D4221">
        <w:rPr>
          <w:rFonts w:ascii="Times New Roman" w:eastAsiaTheme="minorHAnsi" w:hAnsi="Times New Roman" w:cs="Times New Roman"/>
          <w:sz w:val="28"/>
          <w:szCs w:val="28"/>
          <w:lang w:eastAsia="en-US"/>
        </w:rPr>
        <w:t xml:space="preserve"> 13-7-2/469</w:t>
      </w:r>
      <w:r w:rsidR="000950D3" w:rsidRPr="000D4221">
        <w:rPr>
          <w:rFonts w:ascii="Times New Roman" w:eastAsiaTheme="minorHAnsi" w:hAnsi="Times New Roman" w:cs="Times New Roman"/>
          <w:sz w:val="28"/>
          <w:szCs w:val="28"/>
          <w:lang w:eastAsia="en-US"/>
        </w:rPr>
        <w:t>. В данных ветеринарно-санитарных правилах не содержится каких-либо условий, требований для проведения процедуры снятия с учета скотомогильников неинфекционного происхождения.</w:t>
      </w:r>
    </w:p>
    <w:p w:rsidR="000950D3" w:rsidRPr="000D4221" w:rsidRDefault="000950D3" w:rsidP="000950D3">
      <w:pPr>
        <w:suppressAutoHyphens/>
        <w:autoSpaceDE w:val="0"/>
        <w:autoSpaceDN w:val="0"/>
        <w:adjustRightInd w:val="0"/>
        <w:spacing w:after="0"/>
        <w:ind w:firstLine="567"/>
        <w:jc w:val="both"/>
        <w:rPr>
          <w:rFonts w:ascii="Times New Roman" w:eastAsiaTheme="minorHAnsi" w:hAnsi="Times New Roman" w:cs="Times New Roman"/>
          <w:sz w:val="28"/>
          <w:szCs w:val="28"/>
          <w:lang w:eastAsia="en-US"/>
        </w:rPr>
      </w:pPr>
      <w:r w:rsidRPr="000D4221">
        <w:rPr>
          <w:rFonts w:ascii="Times New Roman" w:eastAsiaTheme="minorHAnsi" w:hAnsi="Times New Roman" w:cs="Times New Roman"/>
          <w:sz w:val="28"/>
          <w:szCs w:val="28"/>
          <w:lang w:eastAsia="en-US"/>
        </w:rPr>
        <w:t>Вместе с тем на территории Вологодской области числятся скотомогильники, не использующиеся в течение длительного периода времени (25 и более лет), а также скотомогильники, под которые были предоставлены земельные участки, но фактические захоронения не производились.</w:t>
      </w:r>
    </w:p>
    <w:p w:rsidR="000F5627" w:rsidRPr="000D4221" w:rsidRDefault="005F6A5F" w:rsidP="000950D3">
      <w:pPr>
        <w:suppressAutoHyphens/>
        <w:autoSpaceDE w:val="0"/>
        <w:autoSpaceDN w:val="0"/>
        <w:adjustRightInd w:val="0"/>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 учетом</w:t>
      </w:r>
      <w:r w:rsidR="000950D3" w:rsidRPr="000D4221">
        <w:rPr>
          <w:rFonts w:ascii="Times New Roman" w:eastAsiaTheme="minorHAnsi" w:hAnsi="Times New Roman" w:cs="Times New Roman"/>
          <w:sz w:val="28"/>
          <w:szCs w:val="28"/>
          <w:lang w:eastAsia="en-US"/>
        </w:rPr>
        <w:t xml:space="preserve"> наличи</w:t>
      </w:r>
      <w:r>
        <w:rPr>
          <w:rFonts w:ascii="Times New Roman" w:eastAsiaTheme="minorHAnsi" w:hAnsi="Times New Roman" w:cs="Times New Roman"/>
          <w:sz w:val="28"/>
          <w:szCs w:val="28"/>
          <w:lang w:eastAsia="en-US"/>
        </w:rPr>
        <w:t>я</w:t>
      </w:r>
      <w:r w:rsidR="000950D3" w:rsidRPr="000D4221">
        <w:rPr>
          <w:rFonts w:ascii="Times New Roman" w:eastAsiaTheme="minorHAnsi" w:hAnsi="Times New Roman" w:cs="Times New Roman"/>
          <w:sz w:val="28"/>
          <w:szCs w:val="28"/>
          <w:lang w:eastAsia="en-US"/>
        </w:rPr>
        <w:t xml:space="preserve"> альтернативных способов уничтожения биологических отходов, отсутстви</w:t>
      </w:r>
      <w:r>
        <w:rPr>
          <w:rFonts w:ascii="Times New Roman" w:eastAsiaTheme="minorHAnsi" w:hAnsi="Times New Roman" w:cs="Times New Roman"/>
          <w:sz w:val="28"/>
          <w:szCs w:val="28"/>
          <w:lang w:eastAsia="en-US"/>
        </w:rPr>
        <w:t>я</w:t>
      </w:r>
      <w:r w:rsidR="000950D3" w:rsidRPr="000D4221">
        <w:rPr>
          <w:rFonts w:ascii="Times New Roman" w:eastAsiaTheme="minorHAnsi" w:hAnsi="Times New Roman" w:cs="Times New Roman"/>
          <w:sz w:val="28"/>
          <w:szCs w:val="28"/>
          <w:lang w:eastAsia="en-US"/>
        </w:rPr>
        <w:t xml:space="preserve"> необходимости </w:t>
      </w:r>
      <w:r w:rsidR="00AA636B" w:rsidRPr="000D4221">
        <w:rPr>
          <w:rFonts w:ascii="Times New Roman" w:eastAsiaTheme="minorHAnsi" w:hAnsi="Times New Roman" w:cs="Times New Roman"/>
          <w:sz w:val="28"/>
          <w:szCs w:val="28"/>
          <w:lang w:eastAsia="en-US"/>
        </w:rPr>
        <w:t>использования</w:t>
      </w:r>
      <w:r w:rsidR="000950D3" w:rsidRPr="000D4221">
        <w:rPr>
          <w:rFonts w:ascii="Times New Roman" w:eastAsiaTheme="minorHAnsi" w:hAnsi="Times New Roman" w:cs="Times New Roman"/>
          <w:sz w:val="28"/>
          <w:szCs w:val="28"/>
          <w:lang w:eastAsia="en-US"/>
        </w:rPr>
        <w:t xml:space="preserve"> </w:t>
      </w:r>
      <w:r w:rsidR="006D303C" w:rsidRPr="000D4221">
        <w:rPr>
          <w:rFonts w:ascii="Times New Roman" w:eastAsiaTheme="minorHAnsi" w:hAnsi="Times New Roman" w:cs="Times New Roman"/>
          <w:sz w:val="28"/>
          <w:szCs w:val="28"/>
          <w:lang w:eastAsia="en-US"/>
        </w:rPr>
        <w:t xml:space="preserve">в </w:t>
      </w:r>
      <w:r w:rsidR="00AA636B" w:rsidRPr="000D4221">
        <w:rPr>
          <w:rFonts w:ascii="Times New Roman" w:eastAsiaTheme="minorHAnsi" w:hAnsi="Times New Roman" w:cs="Times New Roman"/>
          <w:sz w:val="28"/>
          <w:szCs w:val="28"/>
          <w:lang w:eastAsia="en-US"/>
        </w:rPr>
        <w:t xml:space="preserve">дальнейшем </w:t>
      </w:r>
      <w:r w:rsidR="000950D3" w:rsidRPr="000D4221">
        <w:rPr>
          <w:rFonts w:ascii="Times New Roman" w:eastAsiaTheme="minorHAnsi" w:hAnsi="Times New Roman" w:cs="Times New Roman"/>
          <w:sz w:val="28"/>
          <w:szCs w:val="28"/>
          <w:lang w:eastAsia="en-US"/>
        </w:rPr>
        <w:t>таких скотомогильников, финансовы</w:t>
      </w:r>
      <w:r>
        <w:rPr>
          <w:rFonts w:ascii="Times New Roman" w:eastAsiaTheme="minorHAnsi" w:hAnsi="Times New Roman" w:cs="Times New Roman"/>
          <w:sz w:val="28"/>
          <w:szCs w:val="28"/>
          <w:lang w:eastAsia="en-US"/>
        </w:rPr>
        <w:t>х</w:t>
      </w:r>
      <w:r w:rsidR="000950D3" w:rsidRPr="000D4221">
        <w:rPr>
          <w:rFonts w:ascii="Times New Roman" w:eastAsiaTheme="minorHAnsi" w:hAnsi="Times New Roman" w:cs="Times New Roman"/>
          <w:sz w:val="28"/>
          <w:szCs w:val="28"/>
          <w:lang w:eastAsia="en-US"/>
        </w:rPr>
        <w:t xml:space="preserve"> затрат</w:t>
      </w:r>
      <w:r>
        <w:rPr>
          <w:rFonts w:ascii="Times New Roman" w:eastAsiaTheme="minorHAnsi" w:hAnsi="Times New Roman" w:cs="Times New Roman"/>
          <w:sz w:val="28"/>
          <w:szCs w:val="28"/>
          <w:lang w:eastAsia="en-US"/>
        </w:rPr>
        <w:t xml:space="preserve"> на их содержание</w:t>
      </w:r>
      <w:r w:rsidR="000950D3" w:rsidRPr="000D4221">
        <w:rPr>
          <w:rFonts w:ascii="Times New Roman" w:eastAsiaTheme="minorHAnsi" w:hAnsi="Times New Roman" w:cs="Times New Roman"/>
          <w:sz w:val="28"/>
          <w:szCs w:val="28"/>
          <w:lang w:eastAsia="en-US"/>
        </w:rPr>
        <w:t xml:space="preserve"> представляется целесообразным</w:t>
      </w:r>
      <w:r w:rsidR="00AA636B" w:rsidRPr="000D4221">
        <w:rPr>
          <w:rFonts w:ascii="Times New Roman" w:eastAsiaTheme="minorHAnsi" w:hAnsi="Times New Roman" w:cs="Times New Roman"/>
          <w:sz w:val="28"/>
          <w:szCs w:val="28"/>
          <w:lang w:eastAsia="en-US"/>
        </w:rPr>
        <w:t xml:space="preserve"> </w:t>
      </w:r>
      <w:r w:rsidR="00F43474" w:rsidRPr="000D4221">
        <w:rPr>
          <w:rFonts w:ascii="Times New Roman" w:eastAsiaTheme="minorHAnsi" w:hAnsi="Times New Roman" w:cs="Times New Roman"/>
          <w:sz w:val="28"/>
          <w:szCs w:val="28"/>
          <w:lang w:eastAsia="en-US"/>
        </w:rPr>
        <w:t>определение механизма снятия с ветеринарно-санитарного учета соответствующих земельных участков.</w:t>
      </w:r>
      <w:r w:rsidR="000950D3" w:rsidRPr="000D4221">
        <w:rPr>
          <w:rFonts w:ascii="Times New Roman" w:eastAsiaTheme="minorHAnsi" w:hAnsi="Times New Roman" w:cs="Times New Roman"/>
          <w:sz w:val="28"/>
          <w:szCs w:val="28"/>
          <w:lang w:eastAsia="en-US"/>
        </w:rPr>
        <w:t xml:space="preserve"> </w:t>
      </w:r>
      <w:r w:rsidR="000F5627" w:rsidRPr="000D4221">
        <w:rPr>
          <w:rFonts w:ascii="Times New Roman" w:eastAsiaTheme="minorHAnsi" w:hAnsi="Times New Roman" w:cs="Times New Roman"/>
          <w:sz w:val="28"/>
          <w:szCs w:val="28"/>
          <w:lang w:eastAsia="en-US"/>
        </w:rPr>
        <w:t xml:space="preserve"> </w:t>
      </w:r>
    </w:p>
    <w:p w:rsidR="000F5627" w:rsidRPr="000D4221" w:rsidRDefault="000F5627" w:rsidP="000F5627">
      <w:pPr>
        <w:autoSpaceDE w:val="0"/>
        <w:autoSpaceDN w:val="0"/>
        <w:adjustRightInd w:val="0"/>
        <w:spacing w:after="0" w:line="240" w:lineRule="auto"/>
        <w:ind w:left="540"/>
        <w:jc w:val="both"/>
        <w:rPr>
          <w:rFonts w:ascii="Times New Roman" w:eastAsiaTheme="minorHAnsi" w:hAnsi="Times New Roman" w:cs="Times New Roman"/>
          <w:sz w:val="28"/>
          <w:szCs w:val="28"/>
          <w:lang w:eastAsia="en-US"/>
        </w:rPr>
      </w:pPr>
    </w:p>
    <w:p w:rsidR="00F404A1" w:rsidRPr="000D4221" w:rsidRDefault="006B5F01" w:rsidP="00140ADB">
      <w:pPr>
        <w:suppressAutoHyphens/>
        <w:autoSpaceDE w:val="0"/>
        <w:autoSpaceDN w:val="0"/>
        <w:adjustRightInd w:val="0"/>
        <w:spacing w:after="0"/>
        <w:ind w:firstLine="567"/>
        <w:jc w:val="both"/>
        <w:rPr>
          <w:rFonts w:ascii="Times New Roman" w:hAnsi="Times New Roman" w:cs="Times New Roman"/>
          <w:sz w:val="28"/>
          <w:szCs w:val="28"/>
        </w:rPr>
      </w:pPr>
      <w:r w:rsidRPr="000D4221">
        <w:rPr>
          <w:rFonts w:ascii="Times New Roman" w:hAnsi="Times New Roman" w:cs="Times New Roman"/>
          <w:sz w:val="28"/>
          <w:szCs w:val="28"/>
        </w:rPr>
        <w:t xml:space="preserve">Предложения по совершенствованию </w:t>
      </w:r>
      <w:r w:rsidR="00F404A1" w:rsidRPr="000D4221">
        <w:rPr>
          <w:rFonts w:ascii="Times New Roman" w:hAnsi="Times New Roman" w:cs="Times New Roman"/>
          <w:sz w:val="28"/>
          <w:szCs w:val="28"/>
        </w:rPr>
        <w:t>федеральных нормативных правовых актов, а также</w:t>
      </w:r>
      <w:r w:rsidR="005E69B8">
        <w:rPr>
          <w:rFonts w:ascii="Times New Roman" w:hAnsi="Times New Roman" w:cs="Times New Roman"/>
          <w:sz w:val="28"/>
          <w:szCs w:val="28"/>
        </w:rPr>
        <w:t xml:space="preserve"> результаты мониторинга </w:t>
      </w:r>
      <w:proofErr w:type="spellStart"/>
      <w:r w:rsidR="005E69B8">
        <w:rPr>
          <w:rFonts w:ascii="Times New Roman" w:hAnsi="Times New Roman" w:cs="Times New Roman"/>
          <w:sz w:val="28"/>
          <w:szCs w:val="28"/>
        </w:rPr>
        <w:t>правоприменения</w:t>
      </w:r>
      <w:proofErr w:type="spellEnd"/>
      <w:r w:rsidR="00F404A1" w:rsidRPr="000D4221">
        <w:rPr>
          <w:rFonts w:ascii="Times New Roman" w:hAnsi="Times New Roman" w:cs="Times New Roman"/>
          <w:sz w:val="28"/>
          <w:szCs w:val="28"/>
        </w:rPr>
        <w:t xml:space="preserve"> </w:t>
      </w:r>
      <w:r w:rsidRPr="000D4221">
        <w:rPr>
          <w:rFonts w:ascii="Times New Roman" w:hAnsi="Times New Roman" w:cs="Times New Roman"/>
          <w:sz w:val="28"/>
          <w:szCs w:val="28"/>
        </w:rPr>
        <w:t>нормативн</w:t>
      </w:r>
      <w:r w:rsidR="005E69B8">
        <w:rPr>
          <w:rFonts w:ascii="Times New Roman" w:hAnsi="Times New Roman" w:cs="Times New Roman"/>
          <w:sz w:val="28"/>
          <w:szCs w:val="28"/>
        </w:rPr>
        <w:t>ых</w:t>
      </w:r>
      <w:r w:rsidRPr="000D4221">
        <w:rPr>
          <w:rFonts w:ascii="Times New Roman" w:hAnsi="Times New Roman" w:cs="Times New Roman"/>
          <w:sz w:val="28"/>
          <w:szCs w:val="28"/>
        </w:rPr>
        <w:t xml:space="preserve"> правов</w:t>
      </w:r>
      <w:r w:rsidR="005E69B8">
        <w:rPr>
          <w:rFonts w:ascii="Times New Roman" w:hAnsi="Times New Roman" w:cs="Times New Roman"/>
          <w:sz w:val="28"/>
          <w:szCs w:val="28"/>
        </w:rPr>
        <w:t>ых</w:t>
      </w:r>
      <w:r w:rsidRPr="000D4221">
        <w:rPr>
          <w:rFonts w:ascii="Times New Roman" w:hAnsi="Times New Roman" w:cs="Times New Roman"/>
          <w:sz w:val="28"/>
          <w:szCs w:val="28"/>
        </w:rPr>
        <w:t xml:space="preserve"> </w:t>
      </w:r>
      <w:r w:rsidR="005E69B8">
        <w:rPr>
          <w:rFonts w:ascii="Times New Roman" w:hAnsi="Times New Roman" w:cs="Times New Roman"/>
          <w:sz w:val="28"/>
          <w:szCs w:val="28"/>
        </w:rPr>
        <w:t>актов</w:t>
      </w:r>
      <w:r w:rsidRPr="000D4221">
        <w:rPr>
          <w:rFonts w:ascii="Times New Roman" w:hAnsi="Times New Roman" w:cs="Times New Roman"/>
          <w:sz w:val="28"/>
          <w:szCs w:val="28"/>
        </w:rPr>
        <w:t xml:space="preserve"> области</w:t>
      </w:r>
      <w:r w:rsidR="005C19CD">
        <w:rPr>
          <w:rFonts w:ascii="Times New Roman" w:hAnsi="Times New Roman" w:cs="Times New Roman"/>
          <w:sz w:val="28"/>
          <w:szCs w:val="28"/>
        </w:rPr>
        <w:t>, осуществленного по собственной инициативе органами исполнительной государственной власти области,</w:t>
      </w:r>
      <w:r w:rsidRPr="000D4221">
        <w:rPr>
          <w:rFonts w:ascii="Times New Roman" w:hAnsi="Times New Roman" w:cs="Times New Roman"/>
          <w:sz w:val="28"/>
          <w:szCs w:val="28"/>
        </w:rPr>
        <w:t xml:space="preserve"> отражены в приложении к настоящему докладу.</w:t>
      </w:r>
    </w:p>
    <w:p w:rsidR="00F404A1" w:rsidRPr="000D4221" w:rsidRDefault="00F404A1">
      <w:pPr>
        <w:rPr>
          <w:rFonts w:ascii="Times New Roman" w:hAnsi="Times New Roman" w:cs="Times New Roman"/>
          <w:sz w:val="28"/>
          <w:szCs w:val="28"/>
        </w:rPr>
      </w:pPr>
    </w:p>
    <w:p w:rsidR="00F404A1" w:rsidRPr="00426BEE" w:rsidRDefault="00F404A1">
      <w:pPr>
        <w:rPr>
          <w:rFonts w:ascii="Times New Roman" w:hAnsi="Times New Roman" w:cs="Times New Roman"/>
          <w:sz w:val="28"/>
          <w:szCs w:val="28"/>
        </w:rPr>
        <w:sectPr w:rsidR="00F404A1" w:rsidRPr="00426BEE" w:rsidSect="00D944E9">
          <w:footerReference w:type="default" r:id="rId18"/>
          <w:pgSz w:w="11906" w:h="16838"/>
          <w:pgMar w:top="1134" w:right="567" w:bottom="1134" w:left="1247" w:header="709" w:footer="709" w:gutter="0"/>
          <w:pgNumType w:start="1"/>
          <w:cols w:space="708"/>
          <w:docGrid w:linePitch="360"/>
        </w:sectPr>
      </w:pPr>
    </w:p>
    <w:p w:rsidR="00441FB8" w:rsidRPr="00FB3D1F" w:rsidRDefault="00441FB8" w:rsidP="0064111F">
      <w:pPr>
        <w:suppressAutoHyphens/>
        <w:spacing w:after="0" w:line="240" w:lineRule="auto"/>
        <w:ind w:left="567" w:right="-32"/>
        <w:jc w:val="right"/>
        <w:rPr>
          <w:rFonts w:ascii="Times New Roman" w:hAnsi="Times New Roman" w:cs="Times New Roman"/>
          <w:sz w:val="28"/>
          <w:szCs w:val="28"/>
        </w:rPr>
      </w:pPr>
      <w:r w:rsidRPr="00FB3D1F">
        <w:rPr>
          <w:rFonts w:ascii="Times New Roman" w:hAnsi="Times New Roman" w:cs="Times New Roman"/>
          <w:sz w:val="28"/>
          <w:szCs w:val="28"/>
        </w:rPr>
        <w:lastRenderedPageBreak/>
        <w:t xml:space="preserve">Приложение </w:t>
      </w:r>
      <w:r w:rsidR="005F6A5F">
        <w:rPr>
          <w:rFonts w:ascii="Times New Roman" w:hAnsi="Times New Roman" w:cs="Times New Roman"/>
          <w:sz w:val="28"/>
          <w:szCs w:val="28"/>
        </w:rPr>
        <w:t>к докладу</w:t>
      </w:r>
    </w:p>
    <w:p w:rsidR="00441FB8" w:rsidRPr="00FB3D1F" w:rsidRDefault="00441FB8" w:rsidP="00441FB8">
      <w:pPr>
        <w:suppressAutoHyphens/>
        <w:spacing w:after="0" w:line="240" w:lineRule="auto"/>
        <w:ind w:left="567" w:right="610"/>
        <w:jc w:val="right"/>
        <w:rPr>
          <w:rFonts w:ascii="Times New Roman" w:hAnsi="Times New Roman" w:cs="Times New Roman"/>
          <w:sz w:val="28"/>
          <w:szCs w:val="28"/>
        </w:rPr>
      </w:pPr>
    </w:p>
    <w:p w:rsidR="00441FB8" w:rsidRPr="00FB3D1F" w:rsidRDefault="00441FB8" w:rsidP="007C7E23">
      <w:pPr>
        <w:suppressAutoHyphens/>
        <w:spacing w:after="0" w:line="240" w:lineRule="auto"/>
        <w:ind w:left="567" w:right="610"/>
        <w:jc w:val="center"/>
        <w:rPr>
          <w:rFonts w:ascii="Times New Roman" w:hAnsi="Times New Roman" w:cs="Times New Roman"/>
          <w:b/>
          <w:sz w:val="28"/>
          <w:szCs w:val="28"/>
        </w:rPr>
      </w:pPr>
      <w:r w:rsidRPr="00FB3D1F">
        <w:rPr>
          <w:rFonts w:ascii="Times New Roman" w:hAnsi="Times New Roman" w:cs="Times New Roman"/>
          <w:b/>
          <w:sz w:val="28"/>
          <w:szCs w:val="28"/>
        </w:rPr>
        <w:t>Предложения</w:t>
      </w:r>
    </w:p>
    <w:p w:rsidR="00441FB8" w:rsidRPr="00FB3D1F" w:rsidRDefault="00441FB8" w:rsidP="007C7E23">
      <w:pPr>
        <w:widowControl w:val="0"/>
        <w:suppressAutoHyphens/>
        <w:spacing w:after="0" w:line="240" w:lineRule="auto"/>
        <w:ind w:left="567"/>
        <w:jc w:val="center"/>
        <w:rPr>
          <w:rFonts w:ascii="Times New Roman" w:hAnsi="Times New Roman" w:cs="Times New Roman"/>
          <w:b/>
          <w:sz w:val="28"/>
          <w:szCs w:val="28"/>
        </w:rPr>
      </w:pPr>
      <w:r w:rsidRPr="00FB3D1F">
        <w:rPr>
          <w:rFonts w:ascii="Times New Roman" w:hAnsi="Times New Roman" w:cs="Times New Roman"/>
          <w:b/>
          <w:sz w:val="28"/>
          <w:szCs w:val="28"/>
        </w:rPr>
        <w:t xml:space="preserve">по результатам </w:t>
      </w:r>
      <w:r w:rsidRPr="00FB3D1F">
        <w:rPr>
          <w:rFonts w:ascii="Times New Roman" w:hAnsi="Times New Roman" w:cs="Times New Roman"/>
          <w:b/>
          <w:bCs/>
          <w:sz w:val="28"/>
          <w:szCs w:val="28"/>
        </w:rPr>
        <w:t xml:space="preserve">мониторинга правоприменения, осуществленного </w:t>
      </w:r>
      <w:r w:rsidR="00EC7357" w:rsidRPr="00FB3D1F">
        <w:rPr>
          <w:rFonts w:ascii="Times New Roman" w:hAnsi="Times New Roman" w:cs="Times New Roman"/>
          <w:b/>
          <w:bCs/>
          <w:sz w:val="28"/>
          <w:szCs w:val="28"/>
        </w:rPr>
        <w:t xml:space="preserve">по собственной инициативе </w:t>
      </w:r>
      <w:r w:rsidRPr="00FB3D1F">
        <w:rPr>
          <w:rFonts w:ascii="Times New Roman" w:hAnsi="Times New Roman" w:cs="Times New Roman"/>
          <w:b/>
          <w:sz w:val="28"/>
          <w:szCs w:val="28"/>
        </w:rPr>
        <w:t>органами исполнительной государственной власти Вологодской области в 201</w:t>
      </w:r>
      <w:r w:rsidR="00EC7357" w:rsidRPr="00FB3D1F">
        <w:rPr>
          <w:rFonts w:ascii="Times New Roman" w:hAnsi="Times New Roman" w:cs="Times New Roman"/>
          <w:b/>
          <w:sz w:val="28"/>
          <w:szCs w:val="28"/>
        </w:rPr>
        <w:t>5</w:t>
      </w:r>
      <w:r w:rsidRPr="00FB3D1F">
        <w:rPr>
          <w:rFonts w:ascii="Times New Roman" w:hAnsi="Times New Roman" w:cs="Times New Roman"/>
          <w:b/>
          <w:sz w:val="28"/>
          <w:szCs w:val="28"/>
        </w:rPr>
        <w:t xml:space="preserve"> году в отношении </w:t>
      </w:r>
      <w:r w:rsidR="00421FB9" w:rsidRPr="00FB3D1F">
        <w:rPr>
          <w:rFonts w:ascii="Times New Roman" w:hAnsi="Times New Roman" w:cs="Times New Roman"/>
          <w:b/>
          <w:sz w:val="28"/>
          <w:szCs w:val="28"/>
        </w:rPr>
        <w:t xml:space="preserve">федеральных нормативных правовых актов и в отношении </w:t>
      </w:r>
      <w:r w:rsidRPr="00FB3D1F">
        <w:rPr>
          <w:rFonts w:ascii="Times New Roman" w:hAnsi="Times New Roman" w:cs="Times New Roman"/>
          <w:b/>
          <w:sz w:val="28"/>
          <w:szCs w:val="28"/>
        </w:rPr>
        <w:t xml:space="preserve">нормативных правовых актов Вологодской области </w:t>
      </w:r>
    </w:p>
    <w:p w:rsidR="00441FB8" w:rsidRPr="00FB3D1F" w:rsidRDefault="00441FB8" w:rsidP="007C7E23">
      <w:pPr>
        <w:widowControl w:val="0"/>
        <w:suppressAutoHyphens/>
        <w:spacing w:after="0" w:line="240" w:lineRule="auto"/>
        <w:ind w:left="567"/>
        <w:jc w:val="center"/>
        <w:rPr>
          <w:rFonts w:ascii="Times New Roman" w:hAnsi="Times New Roman" w:cs="Times New Roman"/>
          <w:b/>
          <w:sz w:val="28"/>
          <w:szCs w:val="28"/>
        </w:rPr>
      </w:pPr>
    </w:p>
    <w:p w:rsidR="00441FB8" w:rsidRPr="00FB3D1F" w:rsidRDefault="00441FB8" w:rsidP="007C7E23">
      <w:pPr>
        <w:suppressAutoHyphens/>
        <w:spacing w:after="0" w:line="240" w:lineRule="auto"/>
        <w:jc w:val="center"/>
        <w:rPr>
          <w:rFonts w:ascii="Times New Roman" w:hAnsi="Times New Roman" w:cs="Times New Roman"/>
          <w:b/>
          <w:sz w:val="28"/>
          <w:szCs w:val="2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215"/>
        <w:gridCol w:w="22"/>
        <w:gridCol w:w="8221"/>
      </w:tblGrid>
      <w:tr w:rsidR="00441FB8" w:rsidRPr="00FB3D1F" w:rsidTr="008431A7">
        <w:tc>
          <w:tcPr>
            <w:tcW w:w="993" w:type="dxa"/>
          </w:tcPr>
          <w:p w:rsidR="00441FB8" w:rsidRPr="00FB3D1F" w:rsidRDefault="00441FB8" w:rsidP="005E69B8">
            <w:pPr>
              <w:pStyle w:val="ConsPlusNormal"/>
              <w:widowControl/>
              <w:suppressAutoHyphens/>
              <w:ind w:firstLine="0"/>
              <w:jc w:val="center"/>
              <w:rPr>
                <w:rFonts w:ascii="Times New Roman" w:hAnsi="Times New Roman" w:cs="Times New Roman"/>
                <w:sz w:val="28"/>
                <w:szCs w:val="28"/>
                <w:lang w:val="en-US"/>
              </w:rPr>
            </w:pPr>
            <w:r w:rsidRPr="00FB3D1F">
              <w:rPr>
                <w:rFonts w:ascii="Times New Roman" w:hAnsi="Times New Roman" w:cs="Times New Roman"/>
                <w:sz w:val="28"/>
                <w:szCs w:val="28"/>
              </w:rPr>
              <w:t xml:space="preserve">№ </w:t>
            </w:r>
          </w:p>
          <w:p w:rsidR="00441FB8" w:rsidRPr="00FB3D1F" w:rsidRDefault="00441FB8" w:rsidP="005E69B8">
            <w:pPr>
              <w:pStyle w:val="ConsPlusNormal"/>
              <w:widowControl/>
              <w:suppressAutoHyphens/>
              <w:ind w:firstLine="0"/>
              <w:jc w:val="center"/>
              <w:rPr>
                <w:rFonts w:ascii="Times New Roman" w:hAnsi="Times New Roman" w:cs="Times New Roman"/>
                <w:sz w:val="28"/>
                <w:szCs w:val="28"/>
              </w:rPr>
            </w:pPr>
            <w:r w:rsidRPr="00FB3D1F">
              <w:rPr>
                <w:rFonts w:ascii="Times New Roman" w:hAnsi="Times New Roman" w:cs="Times New Roman"/>
                <w:sz w:val="28"/>
                <w:szCs w:val="28"/>
              </w:rPr>
              <w:t>п/п</w:t>
            </w:r>
          </w:p>
        </w:tc>
        <w:tc>
          <w:tcPr>
            <w:tcW w:w="6215" w:type="dxa"/>
          </w:tcPr>
          <w:p w:rsidR="00441FB8" w:rsidRPr="00FB3D1F" w:rsidRDefault="00441FB8" w:rsidP="005E69B8">
            <w:pPr>
              <w:pStyle w:val="ConsPlusNormal"/>
              <w:widowControl/>
              <w:suppressAutoHyphens/>
              <w:ind w:firstLine="0"/>
              <w:jc w:val="center"/>
              <w:rPr>
                <w:rFonts w:ascii="Times New Roman" w:hAnsi="Times New Roman" w:cs="Times New Roman"/>
                <w:sz w:val="28"/>
                <w:szCs w:val="28"/>
              </w:rPr>
            </w:pPr>
            <w:r w:rsidRPr="00FB3D1F">
              <w:rPr>
                <w:rFonts w:ascii="Times New Roman" w:hAnsi="Times New Roman" w:cs="Times New Roman"/>
                <w:sz w:val="28"/>
                <w:szCs w:val="28"/>
              </w:rPr>
              <w:t xml:space="preserve">Предложения по совершенствованию </w:t>
            </w:r>
          </w:p>
          <w:p w:rsidR="00441FB8" w:rsidRPr="00FB3D1F" w:rsidRDefault="00441FB8" w:rsidP="005E69B8">
            <w:pPr>
              <w:pStyle w:val="ConsPlusNormal"/>
              <w:widowControl/>
              <w:suppressAutoHyphens/>
              <w:ind w:firstLine="0"/>
              <w:jc w:val="center"/>
              <w:rPr>
                <w:rFonts w:ascii="Times New Roman" w:hAnsi="Times New Roman" w:cs="Times New Roman"/>
                <w:sz w:val="28"/>
                <w:szCs w:val="28"/>
              </w:rPr>
            </w:pPr>
            <w:r w:rsidRPr="00FB3D1F">
              <w:rPr>
                <w:rFonts w:ascii="Times New Roman" w:hAnsi="Times New Roman" w:cs="Times New Roman"/>
                <w:sz w:val="28"/>
                <w:szCs w:val="28"/>
              </w:rPr>
              <w:t>нормативных правовых актов</w:t>
            </w:r>
          </w:p>
        </w:tc>
        <w:tc>
          <w:tcPr>
            <w:tcW w:w="8243" w:type="dxa"/>
            <w:gridSpan w:val="2"/>
          </w:tcPr>
          <w:p w:rsidR="00441FB8" w:rsidRPr="00FB3D1F" w:rsidRDefault="00441FB8" w:rsidP="005E69B8">
            <w:pPr>
              <w:pStyle w:val="ConsPlusNormal"/>
              <w:widowControl/>
              <w:suppressAutoHyphens/>
              <w:ind w:firstLine="0"/>
              <w:jc w:val="center"/>
              <w:rPr>
                <w:rFonts w:ascii="Times New Roman" w:hAnsi="Times New Roman" w:cs="Times New Roman"/>
                <w:sz w:val="28"/>
                <w:szCs w:val="28"/>
              </w:rPr>
            </w:pPr>
            <w:r w:rsidRPr="00FB3D1F">
              <w:rPr>
                <w:rFonts w:ascii="Times New Roman" w:hAnsi="Times New Roman" w:cs="Times New Roman"/>
                <w:sz w:val="28"/>
                <w:szCs w:val="28"/>
              </w:rPr>
              <w:t>Обоснование</w:t>
            </w:r>
          </w:p>
        </w:tc>
      </w:tr>
      <w:tr w:rsidR="00441FB8" w:rsidRPr="00FB3D1F" w:rsidTr="008431A7">
        <w:tc>
          <w:tcPr>
            <w:tcW w:w="15451" w:type="dxa"/>
            <w:gridSpan w:val="4"/>
          </w:tcPr>
          <w:p w:rsidR="00441FB8" w:rsidRPr="00FB3D1F" w:rsidRDefault="00D957E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FB3D1F">
              <w:rPr>
                <w:rFonts w:ascii="Times New Roman" w:hAnsi="Times New Roman" w:cs="Times New Roman"/>
                <w:sz w:val="28"/>
                <w:szCs w:val="28"/>
              </w:rPr>
              <w:t>Сельское хозяйство</w:t>
            </w:r>
          </w:p>
        </w:tc>
      </w:tr>
      <w:tr w:rsidR="00441FB8" w:rsidRPr="00FB3D1F" w:rsidTr="008431A7">
        <w:tc>
          <w:tcPr>
            <w:tcW w:w="993" w:type="dxa"/>
          </w:tcPr>
          <w:p w:rsidR="00441FB8" w:rsidRPr="00FB3D1F" w:rsidRDefault="00133598" w:rsidP="005E69B8">
            <w:pPr>
              <w:pStyle w:val="ConsPlusNormal"/>
              <w:widowControl/>
              <w:tabs>
                <w:tab w:val="left" w:pos="318"/>
                <w:tab w:val="left" w:pos="600"/>
              </w:tabs>
              <w:suppressAutoHyphens/>
              <w:ind w:right="34" w:firstLine="0"/>
              <w:jc w:val="center"/>
              <w:rPr>
                <w:rFonts w:ascii="Times New Roman" w:hAnsi="Times New Roman" w:cs="Times New Roman"/>
                <w:sz w:val="28"/>
                <w:szCs w:val="28"/>
              </w:rPr>
            </w:pPr>
            <w:r w:rsidRPr="00FB3D1F">
              <w:rPr>
                <w:rFonts w:ascii="Times New Roman" w:hAnsi="Times New Roman" w:cs="Times New Roman"/>
                <w:sz w:val="28"/>
                <w:szCs w:val="28"/>
              </w:rPr>
              <w:t>1.1.</w:t>
            </w:r>
          </w:p>
        </w:tc>
        <w:tc>
          <w:tcPr>
            <w:tcW w:w="6237" w:type="dxa"/>
            <w:gridSpan w:val="2"/>
          </w:tcPr>
          <w:p w:rsidR="00441FB8" w:rsidRPr="00FB3D1F" w:rsidRDefault="007A6CC2" w:rsidP="005E69B8">
            <w:pPr>
              <w:suppressAutoHyphens/>
              <w:autoSpaceDE w:val="0"/>
              <w:autoSpaceDN w:val="0"/>
              <w:adjustRightInd w:val="0"/>
              <w:spacing w:after="0" w:line="240" w:lineRule="auto"/>
              <w:ind w:firstLine="191"/>
              <w:jc w:val="both"/>
              <w:rPr>
                <w:rFonts w:ascii="Times New Roman" w:hAnsi="Times New Roman" w:cs="Times New Roman"/>
                <w:sz w:val="28"/>
                <w:szCs w:val="28"/>
              </w:rPr>
            </w:pPr>
            <w:r w:rsidRPr="00FB3D1F">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441FB8" w:rsidRPr="00FB3D1F" w:rsidRDefault="00441FB8" w:rsidP="005E69B8">
            <w:pPr>
              <w:suppressAutoHyphens/>
              <w:autoSpaceDE w:val="0"/>
              <w:autoSpaceDN w:val="0"/>
              <w:adjustRightInd w:val="0"/>
              <w:spacing w:after="0" w:line="240" w:lineRule="auto"/>
              <w:ind w:firstLine="261"/>
              <w:jc w:val="both"/>
              <w:rPr>
                <w:rFonts w:ascii="Times New Roman" w:hAnsi="Times New Roman" w:cs="Times New Roman"/>
                <w:sz w:val="28"/>
                <w:szCs w:val="28"/>
              </w:rPr>
            </w:pPr>
          </w:p>
        </w:tc>
      </w:tr>
      <w:tr w:rsidR="00441FB8" w:rsidRPr="00636ECD" w:rsidTr="008431A7">
        <w:tc>
          <w:tcPr>
            <w:tcW w:w="15451" w:type="dxa"/>
            <w:gridSpan w:val="4"/>
          </w:tcPr>
          <w:p w:rsidR="00441FB8" w:rsidRPr="00636ECD" w:rsidRDefault="00D957E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36ECD">
              <w:rPr>
                <w:rFonts w:ascii="Times New Roman" w:hAnsi="Times New Roman" w:cs="Times New Roman"/>
                <w:sz w:val="28"/>
                <w:szCs w:val="28"/>
              </w:rPr>
              <w:t>Предоставление благоустроенных жилых помещений специализированного жилищного фонда области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r>
      <w:tr w:rsidR="00441FB8" w:rsidRPr="00636ECD" w:rsidTr="008431A7">
        <w:tc>
          <w:tcPr>
            <w:tcW w:w="993" w:type="dxa"/>
          </w:tcPr>
          <w:p w:rsidR="00441FB8" w:rsidRPr="00636ECD" w:rsidRDefault="0081670C" w:rsidP="005E69B8">
            <w:pPr>
              <w:pStyle w:val="ConsPlusNormal"/>
              <w:widowControl/>
              <w:tabs>
                <w:tab w:val="left" w:pos="600"/>
              </w:tabs>
              <w:suppressAutoHyphens/>
              <w:ind w:left="-108" w:right="34" w:firstLine="0"/>
              <w:jc w:val="center"/>
              <w:rPr>
                <w:rFonts w:ascii="Times New Roman" w:hAnsi="Times New Roman" w:cs="Times New Roman"/>
                <w:sz w:val="28"/>
                <w:szCs w:val="28"/>
              </w:rPr>
            </w:pPr>
            <w:r w:rsidRPr="00636ECD">
              <w:rPr>
                <w:rFonts w:ascii="Times New Roman" w:hAnsi="Times New Roman" w:cs="Times New Roman"/>
                <w:sz w:val="28"/>
                <w:szCs w:val="28"/>
              </w:rPr>
              <w:t>2.1.</w:t>
            </w:r>
          </w:p>
        </w:tc>
        <w:tc>
          <w:tcPr>
            <w:tcW w:w="6237" w:type="dxa"/>
            <w:gridSpan w:val="2"/>
          </w:tcPr>
          <w:p w:rsidR="00441FB8" w:rsidRPr="00636ECD" w:rsidRDefault="00DE66B8" w:rsidP="005E69B8">
            <w:pPr>
              <w:suppressAutoHyphens/>
              <w:autoSpaceDE w:val="0"/>
              <w:autoSpaceDN w:val="0"/>
              <w:adjustRightInd w:val="0"/>
              <w:spacing w:after="0" w:line="240" w:lineRule="auto"/>
              <w:ind w:firstLine="175"/>
              <w:jc w:val="both"/>
              <w:rPr>
                <w:rFonts w:ascii="Times New Roman" w:hAnsi="Times New Roman" w:cs="Times New Roman"/>
                <w:sz w:val="28"/>
                <w:szCs w:val="28"/>
              </w:rPr>
            </w:pPr>
            <w:r w:rsidRPr="00636ECD">
              <w:rPr>
                <w:rFonts w:ascii="Times New Roman" w:hAnsi="Times New Roman"/>
                <w:sz w:val="28"/>
                <w:szCs w:val="28"/>
              </w:rPr>
              <w:t>Внесение изменений в статью 8 Федерального закона от</w:t>
            </w:r>
            <w:r w:rsidRPr="00636ECD">
              <w:t xml:space="preserve"> </w:t>
            </w:r>
            <w:r w:rsidRPr="00636ECD">
              <w:rPr>
                <w:rFonts w:ascii="Times New Roman" w:eastAsiaTheme="minorHAnsi" w:hAnsi="Times New Roman" w:cs="Times New Roman"/>
                <w:sz w:val="28"/>
                <w:szCs w:val="28"/>
                <w:lang w:eastAsia="en-US"/>
              </w:rPr>
              <w:t xml:space="preserve">21 декабря 1996 года № 159-ФЗ «О дополнительных гарантиях по социальной поддержке детей-сирот и детей, оставшихся без попечения родителей» (далее – Федеральный закон № 159-ФЗ) </w:t>
            </w:r>
          </w:p>
        </w:tc>
        <w:tc>
          <w:tcPr>
            <w:tcW w:w="8221" w:type="dxa"/>
          </w:tcPr>
          <w:p w:rsidR="00DE66B8" w:rsidRPr="00636ECD" w:rsidRDefault="00DE66B8" w:rsidP="005E69B8">
            <w:pPr>
              <w:widowControl w:val="0"/>
              <w:spacing w:after="0" w:line="240" w:lineRule="auto"/>
              <w:ind w:firstLine="317"/>
              <w:jc w:val="both"/>
              <w:rPr>
                <w:rFonts w:ascii="Times New Roman" w:hAnsi="Times New Roman" w:cs="Times New Roman"/>
                <w:sz w:val="28"/>
                <w:szCs w:val="28"/>
              </w:rPr>
            </w:pPr>
            <w:r w:rsidRPr="00636ECD">
              <w:rPr>
                <w:rFonts w:ascii="Times New Roman" w:hAnsi="Times New Roman" w:cs="Times New Roman"/>
                <w:sz w:val="28"/>
                <w:szCs w:val="28"/>
              </w:rPr>
              <w:t>большинство лиц рассматриваемой категории граждан, реализовавших право на предоставление жилых помещений, полностью адаптировались к постинтернатным условиям проживания. Им уже не требуется дополнительное государственное сопровождение в течение срока действия договора найма специализированного жилого помещения.</w:t>
            </w:r>
          </w:p>
          <w:p w:rsidR="00441FB8" w:rsidRPr="00636ECD" w:rsidRDefault="005F6A5F" w:rsidP="005E69B8">
            <w:pPr>
              <w:widowControl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Вместе с тем</w:t>
            </w:r>
            <w:r w:rsidR="00DE66B8" w:rsidRPr="00636ECD">
              <w:rPr>
                <w:rFonts w:ascii="Times New Roman" w:hAnsi="Times New Roman" w:cs="Times New Roman"/>
                <w:sz w:val="28"/>
                <w:szCs w:val="28"/>
              </w:rPr>
              <w:t xml:space="preserve"> действующее законодательство не содержит норм, позволяющих сокращать 5-летний срок предоставления жилья на условиях договора найма специализированного жилого помещения. В связи с чем представляется необходимым дополнение статьи 8 Федерального закона № 159-ФЗ нормой, позволяющей уполномоченному органу принимать в отношении адаптированного лица решение о заключении договора </w:t>
            </w:r>
            <w:r w:rsidR="00DE66B8" w:rsidRPr="00636ECD">
              <w:rPr>
                <w:rFonts w:ascii="Times New Roman" w:hAnsi="Times New Roman" w:cs="Times New Roman"/>
                <w:sz w:val="28"/>
                <w:szCs w:val="28"/>
              </w:rPr>
              <w:lastRenderedPageBreak/>
              <w:t>социального найма</w:t>
            </w:r>
          </w:p>
        </w:tc>
      </w:tr>
      <w:tr w:rsidR="00441FB8" w:rsidRPr="00636ECD" w:rsidTr="008431A7">
        <w:tc>
          <w:tcPr>
            <w:tcW w:w="15451" w:type="dxa"/>
            <w:gridSpan w:val="4"/>
          </w:tcPr>
          <w:p w:rsidR="00441FB8" w:rsidRPr="00636ECD" w:rsidRDefault="00443E2F"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36ECD">
              <w:rPr>
                <w:rFonts w:ascii="Times New Roman" w:hAnsi="Times New Roman" w:cs="Times New Roman"/>
                <w:sz w:val="28"/>
                <w:szCs w:val="28"/>
              </w:rPr>
              <w:lastRenderedPageBreak/>
              <w:t>Наем жилого помещения жилищного фонда социального использования</w:t>
            </w:r>
          </w:p>
        </w:tc>
      </w:tr>
      <w:tr w:rsidR="00750452" w:rsidRPr="00636ECD" w:rsidTr="008431A7">
        <w:tc>
          <w:tcPr>
            <w:tcW w:w="993" w:type="dxa"/>
          </w:tcPr>
          <w:p w:rsidR="00750452" w:rsidRPr="00636ECD" w:rsidRDefault="00443E2F" w:rsidP="005E69B8">
            <w:pPr>
              <w:pStyle w:val="ConsPlusNormal"/>
              <w:widowControl/>
              <w:tabs>
                <w:tab w:val="left" w:pos="600"/>
              </w:tabs>
              <w:suppressAutoHyphens/>
              <w:ind w:left="-108" w:right="34" w:firstLine="0"/>
              <w:jc w:val="center"/>
              <w:rPr>
                <w:rFonts w:ascii="Times New Roman" w:hAnsi="Times New Roman" w:cs="Times New Roman"/>
                <w:sz w:val="28"/>
                <w:szCs w:val="28"/>
              </w:rPr>
            </w:pPr>
            <w:r w:rsidRPr="00636ECD">
              <w:rPr>
                <w:rFonts w:ascii="Times New Roman" w:hAnsi="Times New Roman" w:cs="Times New Roman"/>
                <w:sz w:val="28"/>
                <w:szCs w:val="28"/>
              </w:rPr>
              <w:t>3.1.</w:t>
            </w:r>
          </w:p>
        </w:tc>
        <w:tc>
          <w:tcPr>
            <w:tcW w:w="6237" w:type="dxa"/>
            <w:gridSpan w:val="2"/>
          </w:tcPr>
          <w:p w:rsidR="00750452" w:rsidRPr="00636ECD" w:rsidRDefault="00636ECD" w:rsidP="005E69B8">
            <w:pPr>
              <w:suppressAutoHyphens/>
              <w:autoSpaceDE w:val="0"/>
              <w:autoSpaceDN w:val="0"/>
              <w:adjustRightInd w:val="0"/>
              <w:spacing w:after="0" w:line="240" w:lineRule="auto"/>
              <w:ind w:firstLine="191"/>
              <w:jc w:val="both"/>
              <w:rPr>
                <w:rFonts w:ascii="Times New Roman" w:hAnsi="Times New Roman" w:cs="Times New Roman"/>
                <w:sz w:val="28"/>
                <w:szCs w:val="28"/>
              </w:rPr>
            </w:pPr>
            <w:r w:rsidRPr="00636ECD">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750452" w:rsidRPr="00636ECD" w:rsidRDefault="00750452" w:rsidP="005E69B8">
            <w:pPr>
              <w:pStyle w:val="ConsPlusNormal"/>
              <w:widowControl/>
              <w:suppressAutoHyphens/>
              <w:ind w:right="17" w:firstLine="320"/>
              <w:jc w:val="both"/>
              <w:rPr>
                <w:rFonts w:ascii="Times New Roman" w:hAnsi="Times New Roman" w:cs="Times New Roman"/>
                <w:sz w:val="28"/>
                <w:szCs w:val="28"/>
              </w:rPr>
            </w:pPr>
          </w:p>
        </w:tc>
      </w:tr>
      <w:tr w:rsidR="00441FB8" w:rsidRPr="00636ECD" w:rsidTr="008431A7">
        <w:tc>
          <w:tcPr>
            <w:tcW w:w="15451" w:type="dxa"/>
            <w:gridSpan w:val="4"/>
          </w:tcPr>
          <w:p w:rsidR="00441FB8" w:rsidRPr="00636ECD" w:rsidRDefault="00443E2F"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36ECD">
              <w:rPr>
                <w:rFonts w:ascii="Times New Roman" w:hAnsi="Times New Roman" w:cs="Times New Roman"/>
                <w:sz w:val="28"/>
                <w:szCs w:val="28"/>
              </w:rPr>
              <w:t>Установление доплаты к пенсии лицам, замещавшим должности глав муниципальных образований области</w:t>
            </w:r>
          </w:p>
        </w:tc>
      </w:tr>
      <w:tr w:rsidR="00D31943" w:rsidRPr="00636ECD" w:rsidTr="008431A7">
        <w:tc>
          <w:tcPr>
            <w:tcW w:w="993" w:type="dxa"/>
          </w:tcPr>
          <w:p w:rsidR="00D31943" w:rsidRPr="00636ECD" w:rsidRDefault="00D31943" w:rsidP="005E69B8">
            <w:pPr>
              <w:pStyle w:val="ConsPlusNormal"/>
              <w:widowControl/>
              <w:suppressAutoHyphens/>
              <w:ind w:firstLine="0"/>
              <w:jc w:val="center"/>
              <w:rPr>
                <w:rFonts w:ascii="Times New Roman" w:hAnsi="Times New Roman" w:cs="Times New Roman"/>
                <w:sz w:val="28"/>
                <w:szCs w:val="28"/>
              </w:rPr>
            </w:pPr>
            <w:r w:rsidRPr="00636ECD">
              <w:rPr>
                <w:rFonts w:ascii="Times New Roman" w:hAnsi="Times New Roman" w:cs="Times New Roman"/>
                <w:sz w:val="28"/>
                <w:szCs w:val="28"/>
              </w:rPr>
              <w:t>4.1.</w:t>
            </w:r>
          </w:p>
        </w:tc>
        <w:tc>
          <w:tcPr>
            <w:tcW w:w="6215" w:type="dxa"/>
          </w:tcPr>
          <w:p w:rsidR="00D31943" w:rsidRPr="00636ECD" w:rsidRDefault="00636ECD" w:rsidP="005E69B8">
            <w:pPr>
              <w:pStyle w:val="ConsPlusNormal"/>
              <w:widowControl/>
              <w:suppressAutoHyphens/>
              <w:ind w:left="34" w:firstLine="298"/>
              <w:jc w:val="both"/>
              <w:rPr>
                <w:rFonts w:ascii="Times New Roman" w:hAnsi="Times New Roman" w:cs="Times New Roman"/>
                <w:sz w:val="28"/>
                <w:szCs w:val="28"/>
              </w:rPr>
            </w:pPr>
            <w:r w:rsidRPr="00636ECD">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43" w:type="dxa"/>
            <w:gridSpan w:val="2"/>
          </w:tcPr>
          <w:p w:rsidR="00D31943" w:rsidRPr="00636ECD" w:rsidRDefault="00D31943" w:rsidP="005E69B8">
            <w:pPr>
              <w:autoSpaceDE w:val="0"/>
              <w:autoSpaceDN w:val="0"/>
              <w:adjustRightInd w:val="0"/>
              <w:spacing w:after="0" w:line="240" w:lineRule="auto"/>
              <w:ind w:left="56" w:firstLine="283"/>
              <w:jc w:val="both"/>
              <w:rPr>
                <w:rFonts w:ascii="Times New Roman" w:hAnsi="Times New Roman" w:cs="Times New Roman"/>
                <w:sz w:val="28"/>
                <w:szCs w:val="28"/>
              </w:rPr>
            </w:pPr>
          </w:p>
        </w:tc>
      </w:tr>
      <w:tr w:rsidR="00441FB8" w:rsidRPr="00B22A25" w:rsidTr="008431A7">
        <w:tc>
          <w:tcPr>
            <w:tcW w:w="15451" w:type="dxa"/>
            <w:gridSpan w:val="4"/>
          </w:tcPr>
          <w:p w:rsidR="00441FB8" w:rsidRPr="00B22A25" w:rsidRDefault="00443E2F"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B22A25">
              <w:rPr>
                <w:rFonts w:ascii="Times New Roman" w:hAnsi="Times New Roman" w:cs="Times New Roman"/>
                <w:sz w:val="28"/>
                <w:szCs w:val="28"/>
              </w:rPr>
              <w:t xml:space="preserve">Региональный государственный контроль в сфере перевозок пассажиров и багажа легковым такси, организация выдачи и выдача разрешений на осуществление деятельности по перевозке пассажиров и багажа легковым такси </w:t>
            </w:r>
          </w:p>
        </w:tc>
      </w:tr>
      <w:tr w:rsidR="00996B3F" w:rsidRPr="00B22A25" w:rsidTr="008431A7">
        <w:tc>
          <w:tcPr>
            <w:tcW w:w="993" w:type="dxa"/>
          </w:tcPr>
          <w:p w:rsidR="00996B3F" w:rsidRPr="00B22A25" w:rsidRDefault="000D448F" w:rsidP="005E69B8">
            <w:pPr>
              <w:pStyle w:val="ConsPlusNormal"/>
              <w:widowControl/>
              <w:suppressAutoHyphens/>
              <w:ind w:firstLine="0"/>
              <w:jc w:val="center"/>
              <w:rPr>
                <w:rFonts w:ascii="Times New Roman" w:hAnsi="Times New Roman" w:cs="Times New Roman"/>
                <w:sz w:val="28"/>
                <w:szCs w:val="28"/>
              </w:rPr>
            </w:pPr>
            <w:r w:rsidRPr="00B22A25">
              <w:rPr>
                <w:rFonts w:ascii="Times New Roman" w:hAnsi="Times New Roman" w:cs="Times New Roman"/>
                <w:sz w:val="28"/>
                <w:szCs w:val="28"/>
              </w:rPr>
              <w:t>5.1.</w:t>
            </w:r>
          </w:p>
        </w:tc>
        <w:tc>
          <w:tcPr>
            <w:tcW w:w="6215" w:type="dxa"/>
          </w:tcPr>
          <w:p w:rsidR="00996B3F" w:rsidRPr="00B22A25" w:rsidRDefault="0006327A" w:rsidP="0006327A">
            <w:pPr>
              <w:autoSpaceDE w:val="0"/>
              <w:autoSpaceDN w:val="0"/>
              <w:adjustRightInd w:val="0"/>
              <w:spacing w:after="0" w:line="240" w:lineRule="auto"/>
              <w:ind w:firstLine="175"/>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В</w:t>
            </w:r>
            <w:r w:rsidR="00B22A25" w:rsidRPr="00B22A25">
              <w:rPr>
                <w:rFonts w:ascii="Times New Roman" w:eastAsiaTheme="minorHAnsi" w:hAnsi="Times New Roman" w:cs="Times New Roman"/>
                <w:sz w:val="28"/>
                <w:szCs w:val="28"/>
                <w:lang w:eastAsia="en-US"/>
              </w:rPr>
              <w:t>несени</w:t>
            </w:r>
            <w:r>
              <w:rPr>
                <w:rFonts w:ascii="Times New Roman" w:eastAsiaTheme="minorHAnsi" w:hAnsi="Times New Roman" w:cs="Times New Roman"/>
                <w:sz w:val="28"/>
                <w:szCs w:val="28"/>
                <w:lang w:eastAsia="en-US"/>
              </w:rPr>
              <w:t>е</w:t>
            </w:r>
            <w:r w:rsidR="00B22A25" w:rsidRPr="00B22A25">
              <w:rPr>
                <w:rFonts w:ascii="Times New Roman" w:eastAsiaTheme="minorHAnsi" w:hAnsi="Times New Roman" w:cs="Times New Roman"/>
                <w:sz w:val="28"/>
                <w:szCs w:val="28"/>
                <w:lang w:eastAsia="en-US"/>
              </w:rPr>
              <w:t xml:space="preserve"> изменений в </w:t>
            </w:r>
            <w:hyperlink r:id="rId19" w:history="1">
              <w:r w:rsidR="00B22A25" w:rsidRPr="00B22A25">
                <w:rPr>
                  <w:rFonts w:ascii="Times New Roman" w:eastAsiaTheme="minorHAnsi" w:hAnsi="Times New Roman" w:cs="Times New Roman"/>
                  <w:sz w:val="28"/>
                  <w:szCs w:val="28"/>
                  <w:lang w:eastAsia="en-US"/>
                </w:rPr>
                <w:t>Порядок</w:t>
              </w:r>
            </w:hyperlink>
            <w:r w:rsidR="00B22A25" w:rsidRPr="00B22A25">
              <w:rPr>
                <w:rFonts w:ascii="Times New Roman" w:eastAsiaTheme="minorHAnsi" w:hAnsi="Times New Roman" w:cs="Times New Roman"/>
                <w:sz w:val="28"/>
                <w:szCs w:val="28"/>
                <w:lang w:eastAsia="en-US"/>
              </w:rPr>
              <w:t xml:space="preserve"> выдачи разрешения (дубликата разрешения), переоформления разрешения на осуществление деятельности по перевозке пассажиров и багажа легковыми такси, определения платы за выдачу разрешения, дубликата разрешения, утвержденный постановлением Правительства области от 15 августа 2011 года № 999 </w:t>
            </w:r>
          </w:p>
        </w:tc>
        <w:tc>
          <w:tcPr>
            <w:tcW w:w="8243" w:type="dxa"/>
            <w:gridSpan w:val="2"/>
          </w:tcPr>
          <w:p w:rsidR="00996B3F" w:rsidRPr="00B22A25" w:rsidRDefault="00B22A25" w:rsidP="005E69B8">
            <w:pPr>
              <w:autoSpaceDE w:val="0"/>
              <w:autoSpaceDN w:val="0"/>
              <w:adjustRightInd w:val="0"/>
              <w:spacing w:after="0" w:line="240" w:lineRule="auto"/>
              <w:ind w:firstLine="197"/>
              <w:jc w:val="both"/>
              <w:rPr>
                <w:rFonts w:cs="Times New Roman"/>
                <w:sz w:val="28"/>
                <w:szCs w:val="28"/>
              </w:rPr>
            </w:pPr>
            <w:r w:rsidRPr="00B22A25">
              <w:rPr>
                <w:rFonts w:ascii="Times New Roman" w:eastAsiaTheme="minorHAnsi" w:hAnsi="Times New Roman" w:cs="Times New Roman"/>
                <w:sz w:val="28"/>
                <w:szCs w:val="28"/>
                <w:lang w:eastAsia="en-US"/>
              </w:rPr>
              <w:t>соответствующий проект постановления Правительства области направлен на согласование</w:t>
            </w:r>
          </w:p>
        </w:tc>
      </w:tr>
      <w:tr w:rsidR="00441FB8" w:rsidRPr="00E50736" w:rsidTr="008431A7">
        <w:tc>
          <w:tcPr>
            <w:tcW w:w="15451" w:type="dxa"/>
            <w:gridSpan w:val="4"/>
          </w:tcPr>
          <w:p w:rsidR="00441FB8" w:rsidRPr="00E50736"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E50736">
              <w:rPr>
                <w:rFonts w:ascii="Times New Roman" w:hAnsi="Times New Roman" w:cs="Times New Roman"/>
                <w:sz w:val="28"/>
                <w:szCs w:val="28"/>
              </w:rPr>
              <w:t>Закупки товаров, работ, услуг для обеспечения государственных и муниципальных нужд</w:t>
            </w:r>
          </w:p>
        </w:tc>
      </w:tr>
      <w:tr w:rsidR="00441FB8" w:rsidRPr="00E50736" w:rsidTr="008431A7">
        <w:tc>
          <w:tcPr>
            <w:tcW w:w="993" w:type="dxa"/>
          </w:tcPr>
          <w:p w:rsidR="00441FB8" w:rsidRPr="00E50736" w:rsidRDefault="00D55BB8" w:rsidP="005E69B8">
            <w:pPr>
              <w:pStyle w:val="ConsPlusNormal"/>
              <w:widowControl/>
              <w:suppressAutoHyphens/>
              <w:ind w:left="34" w:firstLine="0"/>
              <w:jc w:val="center"/>
              <w:rPr>
                <w:rFonts w:ascii="Times New Roman" w:hAnsi="Times New Roman" w:cs="Times New Roman"/>
                <w:sz w:val="28"/>
                <w:szCs w:val="28"/>
              </w:rPr>
            </w:pPr>
            <w:r w:rsidRPr="00E50736">
              <w:rPr>
                <w:rFonts w:ascii="Times New Roman" w:hAnsi="Times New Roman" w:cs="Times New Roman"/>
                <w:sz w:val="28"/>
                <w:szCs w:val="28"/>
              </w:rPr>
              <w:t>6.1.</w:t>
            </w:r>
          </w:p>
        </w:tc>
        <w:tc>
          <w:tcPr>
            <w:tcW w:w="6215" w:type="dxa"/>
          </w:tcPr>
          <w:p w:rsidR="00212424" w:rsidRPr="00212424" w:rsidRDefault="00212424" w:rsidP="005E69B8">
            <w:pPr>
              <w:pStyle w:val="ConsPlusNormal"/>
              <w:ind w:firstLine="175"/>
              <w:jc w:val="both"/>
              <w:rPr>
                <w:rFonts w:ascii="Times New Roman" w:eastAsiaTheme="minorHAnsi" w:hAnsi="Times New Roman" w:cs="Times New Roman"/>
                <w:sz w:val="28"/>
                <w:szCs w:val="28"/>
                <w:lang w:eastAsia="en-US"/>
              </w:rPr>
            </w:pPr>
            <w:r w:rsidRPr="00E50736">
              <w:rPr>
                <w:rFonts w:ascii="Times New Roman" w:hAnsi="Times New Roman" w:cs="Times New Roman"/>
                <w:sz w:val="28"/>
                <w:szCs w:val="28"/>
              </w:rPr>
              <w:t xml:space="preserve">Внесение изменений в Федеральный закон </w:t>
            </w:r>
            <w:r w:rsidRPr="00E50736">
              <w:rPr>
                <w:rFonts w:ascii="Times New Roman" w:eastAsiaTheme="minorHAnsi" w:hAnsi="Times New Roman" w:cs="Times New Roman"/>
                <w:sz w:val="28"/>
                <w:szCs w:val="28"/>
                <w:lang w:eastAsia="en-US"/>
              </w:rPr>
              <w:t>от 5 апреля 2013 года № 44-ФЗ «</w:t>
            </w:r>
            <w:r w:rsidRPr="00212424">
              <w:rPr>
                <w:rFonts w:ascii="Times New Roman" w:eastAsiaTheme="minorHAnsi" w:hAnsi="Times New Roman" w:cs="Times New Roman"/>
                <w:sz w:val="28"/>
                <w:szCs w:val="28"/>
                <w:lang w:eastAsia="en-US"/>
              </w:rPr>
              <w:t>О контрактной системе в сфере закупок товаров, работ, услуг для обеспечения госуд</w:t>
            </w:r>
            <w:r w:rsidRPr="00E50736">
              <w:rPr>
                <w:rFonts w:ascii="Times New Roman" w:eastAsiaTheme="minorHAnsi" w:hAnsi="Times New Roman" w:cs="Times New Roman"/>
                <w:sz w:val="28"/>
                <w:szCs w:val="28"/>
                <w:lang w:eastAsia="en-US"/>
              </w:rPr>
              <w:t>арственных и муниципальных нужд</w:t>
            </w:r>
            <w:r w:rsidR="00E50736" w:rsidRPr="00E50736">
              <w:rPr>
                <w:rFonts w:ascii="Times New Roman" w:eastAsiaTheme="minorHAnsi" w:hAnsi="Times New Roman" w:cs="Times New Roman"/>
                <w:sz w:val="28"/>
                <w:szCs w:val="28"/>
                <w:lang w:eastAsia="en-US"/>
              </w:rPr>
              <w:t>» (далее – Федеральный закон № 44-ФЗ)</w:t>
            </w:r>
          </w:p>
          <w:p w:rsidR="00441FB8" w:rsidRPr="00E50736" w:rsidRDefault="00441FB8" w:rsidP="005E69B8">
            <w:pPr>
              <w:autoSpaceDE w:val="0"/>
              <w:autoSpaceDN w:val="0"/>
              <w:adjustRightInd w:val="0"/>
              <w:spacing w:after="0" w:line="240" w:lineRule="auto"/>
              <w:ind w:firstLine="175"/>
              <w:jc w:val="both"/>
              <w:rPr>
                <w:rFonts w:ascii="Times New Roman" w:hAnsi="Times New Roman" w:cs="Times New Roman"/>
                <w:sz w:val="28"/>
                <w:szCs w:val="28"/>
              </w:rPr>
            </w:pPr>
          </w:p>
        </w:tc>
        <w:tc>
          <w:tcPr>
            <w:tcW w:w="8243" w:type="dxa"/>
            <w:gridSpan w:val="2"/>
          </w:tcPr>
          <w:p w:rsidR="00212424" w:rsidRPr="00E50736" w:rsidRDefault="00212424" w:rsidP="005E69B8">
            <w:pPr>
              <w:pStyle w:val="ConsPlusNormal"/>
              <w:widowControl/>
              <w:ind w:firstLine="198"/>
              <w:jc w:val="both"/>
              <w:rPr>
                <w:rFonts w:ascii="Times New Roman" w:hAnsi="Times New Roman" w:cs="Times New Roman"/>
                <w:sz w:val="28"/>
                <w:szCs w:val="28"/>
              </w:rPr>
            </w:pPr>
            <w:r w:rsidRPr="00E50736">
              <w:rPr>
                <w:rFonts w:ascii="Times New Roman" w:hAnsi="Times New Roman" w:cs="Times New Roman"/>
                <w:sz w:val="28"/>
                <w:szCs w:val="28"/>
              </w:rPr>
              <w:t xml:space="preserve">частью 4 статьи 49 и частью 6 статьи 63 Федерального закона </w:t>
            </w:r>
            <w:r w:rsidR="00E50736" w:rsidRPr="00E50736">
              <w:rPr>
                <w:rFonts w:ascii="Times New Roman" w:hAnsi="Times New Roman" w:cs="Times New Roman"/>
                <w:sz w:val="28"/>
                <w:szCs w:val="28"/>
              </w:rPr>
              <w:t xml:space="preserve">    </w:t>
            </w:r>
            <w:r w:rsidRPr="00E50736">
              <w:rPr>
                <w:rFonts w:ascii="Times New Roman" w:hAnsi="Times New Roman" w:cs="Times New Roman"/>
                <w:sz w:val="28"/>
                <w:szCs w:val="28"/>
              </w:rPr>
              <w:t>№ 44-ФЗ определено, что при проведении соответственно открытого конкурса и открытого аукциона изменение объекта закупки не допускается.</w:t>
            </w:r>
          </w:p>
          <w:p w:rsidR="00441FB8" w:rsidRPr="00E50736" w:rsidRDefault="005F6A5F" w:rsidP="005E69B8">
            <w:pPr>
              <w:autoSpaceDE w:val="0"/>
              <w:autoSpaceDN w:val="0"/>
              <w:adjustRightInd w:val="0"/>
              <w:spacing w:after="0" w:line="240" w:lineRule="auto"/>
              <w:ind w:firstLine="198"/>
              <w:jc w:val="both"/>
              <w:rPr>
                <w:rFonts w:ascii="Times New Roman" w:hAnsi="Times New Roman" w:cs="Times New Roman"/>
                <w:sz w:val="28"/>
                <w:szCs w:val="28"/>
              </w:rPr>
            </w:pPr>
            <w:r>
              <w:rPr>
                <w:rFonts w:ascii="Times New Roman" w:hAnsi="Times New Roman" w:cs="Times New Roman"/>
                <w:sz w:val="28"/>
                <w:szCs w:val="28"/>
              </w:rPr>
              <w:t>Вместе с тем</w:t>
            </w:r>
            <w:r w:rsidR="00212424" w:rsidRPr="00E50736">
              <w:rPr>
                <w:rFonts w:ascii="Times New Roman" w:hAnsi="Times New Roman" w:cs="Times New Roman"/>
                <w:sz w:val="28"/>
                <w:szCs w:val="28"/>
              </w:rPr>
              <w:t xml:space="preserve"> в законодательстве Российской Федерации о контрактной системе в сфере закупок отсутствует определение понятия «объект закупки», что приводит к отсутствию единообразного применения указанных норм</w:t>
            </w:r>
          </w:p>
        </w:tc>
      </w:tr>
      <w:tr w:rsidR="00212424" w:rsidRPr="00670842" w:rsidTr="008431A7">
        <w:tc>
          <w:tcPr>
            <w:tcW w:w="993" w:type="dxa"/>
          </w:tcPr>
          <w:p w:rsidR="00212424" w:rsidRPr="00670842" w:rsidRDefault="00212424" w:rsidP="005E69B8">
            <w:pPr>
              <w:pStyle w:val="ConsPlusNormal"/>
              <w:widowControl/>
              <w:suppressAutoHyphens/>
              <w:ind w:left="34" w:firstLine="0"/>
              <w:jc w:val="center"/>
              <w:rPr>
                <w:rFonts w:ascii="Times New Roman" w:hAnsi="Times New Roman" w:cs="Times New Roman"/>
                <w:sz w:val="28"/>
                <w:szCs w:val="28"/>
              </w:rPr>
            </w:pPr>
            <w:r w:rsidRPr="00670842">
              <w:rPr>
                <w:rFonts w:ascii="Times New Roman" w:hAnsi="Times New Roman" w:cs="Times New Roman"/>
                <w:sz w:val="28"/>
                <w:szCs w:val="28"/>
              </w:rPr>
              <w:t>6.2.</w:t>
            </w:r>
          </w:p>
        </w:tc>
        <w:tc>
          <w:tcPr>
            <w:tcW w:w="6215" w:type="dxa"/>
          </w:tcPr>
          <w:p w:rsidR="00212424" w:rsidRPr="00670842" w:rsidRDefault="00670842" w:rsidP="005E69B8">
            <w:pPr>
              <w:autoSpaceDE w:val="0"/>
              <w:autoSpaceDN w:val="0"/>
              <w:adjustRightInd w:val="0"/>
              <w:spacing w:after="0" w:line="240" w:lineRule="auto"/>
              <w:ind w:firstLine="176"/>
              <w:jc w:val="both"/>
              <w:rPr>
                <w:rFonts w:ascii="Times New Roman" w:hAnsi="Times New Roman" w:cs="Times New Roman"/>
                <w:sz w:val="28"/>
                <w:szCs w:val="28"/>
              </w:rPr>
            </w:pPr>
            <w:r w:rsidRPr="00670842">
              <w:rPr>
                <w:rFonts w:ascii="Times New Roman" w:hAnsi="Times New Roman" w:cs="Times New Roman"/>
                <w:sz w:val="28"/>
                <w:szCs w:val="28"/>
              </w:rPr>
              <w:t xml:space="preserve">Внесение в постановление Правительства </w:t>
            </w:r>
            <w:r w:rsidRPr="00670842">
              <w:rPr>
                <w:rFonts w:ascii="Times New Roman" w:hAnsi="Times New Roman" w:cs="Times New Roman"/>
                <w:sz w:val="28"/>
                <w:szCs w:val="28"/>
              </w:rPr>
              <w:lastRenderedPageBreak/>
              <w:t>Российской Федерации от 20 сентября 2014 года № 963 «Об осуществлении банковского сопровождения» изменений, направленных на конкретизацию полномочий высших исполнительных органов государственной власти субъектов Российской Федерации, органов местного самоуправления по вопросам осуществления банковского сопровождения</w:t>
            </w:r>
          </w:p>
        </w:tc>
        <w:tc>
          <w:tcPr>
            <w:tcW w:w="8243" w:type="dxa"/>
            <w:gridSpan w:val="2"/>
          </w:tcPr>
          <w:p w:rsidR="00670842" w:rsidRPr="00670842" w:rsidRDefault="00670842" w:rsidP="005E69B8">
            <w:pPr>
              <w:pStyle w:val="a4"/>
              <w:autoSpaceDE w:val="0"/>
              <w:autoSpaceDN w:val="0"/>
              <w:adjustRightInd w:val="0"/>
              <w:spacing w:after="0" w:line="240" w:lineRule="auto"/>
              <w:ind w:left="0" w:firstLine="198"/>
              <w:jc w:val="both"/>
              <w:rPr>
                <w:rFonts w:ascii="Times New Roman" w:hAnsi="Times New Roman" w:cs="Times New Roman"/>
                <w:sz w:val="28"/>
                <w:szCs w:val="28"/>
              </w:rPr>
            </w:pPr>
            <w:r w:rsidRPr="00670842">
              <w:rPr>
                <w:rFonts w:ascii="Times New Roman" w:hAnsi="Times New Roman" w:cs="Times New Roman"/>
                <w:sz w:val="28"/>
                <w:szCs w:val="28"/>
              </w:rPr>
              <w:lastRenderedPageBreak/>
              <w:t xml:space="preserve">Правительством Российской Федерации принято постановление </w:t>
            </w:r>
            <w:r w:rsidRPr="00670842">
              <w:rPr>
                <w:rFonts w:ascii="Times New Roman" w:hAnsi="Times New Roman" w:cs="Times New Roman"/>
                <w:sz w:val="28"/>
                <w:szCs w:val="28"/>
              </w:rPr>
              <w:lastRenderedPageBreak/>
              <w:t>от 20 сентября 2014 года № 963 «Об осуществлении банковского сопровождения», которым утверждены Правила осуществления банковского сопровождения контрактов (далее – Правила), в том числе требования к банкам и порядок их отбора. Данное постановление содержит рекомендации высшим исполнительным органам государственной власти субъектов Российской Федерации, органам местного самоуправления включать в конт</w:t>
            </w:r>
            <w:r w:rsidR="005F6A5F">
              <w:rPr>
                <w:rFonts w:ascii="Times New Roman" w:hAnsi="Times New Roman" w:cs="Times New Roman"/>
                <w:sz w:val="28"/>
                <w:szCs w:val="28"/>
              </w:rPr>
              <w:t>р</w:t>
            </w:r>
            <w:r w:rsidRPr="00670842">
              <w:rPr>
                <w:rFonts w:ascii="Times New Roman" w:hAnsi="Times New Roman" w:cs="Times New Roman"/>
                <w:sz w:val="28"/>
                <w:szCs w:val="28"/>
              </w:rPr>
              <w:t>акт условия о банковском сопровождении, если начальная (максимальная) цена контракта превышает установленный названным постановлением размер.</w:t>
            </w:r>
          </w:p>
          <w:p w:rsidR="00670842" w:rsidRPr="00670842" w:rsidRDefault="00670842" w:rsidP="005E69B8">
            <w:pPr>
              <w:autoSpaceDE w:val="0"/>
              <w:autoSpaceDN w:val="0"/>
              <w:adjustRightInd w:val="0"/>
              <w:spacing w:after="0" w:line="240" w:lineRule="auto"/>
              <w:ind w:firstLine="198"/>
              <w:jc w:val="both"/>
              <w:rPr>
                <w:rFonts w:ascii="Times New Roman" w:hAnsi="Times New Roman" w:cs="Times New Roman"/>
                <w:sz w:val="28"/>
                <w:szCs w:val="28"/>
              </w:rPr>
            </w:pPr>
            <w:r w:rsidRPr="00670842">
              <w:rPr>
                <w:rFonts w:ascii="Times New Roman" w:hAnsi="Times New Roman" w:cs="Times New Roman"/>
                <w:sz w:val="28"/>
                <w:szCs w:val="28"/>
              </w:rPr>
              <w:t>При этом частью 2 статьи 35 Федерального закона 44-ФЗ установлено, что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w:t>
            </w:r>
          </w:p>
          <w:p w:rsidR="00670842" w:rsidRPr="00670842" w:rsidRDefault="00670842" w:rsidP="005E69B8">
            <w:pPr>
              <w:autoSpaceDE w:val="0"/>
              <w:autoSpaceDN w:val="0"/>
              <w:adjustRightInd w:val="0"/>
              <w:spacing w:after="0" w:line="240" w:lineRule="auto"/>
              <w:ind w:firstLine="198"/>
              <w:jc w:val="both"/>
              <w:rPr>
                <w:rFonts w:ascii="Times New Roman" w:hAnsi="Times New Roman" w:cs="Times New Roman"/>
                <w:sz w:val="28"/>
                <w:szCs w:val="28"/>
              </w:rPr>
            </w:pPr>
            <w:proofErr w:type="gramStart"/>
            <w:r w:rsidRPr="00670842">
              <w:rPr>
                <w:rFonts w:ascii="Times New Roman" w:hAnsi="Times New Roman" w:cs="Times New Roman"/>
                <w:sz w:val="28"/>
                <w:szCs w:val="28"/>
              </w:rPr>
              <w:t>В совокупности приведенные нормы не дают ответа на следующие вопрос: допускается ли при реализации высшим исполнительным органом государственной власти субъекта Российской Федерации, местной администрации полномочий, предусмотренных частью 2 статьи 35 Федерального закона</w:t>
            </w:r>
            <w:r w:rsidR="005F6A5F">
              <w:rPr>
                <w:rFonts w:ascii="Times New Roman" w:hAnsi="Times New Roman" w:cs="Times New Roman"/>
                <w:sz w:val="28"/>
                <w:szCs w:val="28"/>
              </w:rPr>
              <w:t xml:space="preserve">           </w:t>
            </w:r>
            <w:r w:rsidRPr="00670842">
              <w:rPr>
                <w:rFonts w:ascii="Times New Roman" w:hAnsi="Times New Roman" w:cs="Times New Roman"/>
                <w:sz w:val="28"/>
                <w:szCs w:val="28"/>
              </w:rPr>
              <w:t>№ 44-ФЗ, устанавливать случаи осуществления банковского сопровождения контрактов в зависимости от вида закупаемых товаров, работ, услуг, а также снижать установленный вышеуказанным постановлением Правительства Российской Федерации размер начальной (максимальной) цены</w:t>
            </w:r>
            <w:proofErr w:type="gramEnd"/>
            <w:r w:rsidRPr="00670842">
              <w:rPr>
                <w:rFonts w:ascii="Times New Roman" w:hAnsi="Times New Roman" w:cs="Times New Roman"/>
                <w:sz w:val="28"/>
                <w:szCs w:val="28"/>
              </w:rPr>
              <w:t xml:space="preserve"> контракта.</w:t>
            </w:r>
          </w:p>
          <w:p w:rsidR="00670842" w:rsidRPr="00670842" w:rsidRDefault="00670842" w:rsidP="005E69B8">
            <w:pPr>
              <w:autoSpaceDE w:val="0"/>
              <w:autoSpaceDN w:val="0"/>
              <w:adjustRightInd w:val="0"/>
              <w:spacing w:after="0" w:line="240" w:lineRule="auto"/>
              <w:ind w:firstLine="198"/>
              <w:jc w:val="both"/>
              <w:rPr>
                <w:rFonts w:ascii="Times New Roman" w:hAnsi="Times New Roman" w:cs="Times New Roman"/>
                <w:sz w:val="28"/>
                <w:szCs w:val="28"/>
              </w:rPr>
            </w:pPr>
            <w:r w:rsidRPr="00670842">
              <w:rPr>
                <w:rFonts w:ascii="Times New Roman" w:hAnsi="Times New Roman" w:cs="Times New Roman"/>
                <w:sz w:val="28"/>
                <w:szCs w:val="28"/>
              </w:rPr>
              <w:t xml:space="preserve">Пунктом 5 Правил установлены случаи, при которых привлечение банка в целях банковского сопровождения контракта, заключенного для обеспечения федеральных нужд, </w:t>
            </w:r>
            <w:r w:rsidRPr="00670842">
              <w:rPr>
                <w:rFonts w:ascii="Times New Roman" w:hAnsi="Times New Roman" w:cs="Times New Roman"/>
                <w:sz w:val="28"/>
                <w:szCs w:val="28"/>
              </w:rPr>
              <w:lastRenderedPageBreak/>
              <w:t>осуществляется либо заказчиком, либо исполнителем.</w:t>
            </w:r>
          </w:p>
          <w:p w:rsidR="00212424" w:rsidRPr="00670842" w:rsidRDefault="005F6A5F" w:rsidP="005E69B8">
            <w:pPr>
              <w:autoSpaceDE w:val="0"/>
              <w:autoSpaceDN w:val="0"/>
              <w:adjustRightInd w:val="0"/>
              <w:spacing w:after="0" w:line="240" w:lineRule="auto"/>
              <w:ind w:firstLine="198"/>
              <w:jc w:val="both"/>
              <w:rPr>
                <w:rFonts w:ascii="Times New Roman" w:hAnsi="Times New Roman" w:cs="Times New Roman"/>
                <w:sz w:val="28"/>
                <w:szCs w:val="28"/>
              </w:rPr>
            </w:pPr>
            <w:r>
              <w:rPr>
                <w:rFonts w:ascii="Times New Roman" w:hAnsi="Times New Roman" w:cs="Times New Roman"/>
                <w:sz w:val="28"/>
                <w:szCs w:val="28"/>
              </w:rPr>
              <w:t>Вместе с тем</w:t>
            </w:r>
            <w:r w:rsidR="00670842" w:rsidRPr="00670842">
              <w:rPr>
                <w:rFonts w:ascii="Times New Roman" w:hAnsi="Times New Roman" w:cs="Times New Roman"/>
                <w:sz w:val="28"/>
                <w:szCs w:val="28"/>
              </w:rPr>
              <w:t xml:space="preserve"> аналогичное разделение обязанности по привлечению банка между заказчиком и поставщиком при заключении сопровождаемого контракта для обеспечения нужд субъекта Российской Федерации или муниципального образования, в Правилах отсутствует</w:t>
            </w:r>
          </w:p>
        </w:tc>
      </w:tr>
      <w:tr w:rsidR="00E50736" w:rsidRPr="00670842" w:rsidTr="008431A7">
        <w:tc>
          <w:tcPr>
            <w:tcW w:w="993" w:type="dxa"/>
          </w:tcPr>
          <w:p w:rsidR="00E50736" w:rsidRPr="00670842" w:rsidRDefault="00670842" w:rsidP="005E69B8">
            <w:pPr>
              <w:pStyle w:val="ConsPlusNormal"/>
              <w:widowControl/>
              <w:suppressAutoHyphens/>
              <w:ind w:left="34" w:firstLine="0"/>
              <w:jc w:val="center"/>
              <w:rPr>
                <w:rFonts w:ascii="Times New Roman" w:hAnsi="Times New Roman" w:cs="Times New Roman"/>
                <w:sz w:val="28"/>
                <w:szCs w:val="28"/>
              </w:rPr>
            </w:pPr>
            <w:r w:rsidRPr="00670842">
              <w:rPr>
                <w:rFonts w:ascii="Times New Roman" w:hAnsi="Times New Roman" w:cs="Times New Roman"/>
                <w:sz w:val="28"/>
                <w:szCs w:val="28"/>
              </w:rPr>
              <w:lastRenderedPageBreak/>
              <w:t>6.3.</w:t>
            </w:r>
          </w:p>
        </w:tc>
        <w:tc>
          <w:tcPr>
            <w:tcW w:w="6215" w:type="dxa"/>
          </w:tcPr>
          <w:p w:rsidR="00E50736" w:rsidRPr="00670842" w:rsidRDefault="00670842" w:rsidP="005E69B8">
            <w:pPr>
              <w:autoSpaceDE w:val="0"/>
              <w:autoSpaceDN w:val="0"/>
              <w:adjustRightInd w:val="0"/>
              <w:spacing w:after="0" w:line="240" w:lineRule="auto"/>
              <w:ind w:firstLine="317"/>
              <w:jc w:val="both"/>
              <w:rPr>
                <w:rFonts w:ascii="Times New Roman" w:hAnsi="Times New Roman" w:cs="Times New Roman"/>
                <w:sz w:val="28"/>
                <w:szCs w:val="28"/>
              </w:rPr>
            </w:pPr>
            <w:r w:rsidRPr="00670842">
              <w:rPr>
                <w:rFonts w:ascii="Times New Roman" w:hAnsi="Times New Roman" w:cs="Times New Roman"/>
                <w:sz w:val="28"/>
                <w:szCs w:val="28"/>
              </w:rPr>
              <w:t>Внесение изменени</w:t>
            </w:r>
            <w:r>
              <w:rPr>
                <w:rFonts w:ascii="Times New Roman" w:hAnsi="Times New Roman" w:cs="Times New Roman"/>
                <w:sz w:val="28"/>
                <w:szCs w:val="28"/>
              </w:rPr>
              <w:t>й</w:t>
            </w:r>
            <w:r w:rsidRPr="00670842">
              <w:rPr>
                <w:rFonts w:ascii="Times New Roman" w:hAnsi="Times New Roman" w:cs="Times New Roman"/>
                <w:sz w:val="28"/>
                <w:szCs w:val="28"/>
              </w:rPr>
              <w:t xml:space="preserve"> в раздел «Документы, подтверждающие соответствие участников закупки дополнительным требованиям» пункта 6 приложения 2 к постановлению Правительства Российской Федерации от 4 февраля 2015 года </w:t>
            </w:r>
            <w:r>
              <w:rPr>
                <w:rFonts w:ascii="Times New Roman" w:hAnsi="Times New Roman" w:cs="Times New Roman"/>
                <w:sz w:val="28"/>
                <w:szCs w:val="28"/>
              </w:rPr>
              <w:t xml:space="preserve">   </w:t>
            </w:r>
            <w:r w:rsidRPr="00670842">
              <w:rPr>
                <w:rFonts w:ascii="Times New Roman" w:hAnsi="Times New Roman" w:cs="Times New Roman"/>
                <w:sz w:val="28"/>
                <w:szCs w:val="28"/>
              </w:rPr>
              <w:t>№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c>
          <w:tcPr>
            <w:tcW w:w="8243" w:type="dxa"/>
            <w:gridSpan w:val="2"/>
          </w:tcPr>
          <w:p w:rsidR="00670842" w:rsidRPr="00670842" w:rsidRDefault="00E175FD" w:rsidP="005E69B8">
            <w:pPr>
              <w:pStyle w:val="a4"/>
              <w:autoSpaceDE w:val="0"/>
              <w:autoSpaceDN w:val="0"/>
              <w:adjustRightInd w:val="0"/>
              <w:spacing w:after="0" w:line="240" w:lineRule="auto"/>
              <w:ind w:left="0" w:firstLine="198"/>
              <w:jc w:val="both"/>
              <w:rPr>
                <w:rFonts w:ascii="Times New Roman" w:hAnsi="Times New Roman" w:cs="Times New Roman"/>
                <w:sz w:val="28"/>
                <w:szCs w:val="28"/>
              </w:rPr>
            </w:pPr>
            <w:proofErr w:type="gramStart"/>
            <w:r>
              <w:rPr>
                <w:rFonts w:ascii="Times New Roman" w:hAnsi="Times New Roman" w:cs="Times New Roman"/>
                <w:sz w:val="28"/>
                <w:szCs w:val="28"/>
              </w:rPr>
              <w:t>п</w:t>
            </w:r>
            <w:r w:rsidR="00670842" w:rsidRPr="00670842">
              <w:rPr>
                <w:rFonts w:ascii="Times New Roman" w:hAnsi="Times New Roman" w:cs="Times New Roman"/>
                <w:sz w:val="28"/>
                <w:szCs w:val="28"/>
              </w:rPr>
              <w:t>унктом 6 приложения 2 к постановлению Правительства Российской Федерации от 4 февраля 2015 года № 99 установлено, что дополнительным требованием к участникам закупки на услуги общественного питания и (или) поставку пищевых продуктов путем проведения совместного к</w:t>
            </w:r>
            <w:r>
              <w:rPr>
                <w:rFonts w:ascii="Times New Roman" w:hAnsi="Times New Roman" w:cs="Times New Roman"/>
                <w:sz w:val="28"/>
                <w:szCs w:val="28"/>
              </w:rPr>
              <w:t>онкурса с ограниченным участием</w:t>
            </w:r>
            <w:r w:rsidR="00670842" w:rsidRPr="00670842">
              <w:rPr>
                <w:rFonts w:ascii="Times New Roman" w:hAnsi="Times New Roman" w:cs="Times New Roman"/>
                <w:sz w:val="28"/>
                <w:szCs w:val="28"/>
              </w:rPr>
              <w:t xml:space="preserve"> является наличие опыта исполнения одного контракта (договора) на оказание услуг общественного питания и (или) поставки пищевых продуктов.</w:t>
            </w:r>
            <w:proofErr w:type="gramEnd"/>
            <w:r w:rsidR="00670842" w:rsidRPr="00670842">
              <w:rPr>
                <w:rFonts w:ascii="Times New Roman" w:hAnsi="Times New Roman" w:cs="Times New Roman"/>
                <w:sz w:val="28"/>
                <w:szCs w:val="28"/>
              </w:rPr>
              <w:t xml:space="preserve"> При этом стоимость такого контракта (договора с бюджетным учреждением) составляет не менее 20 процентов начальной (максимальной) цены контракта, договора (цены лота), на право заключить который проводится конкурс.</w:t>
            </w:r>
          </w:p>
          <w:p w:rsidR="00670842" w:rsidRPr="00670842" w:rsidRDefault="00670842" w:rsidP="005E69B8">
            <w:pPr>
              <w:autoSpaceDE w:val="0"/>
              <w:autoSpaceDN w:val="0"/>
              <w:adjustRightInd w:val="0"/>
              <w:spacing w:after="0" w:line="240" w:lineRule="auto"/>
              <w:ind w:firstLine="198"/>
              <w:jc w:val="both"/>
              <w:rPr>
                <w:rFonts w:ascii="Times New Roman" w:hAnsi="Times New Roman" w:cs="Times New Roman"/>
                <w:sz w:val="28"/>
                <w:szCs w:val="28"/>
              </w:rPr>
            </w:pPr>
            <w:r w:rsidRPr="00670842">
              <w:rPr>
                <w:rFonts w:ascii="Times New Roman" w:hAnsi="Times New Roman" w:cs="Times New Roman"/>
                <w:sz w:val="28"/>
                <w:szCs w:val="28"/>
              </w:rPr>
              <w:t xml:space="preserve">Тем же пунктом 6 приложения 2 к </w:t>
            </w:r>
            <w:r>
              <w:rPr>
                <w:rFonts w:ascii="Times New Roman" w:hAnsi="Times New Roman" w:cs="Times New Roman"/>
                <w:sz w:val="28"/>
                <w:szCs w:val="28"/>
              </w:rPr>
              <w:t>вышеуказанному п</w:t>
            </w:r>
            <w:r w:rsidRPr="00670842">
              <w:rPr>
                <w:rFonts w:ascii="Times New Roman" w:hAnsi="Times New Roman" w:cs="Times New Roman"/>
                <w:sz w:val="28"/>
                <w:szCs w:val="28"/>
              </w:rPr>
              <w:t>остановлению установлено, что документами, подтверждающими соответствие участников закупки дополнительным требованиям, могут являться копии нескольких ранее исполненных контрактов (договоров).</w:t>
            </w:r>
          </w:p>
          <w:p w:rsidR="00E50736" w:rsidRPr="00670842" w:rsidRDefault="00670842" w:rsidP="005E69B8">
            <w:pPr>
              <w:autoSpaceDE w:val="0"/>
              <w:autoSpaceDN w:val="0"/>
              <w:adjustRightInd w:val="0"/>
              <w:spacing w:after="0" w:line="240" w:lineRule="auto"/>
              <w:ind w:firstLine="198"/>
              <w:jc w:val="both"/>
              <w:rPr>
                <w:rFonts w:ascii="Times New Roman" w:hAnsi="Times New Roman" w:cs="Times New Roman"/>
                <w:sz w:val="28"/>
                <w:szCs w:val="28"/>
              </w:rPr>
            </w:pPr>
            <w:proofErr w:type="gramStart"/>
            <w:r w:rsidRPr="00670842">
              <w:rPr>
                <w:rFonts w:ascii="Times New Roman" w:hAnsi="Times New Roman" w:cs="Times New Roman"/>
                <w:sz w:val="28"/>
                <w:szCs w:val="28"/>
              </w:rPr>
              <w:t>Исходя из</w:t>
            </w:r>
            <w:r w:rsidR="00421FB9">
              <w:rPr>
                <w:rFonts w:ascii="Times New Roman" w:hAnsi="Times New Roman" w:cs="Times New Roman"/>
                <w:sz w:val="28"/>
                <w:szCs w:val="28"/>
              </w:rPr>
              <w:t xml:space="preserve"> изложенного следует</w:t>
            </w:r>
            <w:proofErr w:type="gramEnd"/>
            <w:r w:rsidR="00421FB9">
              <w:rPr>
                <w:rFonts w:ascii="Times New Roman" w:hAnsi="Times New Roman" w:cs="Times New Roman"/>
                <w:sz w:val="28"/>
                <w:szCs w:val="28"/>
              </w:rPr>
              <w:t>, что пункт</w:t>
            </w:r>
            <w:r w:rsidRPr="00670842">
              <w:rPr>
                <w:rFonts w:ascii="Times New Roman" w:hAnsi="Times New Roman" w:cs="Times New Roman"/>
                <w:sz w:val="28"/>
                <w:szCs w:val="28"/>
              </w:rPr>
              <w:t xml:space="preserve"> 6 приложения 2 к </w:t>
            </w:r>
            <w:r w:rsidR="005E69B8">
              <w:rPr>
                <w:rFonts w:ascii="Times New Roman" w:hAnsi="Times New Roman" w:cs="Times New Roman"/>
                <w:sz w:val="28"/>
                <w:szCs w:val="28"/>
              </w:rPr>
              <w:t>п</w:t>
            </w:r>
            <w:r w:rsidRPr="00670842">
              <w:rPr>
                <w:rFonts w:ascii="Times New Roman" w:hAnsi="Times New Roman" w:cs="Times New Roman"/>
                <w:sz w:val="28"/>
                <w:szCs w:val="28"/>
              </w:rPr>
              <w:t xml:space="preserve">остановлению </w:t>
            </w:r>
            <w:r w:rsidR="005E69B8">
              <w:rPr>
                <w:rFonts w:ascii="Times New Roman" w:hAnsi="Times New Roman" w:cs="Times New Roman"/>
                <w:sz w:val="28"/>
                <w:szCs w:val="28"/>
              </w:rPr>
              <w:t xml:space="preserve">Правительства Российской Федерации </w:t>
            </w:r>
            <w:r w:rsidRPr="00670842">
              <w:rPr>
                <w:rFonts w:ascii="Times New Roman" w:hAnsi="Times New Roman" w:cs="Times New Roman"/>
                <w:sz w:val="28"/>
                <w:szCs w:val="28"/>
              </w:rPr>
              <w:t>№ 99 содержит ошибку юридико-технического характера</w:t>
            </w:r>
          </w:p>
        </w:tc>
      </w:tr>
      <w:tr w:rsidR="00441FB8" w:rsidRPr="00FB3D1F" w:rsidTr="008431A7">
        <w:tc>
          <w:tcPr>
            <w:tcW w:w="15451" w:type="dxa"/>
            <w:gridSpan w:val="4"/>
          </w:tcPr>
          <w:p w:rsidR="00441FB8" w:rsidRPr="00FB3D1F"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FB3D1F">
              <w:rPr>
                <w:rFonts w:ascii="Times New Roman" w:hAnsi="Times New Roman" w:cs="Times New Roman"/>
                <w:sz w:val="28"/>
                <w:szCs w:val="28"/>
              </w:rPr>
              <w:t>Аттестация медицинских работников</w:t>
            </w:r>
            <w:r w:rsidR="00436DD9" w:rsidRPr="00FB3D1F">
              <w:rPr>
                <w:rFonts w:ascii="Times New Roman" w:hAnsi="Times New Roman" w:cs="Times New Roman"/>
                <w:sz w:val="28"/>
                <w:szCs w:val="28"/>
              </w:rPr>
              <w:t xml:space="preserve"> </w:t>
            </w:r>
          </w:p>
        </w:tc>
      </w:tr>
      <w:tr w:rsidR="00441FB8" w:rsidRPr="00FB3D1F" w:rsidTr="008431A7">
        <w:tc>
          <w:tcPr>
            <w:tcW w:w="993" w:type="dxa"/>
          </w:tcPr>
          <w:p w:rsidR="00441FB8" w:rsidRPr="00FB3D1F" w:rsidRDefault="00D55BB8" w:rsidP="005E69B8">
            <w:pPr>
              <w:pStyle w:val="ConsPlusNormal"/>
              <w:widowControl/>
              <w:suppressAutoHyphens/>
              <w:ind w:left="34" w:firstLine="0"/>
              <w:jc w:val="center"/>
              <w:rPr>
                <w:rFonts w:ascii="Times New Roman" w:hAnsi="Times New Roman" w:cs="Times New Roman"/>
                <w:sz w:val="28"/>
                <w:szCs w:val="28"/>
              </w:rPr>
            </w:pPr>
            <w:r w:rsidRPr="00FB3D1F">
              <w:rPr>
                <w:rFonts w:ascii="Times New Roman" w:hAnsi="Times New Roman" w:cs="Times New Roman"/>
                <w:sz w:val="28"/>
                <w:szCs w:val="28"/>
              </w:rPr>
              <w:t>7.1.</w:t>
            </w:r>
          </w:p>
        </w:tc>
        <w:tc>
          <w:tcPr>
            <w:tcW w:w="6215" w:type="dxa"/>
          </w:tcPr>
          <w:p w:rsidR="00441FB8" w:rsidRPr="00FB3D1F" w:rsidRDefault="00140101" w:rsidP="005E69B8">
            <w:pPr>
              <w:suppressAutoHyphens/>
              <w:autoSpaceDE w:val="0"/>
              <w:autoSpaceDN w:val="0"/>
              <w:adjustRightInd w:val="0"/>
              <w:spacing w:after="0" w:line="240" w:lineRule="auto"/>
              <w:ind w:firstLine="332"/>
              <w:jc w:val="both"/>
              <w:outlineLvl w:val="0"/>
              <w:rPr>
                <w:rFonts w:ascii="Times New Roman" w:hAnsi="Times New Roman" w:cs="Times New Roman"/>
                <w:sz w:val="28"/>
                <w:szCs w:val="28"/>
              </w:rPr>
            </w:pPr>
            <w:r w:rsidRPr="00FB3D1F">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43" w:type="dxa"/>
            <w:gridSpan w:val="2"/>
          </w:tcPr>
          <w:p w:rsidR="00441FB8" w:rsidRPr="00FB3D1F" w:rsidRDefault="00441FB8" w:rsidP="005E69B8">
            <w:pPr>
              <w:suppressAutoHyphens/>
              <w:autoSpaceDE w:val="0"/>
              <w:autoSpaceDN w:val="0"/>
              <w:adjustRightInd w:val="0"/>
              <w:spacing w:after="0" w:line="240" w:lineRule="auto"/>
              <w:ind w:firstLine="335"/>
              <w:jc w:val="both"/>
              <w:rPr>
                <w:rFonts w:ascii="Times New Roman" w:hAnsi="Times New Roman" w:cs="Times New Roman"/>
                <w:sz w:val="28"/>
                <w:szCs w:val="28"/>
              </w:rPr>
            </w:pPr>
          </w:p>
        </w:tc>
      </w:tr>
      <w:tr w:rsidR="00441FB8" w:rsidRPr="00670842" w:rsidTr="008431A7">
        <w:tc>
          <w:tcPr>
            <w:tcW w:w="15451" w:type="dxa"/>
            <w:gridSpan w:val="4"/>
          </w:tcPr>
          <w:p w:rsidR="00441FB8" w:rsidRPr="00670842"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70842">
              <w:rPr>
                <w:rFonts w:ascii="Times New Roman" w:hAnsi="Times New Roman" w:cs="Times New Roman"/>
                <w:sz w:val="28"/>
                <w:szCs w:val="28"/>
              </w:rPr>
              <w:lastRenderedPageBreak/>
              <w:t>Осуществление регионального государственного жилищного надзора</w:t>
            </w:r>
          </w:p>
        </w:tc>
      </w:tr>
      <w:tr w:rsidR="00441FB8" w:rsidRPr="00670842" w:rsidTr="008431A7">
        <w:tc>
          <w:tcPr>
            <w:tcW w:w="993" w:type="dxa"/>
          </w:tcPr>
          <w:p w:rsidR="00441FB8" w:rsidRPr="00670842" w:rsidRDefault="00D55BB8" w:rsidP="005E69B8">
            <w:pPr>
              <w:pStyle w:val="ConsPlusNormal"/>
              <w:widowControl/>
              <w:suppressAutoHyphens/>
              <w:ind w:left="34" w:firstLine="0"/>
              <w:jc w:val="center"/>
              <w:rPr>
                <w:rFonts w:ascii="Times New Roman" w:hAnsi="Times New Roman" w:cs="Times New Roman"/>
                <w:sz w:val="28"/>
                <w:szCs w:val="28"/>
              </w:rPr>
            </w:pPr>
            <w:r w:rsidRPr="00670842">
              <w:rPr>
                <w:rFonts w:ascii="Times New Roman" w:hAnsi="Times New Roman" w:cs="Times New Roman"/>
                <w:sz w:val="28"/>
                <w:szCs w:val="28"/>
              </w:rPr>
              <w:t>8.1.</w:t>
            </w:r>
          </w:p>
        </w:tc>
        <w:tc>
          <w:tcPr>
            <w:tcW w:w="6215" w:type="dxa"/>
          </w:tcPr>
          <w:p w:rsidR="00441FB8" w:rsidRPr="00670842" w:rsidRDefault="00670842" w:rsidP="005E69B8">
            <w:pPr>
              <w:pStyle w:val="4"/>
              <w:widowControl/>
              <w:suppressAutoHyphens/>
              <w:autoSpaceDE w:val="0"/>
              <w:autoSpaceDN w:val="0"/>
              <w:adjustRightInd w:val="0"/>
              <w:ind w:left="0" w:firstLine="374"/>
              <w:jc w:val="both"/>
              <w:outlineLvl w:val="0"/>
              <w:rPr>
                <w:sz w:val="28"/>
                <w:szCs w:val="28"/>
              </w:rPr>
            </w:pPr>
            <w:r w:rsidRPr="00670842">
              <w:rPr>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43" w:type="dxa"/>
            <w:gridSpan w:val="2"/>
          </w:tcPr>
          <w:p w:rsidR="00441FB8" w:rsidRPr="00670842" w:rsidRDefault="00441FB8" w:rsidP="005E69B8">
            <w:pPr>
              <w:suppressAutoHyphens/>
              <w:autoSpaceDE w:val="0"/>
              <w:autoSpaceDN w:val="0"/>
              <w:adjustRightInd w:val="0"/>
              <w:spacing w:after="0" w:line="240" w:lineRule="auto"/>
              <w:ind w:firstLine="339"/>
              <w:jc w:val="both"/>
              <w:rPr>
                <w:rFonts w:ascii="Times New Roman" w:hAnsi="Times New Roman" w:cs="Times New Roman"/>
                <w:sz w:val="28"/>
                <w:szCs w:val="28"/>
              </w:rPr>
            </w:pPr>
          </w:p>
        </w:tc>
      </w:tr>
      <w:tr w:rsidR="00441FB8" w:rsidRPr="00670842" w:rsidTr="008431A7">
        <w:tc>
          <w:tcPr>
            <w:tcW w:w="15451" w:type="dxa"/>
            <w:gridSpan w:val="4"/>
          </w:tcPr>
          <w:p w:rsidR="00441FB8" w:rsidRPr="00670842"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70842">
              <w:rPr>
                <w:rFonts w:ascii="Times New Roman" w:hAnsi="Times New Roman" w:cs="Times New Roman"/>
                <w:sz w:val="28"/>
                <w:szCs w:val="28"/>
              </w:rPr>
              <w:t>Осуществление контроля за соблюдением стандарта раскрытия информации организациями, осуществляющими деятельность в сфере управления многоквартирными домами</w:t>
            </w:r>
          </w:p>
        </w:tc>
      </w:tr>
      <w:tr w:rsidR="00441FB8" w:rsidRPr="00670842" w:rsidTr="008431A7">
        <w:tc>
          <w:tcPr>
            <w:tcW w:w="993" w:type="dxa"/>
          </w:tcPr>
          <w:p w:rsidR="00441FB8" w:rsidRPr="00670842" w:rsidRDefault="00D55BB8" w:rsidP="005E69B8">
            <w:pPr>
              <w:pStyle w:val="ConsPlusNormal"/>
              <w:widowControl/>
              <w:suppressAutoHyphens/>
              <w:ind w:left="34" w:firstLine="0"/>
              <w:jc w:val="center"/>
              <w:rPr>
                <w:rFonts w:ascii="Times New Roman" w:hAnsi="Times New Roman" w:cs="Times New Roman"/>
                <w:sz w:val="28"/>
                <w:szCs w:val="28"/>
              </w:rPr>
            </w:pPr>
            <w:r w:rsidRPr="00670842">
              <w:rPr>
                <w:rFonts w:ascii="Times New Roman" w:hAnsi="Times New Roman" w:cs="Times New Roman"/>
                <w:sz w:val="28"/>
                <w:szCs w:val="28"/>
              </w:rPr>
              <w:t>9.1.</w:t>
            </w:r>
          </w:p>
        </w:tc>
        <w:tc>
          <w:tcPr>
            <w:tcW w:w="6215" w:type="dxa"/>
          </w:tcPr>
          <w:p w:rsidR="00441FB8" w:rsidRPr="00670842" w:rsidRDefault="00670842" w:rsidP="005E69B8">
            <w:pPr>
              <w:pStyle w:val="ConsPlusNormal"/>
              <w:widowControl/>
              <w:suppressAutoHyphens/>
              <w:ind w:left="34" w:firstLine="298"/>
              <w:jc w:val="both"/>
              <w:rPr>
                <w:rFonts w:ascii="Times New Roman" w:hAnsi="Times New Roman" w:cs="Times New Roman"/>
                <w:sz w:val="28"/>
                <w:szCs w:val="28"/>
              </w:rPr>
            </w:pPr>
            <w:r w:rsidRPr="00670842">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43" w:type="dxa"/>
            <w:gridSpan w:val="2"/>
          </w:tcPr>
          <w:p w:rsidR="00441FB8" w:rsidRPr="00670842" w:rsidRDefault="00441FB8" w:rsidP="005E69B8">
            <w:pPr>
              <w:pStyle w:val="5"/>
              <w:shd w:val="clear" w:color="auto" w:fill="auto"/>
              <w:suppressAutoHyphens/>
              <w:spacing w:after="0" w:line="240" w:lineRule="auto"/>
              <w:ind w:left="40" w:right="20" w:firstLine="299"/>
              <w:jc w:val="both"/>
              <w:rPr>
                <w:color w:val="auto"/>
                <w:sz w:val="28"/>
                <w:szCs w:val="28"/>
              </w:rPr>
            </w:pPr>
          </w:p>
        </w:tc>
      </w:tr>
      <w:tr w:rsidR="00441FB8" w:rsidRPr="00670842" w:rsidTr="008431A7">
        <w:tc>
          <w:tcPr>
            <w:tcW w:w="15451" w:type="dxa"/>
            <w:gridSpan w:val="4"/>
          </w:tcPr>
          <w:p w:rsidR="00441FB8" w:rsidRPr="00670842"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70842">
              <w:rPr>
                <w:rFonts w:ascii="Times New Roman" w:hAnsi="Times New Roman" w:cs="Times New Roman"/>
                <w:sz w:val="28"/>
                <w:szCs w:val="28"/>
              </w:rPr>
              <w:t>Развитие малого и среднего предпринимательства</w:t>
            </w:r>
          </w:p>
        </w:tc>
      </w:tr>
      <w:tr w:rsidR="00441FB8" w:rsidRPr="00670842" w:rsidTr="008431A7">
        <w:tc>
          <w:tcPr>
            <w:tcW w:w="993" w:type="dxa"/>
          </w:tcPr>
          <w:p w:rsidR="00441FB8" w:rsidRPr="00670842" w:rsidRDefault="00AE34F0" w:rsidP="005E69B8">
            <w:pPr>
              <w:pStyle w:val="ConsPlusNormal"/>
              <w:widowControl/>
              <w:suppressAutoHyphens/>
              <w:ind w:left="34" w:firstLine="0"/>
              <w:jc w:val="center"/>
              <w:rPr>
                <w:rFonts w:ascii="Times New Roman" w:hAnsi="Times New Roman" w:cs="Times New Roman"/>
                <w:sz w:val="28"/>
                <w:szCs w:val="28"/>
              </w:rPr>
            </w:pPr>
            <w:r w:rsidRPr="00670842">
              <w:rPr>
                <w:rFonts w:ascii="Times New Roman" w:hAnsi="Times New Roman" w:cs="Times New Roman"/>
                <w:sz w:val="28"/>
                <w:szCs w:val="28"/>
              </w:rPr>
              <w:t>1</w:t>
            </w:r>
            <w:r w:rsidRPr="00670842">
              <w:rPr>
                <w:rFonts w:ascii="Times New Roman" w:hAnsi="Times New Roman" w:cs="Times New Roman"/>
                <w:sz w:val="28"/>
                <w:szCs w:val="28"/>
                <w:lang w:val="en-US"/>
              </w:rPr>
              <w:t>0</w:t>
            </w:r>
            <w:r w:rsidRPr="00670842">
              <w:rPr>
                <w:rFonts w:ascii="Times New Roman" w:hAnsi="Times New Roman" w:cs="Times New Roman"/>
                <w:sz w:val="28"/>
                <w:szCs w:val="28"/>
              </w:rPr>
              <w:t>.1.</w:t>
            </w:r>
          </w:p>
        </w:tc>
        <w:tc>
          <w:tcPr>
            <w:tcW w:w="6215" w:type="dxa"/>
          </w:tcPr>
          <w:p w:rsidR="00441FB8" w:rsidRPr="00670842" w:rsidRDefault="00670842" w:rsidP="005E69B8">
            <w:pPr>
              <w:suppressAutoHyphens/>
              <w:autoSpaceDE w:val="0"/>
              <w:autoSpaceDN w:val="0"/>
              <w:adjustRightInd w:val="0"/>
              <w:spacing w:after="0" w:line="240" w:lineRule="auto"/>
              <w:ind w:left="51" w:firstLine="284"/>
              <w:jc w:val="both"/>
              <w:rPr>
                <w:rFonts w:ascii="Times New Roman" w:hAnsi="Times New Roman" w:cs="Times New Roman"/>
                <w:sz w:val="28"/>
                <w:szCs w:val="28"/>
              </w:rPr>
            </w:pPr>
            <w:r w:rsidRPr="00670842">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43" w:type="dxa"/>
            <w:gridSpan w:val="2"/>
          </w:tcPr>
          <w:p w:rsidR="00441FB8" w:rsidRPr="00670842" w:rsidRDefault="00441FB8" w:rsidP="005E69B8">
            <w:pPr>
              <w:autoSpaceDE w:val="0"/>
              <w:autoSpaceDN w:val="0"/>
              <w:adjustRightInd w:val="0"/>
              <w:spacing w:after="0" w:line="240" w:lineRule="auto"/>
              <w:ind w:firstLine="339"/>
              <w:jc w:val="both"/>
              <w:rPr>
                <w:rFonts w:ascii="Times New Roman" w:hAnsi="Times New Roman" w:cs="Times New Roman"/>
                <w:sz w:val="28"/>
                <w:szCs w:val="28"/>
              </w:rPr>
            </w:pPr>
          </w:p>
        </w:tc>
      </w:tr>
      <w:tr w:rsidR="00441FB8" w:rsidRPr="00670842" w:rsidTr="008431A7">
        <w:tc>
          <w:tcPr>
            <w:tcW w:w="15451" w:type="dxa"/>
            <w:gridSpan w:val="4"/>
          </w:tcPr>
          <w:p w:rsidR="00441FB8" w:rsidRPr="00670842"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70842">
              <w:rPr>
                <w:rFonts w:ascii="Times New Roman" w:hAnsi="Times New Roman" w:cs="Times New Roman"/>
                <w:sz w:val="28"/>
                <w:szCs w:val="28"/>
              </w:rPr>
              <w:t>Государственное регулирование инвестиционной деятельности, осуществляемой в форме капитальных вложений</w:t>
            </w:r>
          </w:p>
        </w:tc>
      </w:tr>
      <w:tr w:rsidR="00441FB8" w:rsidRPr="00670842" w:rsidTr="008431A7">
        <w:tc>
          <w:tcPr>
            <w:tcW w:w="993" w:type="dxa"/>
          </w:tcPr>
          <w:p w:rsidR="00441FB8" w:rsidRPr="00670842" w:rsidRDefault="00D55BB8" w:rsidP="005E69B8">
            <w:pPr>
              <w:pStyle w:val="ConsPlusNormal"/>
              <w:widowControl/>
              <w:suppressAutoHyphens/>
              <w:ind w:left="34" w:firstLine="0"/>
              <w:jc w:val="center"/>
              <w:rPr>
                <w:rFonts w:ascii="Times New Roman" w:hAnsi="Times New Roman" w:cs="Times New Roman"/>
                <w:sz w:val="28"/>
                <w:szCs w:val="28"/>
              </w:rPr>
            </w:pPr>
            <w:r w:rsidRPr="00670842">
              <w:rPr>
                <w:rFonts w:ascii="Times New Roman" w:hAnsi="Times New Roman" w:cs="Times New Roman"/>
                <w:sz w:val="28"/>
                <w:szCs w:val="28"/>
              </w:rPr>
              <w:t>11.1.</w:t>
            </w:r>
          </w:p>
        </w:tc>
        <w:tc>
          <w:tcPr>
            <w:tcW w:w="6215" w:type="dxa"/>
          </w:tcPr>
          <w:p w:rsidR="00441FB8" w:rsidRPr="00670842" w:rsidRDefault="00670842" w:rsidP="005E69B8">
            <w:pPr>
              <w:pStyle w:val="ConsPlusNormal"/>
              <w:widowControl/>
              <w:suppressAutoHyphens/>
              <w:ind w:left="38" w:firstLine="294"/>
              <w:jc w:val="both"/>
              <w:rPr>
                <w:rFonts w:ascii="Times New Roman" w:hAnsi="Times New Roman" w:cs="Times New Roman"/>
                <w:sz w:val="28"/>
                <w:szCs w:val="28"/>
              </w:rPr>
            </w:pPr>
            <w:r w:rsidRPr="00670842">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43" w:type="dxa"/>
            <w:gridSpan w:val="2"/>
          </w:tcPr>
          <w:p w:rsidR="00441FB8" w:rsidRPr="00670842" w:rsidRDefault="00441FB8" w:rsidP="005E69B8">
            <w:pPr>
              <w:autoSpaceDE w:val="0"/>
              <w:autoSpaceDN w:val="0"/>
              <w:adjustRightInd w:val="0"/>
              <w:spacing w:after="0" w:line="240" w:lineRule="auto"/>
              <w:ind w:firstLine="197"/>
              <w:jc w:val="both"/>
              <w:rPr>
                <w:rFonts w:ascii="Times New Roman" w:hAnsi="Times New Roman" w:cs="Times New Roman"/>
                <w:sz w:val="28"/>
                <w:szCs w:val="28"/>
              </w:rPr>
            </w:pPr>
          </w:p>
        </w:tc>
      </w:tr>
      <w:tr w:rsidR="00441FB8" w:rsidRPr="00867DCF" w:rsidTr="008431A7">
        <w:tc>
          <w:tcPr>
            <w:tcW w:w="15451" w:type="dxa"/>
            <w:gridSpan w:val="4"/>
          </w:tcPr>
          <w:p w:rsidR="00441FB8" w:rsidRPr="00867DCF"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867DCF">
              <w:rPr>
                <w:rFonts w:ascii="Times New Roman" w:hAnsi="Times New Roman" w:cs="Times New Roman"/>
                <w:sz w:val="28"/>
                <w:szCs w:val="28"/>
              </w:rPr>
              <w:t>Порядок и нормативы заготовки гражданами древесины для собственных нужд</w:t>
            </w:r>
          </w:p>
        </w:tc>
      </w:tr>
      <w:tr w:rsidR="00441FB8" w:rsidRPr="00426BEE" w:rsidTr="008431A7">
        <w:tc>
          <w:tcPr>
            <w:tcW w:w="993" w:type="dxa"/>
          </w:tcPr>
          <w:p w:rsidR="00441FB8" w:rsidRPr="00426BEE" w:rsidRDefault="00C917F6" w:rsidP="005E69B8">
            <w:pPr>
              <w:pStyle w:val="ConsPlusNormal"/>
              <w:widowControl/>
              <w:suppressAutoHyphens/>
              <w:ind w:left="34" w:hanging="2"/>
              <w:jc w:val="center"/>
              <w:rPr>
                <w:rFonts w:ascii="Times New Roman" w:hAnsi="Times New Roman" w:cs="Times New Roman"/>
                <w:sz w:val="28"/>
                <w:szCs w:val="28"/>
              </w:rPr>
            </w:pPr>
            <w:r w:rsidRPr="00426BEE">
              <w:rPr>
                <w:rFonts w:ascii="Times New Roman" w:hAnsi="Times New Roman" w:cs="Times New Roman"/>
                <w:sz w:val="28"/>
                <w:szCs w:val="28"/>
              </w:rPr>
              <w:t>12.1.</w:t>
            </w:r>
          </w:p>
        </w:tc>
        <w:tc>
          <w:tcPr>
            <w:tcW w:w="6215" w:type="dxa"/>
          </w:tcPr>
          <w:p w:rsidR="00441FB8" w:rsidRPr="00426BEE" w:rsidRDefault="00867DCF" w:rsidP="005E69B8">
            <w:pPr>
              <w:pStyle w:val="ConsPlusNormal"/>
              <w:widowControl/>
              <w:suppressAutoHyphens/>
              <w:ind w:left="34" w:firstLine="283"/>
              <w:jc w:val="both"/>
              <w:rPr>
                <w:rFonts w:ascii="Times New Roman" w:hAnsi="Times New Roman" w:cs="Times New Roman"/>
                <w:sz w:val="28"/>
                <w:szCs w:val="28"/>
              </w:rPr>
            </w:pPr>
            <w:r w:rsidRPr="00FB3D1F">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43" w:type="dxa"/>
            <w:gridSpan w:val="2"/>
          </w:tcPr>
          <w:p w:rsidR="0068541C" w:rsidRPr="00426BEE" w:rsidRDefault="0068541C" w:rsidP="005E69B8">
            <w:pPr>
              <w:pStyle w:val="ConsPlusNormal"/>
              <w:widowControl/>
              <w:suppressAutoHyphens/>
              <w:ind w:left="34" w:firstLine="320"/>
              <w:jc w:val="both"/>
              <w:rPr>
                <w:rFonts w:ascii="Times New Roman" w:hAnsi="Times New Roman" w:cs="Times New Roman"/>
                <w:sz w:val="28"/>
                <w:szCs w:val="28"/>
              </w:rPr>
            </w:pPr>
          </w:p>
        </w:tc>
      </w:tr>
      <w:tr w:rsidR="00441FB8" w:rsidRPr="00537F3B" w:rsidTr="008431A7">
        <w:tc>
          <w:tcPr>
            <w:tcW w:w="15451" w:type="dxa"/>
            <w:gridSpan w:val="4"/>
          </w:tcPr>
          <w:p w:rsidR="00441FB8" w:rsidRPr="00537F3B"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537F3B">
              <w:rPr>
                <w:rFonts w:ascii="Times New Roman" w:hAnsi="Times New Roman" w:cs="Times New Roman"/>
                <w:sz w:val="28"/>
                <w:szCs w:val="28"/>
              </w:rPr>
              <w:t>Меры социальной поддержки педагогических работников</w:t>
            </w:r>
          </w:p>
        </w:tc>
      </w:tr>
      <w:tr w:rsidR="00150AB9" w:rsidRPr="00537F3B" w:rsidTr="008431A7">
        <w:trPr>
          <w:trHeight w:val="416"/>
        </w:trPr>
        <w:tc>
          <w:tcPr>
            <w:tcW w:w="993" w:type="dxa"/>
          </w:tcPr>
          <w:p w:rsidR="00150AB9" w:rsidRPr="00537F3B" w:rsidRDefault="00150AB9" w:rsidP="005E69B8">
            <w:pPr>
              <w:pStyle w:val="ConsPlusNormal"/>
              <w:widowControl/>
              <w:suppressAutoHyphens/>
              <w:ind w:left="34" w:firstLine="0"/>
              <w:jc w:val="center"/>
              <w:rPr>
                <w:rFonts w:ascii="Times New Roman" w:hAnsi="Times New Roman" w:cs="Times New Roman"/>
                <w:sz w:val="28"/>
                <w:szCs w:val="28"/>
              </w:rPr>
            </w:pPr>
            <w:r w:rsidRPr="00537F3B">
              <w:rPr>
                <w:rFonts w:ascii="Times New Roman" w:hAnsi="Times New Roman" w:cs="Times New Roman"/>
                <w:sz w:val="28"/>
                <w:szCs w:val="28"/>
              </w:rPr>
              <w:t>13.1.</w:t>
            </w:r>
          </w:p>
        </w:tc>
        <w:tc>
          <w:tcPr>
            <w:tcW w:w="6215" w:type="dxa"/>
          </w:tcPr>
          <w:p w:rsidR="00150AB9" w:rsidRPr="00537F3B" w:rsidRDefault="00CF611D" w:rsidP="005E69B8">
            <w:pPr>
              <w:pStyle w:val="5"/>
              <w:shd w:val="clear" w:color="auto" w:fill="auto"/>
              <w:suppressAutoHyphens/>
              <w:spacing w:after="0" w:line="240" w:lineRule="auto"/>
              <w:ind w:left="20" w:right="20" w:firstLine="202"/>
              <w:jc w:val="both"/>
              <w:rPr>
                <w:color w:val="auto"/>
                <w:sz w:val="28"/>
                <w:szCs w:val="28"/>
              </w:rPr>
            </w:pPr>
            <w:r w:rsidRPr="00537F3B">
              <w:rPr>
                <w:color w:val="auto"/>
                <w:sz w:val="28"/>
                <w:szCs w:val="28"/>
              </w:rPr>
              <w:t xml:space="preserve">Устранение коллизии между нормами Федерального закона от 29 декабря 2012 года     № 273-ФЗ «Об образовании в Российской Федерации» и Жилищным кодексом Российской </w:t>
            </w:r>
            <w:r w:rsidRPr="00537F3B">
              <w:rPr>
                <w:color w:val="auto"/>
                <w:sz w:val="28"/>
                <w:szCs w:val="28"/>
              </w:rPr>
              <w:lastRenderedPageBreak/>
              <w:t>Федерации</w:t>
            </w:r>
          </w:p>
        </w:tc>
        <w:tc>
          <w:tcPr>
            <w:tcW w:w="8243" w:type="dxa"/>
            <w:gridSpan w:val="2"/>
          </w:tcPr>
          <w:p w:rsidR="00150AB9" w:rsidRPr="00537F3B" w:rsidRDefault="004B5968" w:rsidP="005E69B8">
            <w:pPr>
              <w:pStyle w:val="a7"/>
              <w:spacing w:after="0"/>
              <w:ind w:left="0" w:firstLine="197"/>
              <w:jc w:val="both"/>
              <w:rPr>
                <w:sz w:val="28"/>
                <w:szCs w:val="28"/>
              </w:rPr>
            </w:pPr>
            <w:r w:rsidRPr="00537F3B">
              <w:rPr>
                <w:sz w:val="28"/>
                <w:szCs w:val="28"/>
              </w:rPr>
              <w:lastRenderedPageBreak/>
              <w:t>с</w:t>
            </w:r>
            <w:r w:rsidR="00CF611D" w:rsidRPr="00537F3B">
              <w:rPr>
                <w:sz w:val="28"/>
                <w:szCs w:val="28"/>
              </w:rPr>
              <w:t xml:space="preserve">уществующая коллизия между статьей 47 Федерального закона от 29 декабря 2012 года № 273-ФЗ «Об образовании в Российской Федерации» и Жилищным кодексом Российской Федерации не позволяет реализовать педагогическим работникам, состоящим на </w:t>
            </w:r>
            <w:r w:rsidR="00CF611D" w:rsidRPr="00537F3B">
              <w:rPr>
                <w:sz w:val="28"/>
                <w:szCs w:val="28"/>
              </w:rPr>
              <w:lastRenderedPageBreak/>
              <w:t>учете в качестве нуждающихся в жилых помещениях, право на внеочередное предоставление жилых помещений по договорам социального найма</w:t>
            </w:r>
          </w:p>
        </w:tc>
      </w:tr>
      <w:tr w:rsidR="00441FB8" w:rsidRPr="006208BE" w:rsidTr="008431A7">
        <w:tc>
          <w:tcPr>
            <w:tcW w:w="15451" w:type="dxa"/>
            <w:gridSpan w:val="4"/>
          </w:tcPr>
          <w:p w:rsidR="00441FB8" w:rsidRPr="006208BE" w:rsidRDefault="00481D6E"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208BE">
              <w:rPr>
                <w:rFonts w:ascii="Times New Roman" w:hAnsi="Times New Roman" w:cs="Times New Roman"/>
                <w:sz w:val="28"/>
                <w:szCs w:val="28"/>
              </w:rPr>
              <w:lastRenderedPageBreak/>
              <w:t>Региональный государственный контроль (надзор) в области долевого строительства многоквартирных домов и иных объектов недвижимости</w:t>
            </w:r>
          </w:p>
        </w:tc>
      </w:tr>
      <w:tr w:rsidR="00441FB8" w:rsidRPr="00CD3E64" w:rsidTr="008431A7">
        <w:tc>
          <w:tcPr>
            <w:tcW w:w="993" w:type="dxa"/>
          </w:tcPr>
          <w:p w:rsidR="00441FB8" w:rsidRPr="00CD3E64" w:rsidRDefault="00D55BB8" w:rsidP="005E69B8">
            <w:pPr>
              <w:pStyle w:val="ConsPlusNormal"/>
              <w:widowControl/>
              <w:suppressAutoHyphens/>
              <w:ind w:left="34" w:hanging="2"/>
              <w:jc w:val="center"/>
              <w:rPr>
                <w:rFonts w:ascii="Times New Roman" w:hAnsi="Times New Roman" w:cs="Times New Roman"/>
                <w:sz w:val="28"/>
                <w:szCs w:val="28"/>
              </w:rPr>
            </w:pPr>
            <w:r w:rsidRPr="00CD3E64">
              <w:rPr>
                <w:rFonts w:ascii="Times New Roman" w:hAnsi="Times New Roman" w:cs="Times New Roman"/>
                <w:sz w:val="28"/>
                <w:szCs w:val="28"/>
              </w:rPr>
              <w:t>14.1.</w:t>
            </w:r>
          </w:p>
        </w:tc>
        <w:tc>
          <w:tcPr>
            <w:tcW w:w="6215" w:type="dxa"/>
          </w:tcPr>
          <w:p w:rsidR="00441FB8" w:rsidRPr="00CD3E64" w:rsidRDefault="00EF243A" w:rsidP="005E69B8">
            <w:pPr>
              <w:adjustRightInd w:val="0"/>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В</w:t>
            </w:r>
            <w:r w:rsidR="00CD3E64" w:rsidRPr="00CD3E64">
              <w:rPr>
                <w:rFonts w:ascii="Times New Roman" w:hAnsi="Times New Roman" w:cs="Times New Roman"/>
                <w:sz w:val="28"/>
                <w:szCs w:val="28"/>
              </w:rPr>
              <w:t>несение изменения в Федеральный закон от 21 июля 1997 года № 122-ФЗ «О государственной регистрации прав на недвижимое имущество и сделок с ним»</w:t>
            </w:r>
            <w:r>
              <w:rPr>
                <w:rFonts w:ascii="Times New Roman" w:hAnsi="Times New Roman" w:cs="Times New Roman"/>
                <w:sz w:val="28"/>
                <w:szCs w:val="28"/>
              </w:rPr>
              <w:t xml:space="preserve"> (далее – Федеральный закон          № 122-ФЗ)</w:t>
            </w:r>
            <w:r w:rsidR="00CD3E64" w:rsidRPr="00CD3E64">
              <w:rPr>
                <w:rFonts w:ascii="Times New Roman" w:hAnsi="Times New Roman" w:cs="Times New Roman"/>
                <w:sz w:val="28"/>
                <w:szCs w:val="28"/>
              </w:rPr>
              <w:t xml:space="preserve"> </w:t>
            </w:r>
          </w:p>
        </w:tc>
        <w:tc>
          <w:tcPr>
            <w:tcW w:w="8243" w:type="dxa"/>
            <w:gridSpan w:val="2"/>
          </w:tcPr>
          <w:p w:rsidR="00CD3E64" w:rsidRPr="00EF243A" w:rsidRDefault="00CD3E64" w:rsidP="005E69B8">
            <w:pPr>
              <w:pStyle w:val="ConsPlusNormal"/>
              <w:ind w:firstLine="197"/>
              <w:jc w:val="both"/>
              <w:rPr>
                <w:rFonts w:ascii="Times New Roman" w:hAnsi="Times New Roman" w:cs="Times New Roman"/>
                <w:sz w:val="28"/>
                <w:szCs w:val="28"/>
              </w:rPr>
            </w:pPr>
            <w:r w:rsidRPr="00EF243A">
              <w:rPr>
                <w:rFonts w:ascii="Times New Roman" w:hAnsi="Times New Roman" w:cs="Times New Roman"/>
                <w:sz w:val="28"/>
                <w:szCs w:val="28"/>
              </w:rPr>
              <w:t>в процессе осуществления регионального государственного контроля (надзора) в области долевого строительства многоквартирных домов и иных объектов недвижимости регулярно отслеживается заключение застройщиками договоров участия в долевом строительстве с гражданами по многоквартирным домам, строящимся на нескольких земельных участках на основании разрешений на строительство, выдаваемых органами местного самоуправления. В проектных декларациях застройщики также указывают, что строительство осуществляется на нескольких земельных участках. Имеются случаи строительства на участках с разным режимом владения (собственность и аренда).</w:t>
            </w:r>
          </w:p>
          <w:p w:rsidR="00CD3E64" w:rsidRPr="00EF243A" w:rsidRDefault="00EF243A" w:rsidP="005E69B8">
            <w:pPr>
              <w:pStyle w:val="ConsPlusNormal"/>
              <w:ind w:left="56" w:firstLine="141"/>
              <w:jc w:val="both"/>
              <w:rPr>
                <w:rFonts w:ascii="Times New Roman" w:hAnsi="Times New Roman" w:cs="Times New Roman"/>
                <w:color w:val="92D050"/>
                <w:sz w:val="28"/>
                <w:szCs w:val="28"/>
              </w:rPr>
            </w:pPr>
            <w:r w:rsidRPr="00EF243A">
              <w:rPr>
                <w:rFonts w:ascii="Times New Roman" w:hAnsi="Times New Roman" w:cs="Times New Roman"/>
                <w:sz w:val="28"/>
                <w:szCs w:val="28"/>
              </w:rPr>
              <w:t>Нередко п</w:t>
            </w:r>
            <w:r w:rsidR="00CD3E64" w:rsidRPr="00EF243A">
              <w:rPr>
                <w:rFonts w:ascii="Times New Roman" w:hAnsi="Times New Roman" w:cs="Times New Roman"/>
                <w:sz w:val="28"/>
                <w:szCs w:val="28"/>
              </w:rPr>
              <w:t xml:space="preserve">ри выдаче разрешений на строительство требования Федерального закона </w:t>
            </w:r>
            <w:r w:rsidRPr="00EF243A">
              <w:rPr>
                <w:rFonts w:ascii="Times New Roman" w:hAnsi="Times New Roman" w:cs="Times New Roman"/>
                <w:sz w:val="28"/>
                <w:szCs w:val="28"/>
              </w:rPr>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D3E64" w:rsidRPr="00EF243A">
              <w:rPr>
                <w:rFonts w:ascii="Times New Roman" w:hAnsi="Times New Roman" w:cs="Times New Roman"/>
                <w:sz w:val="28"/>
                <w:szCs w:val="28"/>
              </w:rPr>
              <w:t xml:space="preserve"> не учитываются.</w:t>
            </w:r>
            <w:r w:rsidR="00CD3E64" w:rsidRPr="00EF243A">
              <w:rPr>
                <w:rFonts w:ascii="Times New Roman" w:hAnsi="Times New Roman" w:cs="Times New Roman"/>
                <w:color w:val="92D050"/>
                <w:sz w:val="28"/>
                <w:szCs w:val="28"/>
              </w:rPr>
              <w:t xml:space="preserve"> </w:t>
            </w:r>
          </w:p>
          <w:p w:rsidR="00441FB8" w:rsidRPr="00CD3E64" w:rsidRDefault="00EF243A" w:rsidP="0064185A">
            <w:pPr>
              <w:pStyle w:val="5"/>
              <w:shd w:val="clear" w:color="auto" w:fill="auto"/>
              <w:tabs>
                <w:tab w:val="left" w:pos="942"/>
              </w:tabs>
              <w:suppressAutoHyphens/>
              <w:spacing w:after="0" w:line="240" w:lineRule="auto"/>
              <w:ind w:right="23" w:firstLine="197"/>
              <w:jc w:val="both"/>
              <w:rPr>
                <w:color w:val="auto"/>
                <w:sz w:val="28"/>
                <w:szCs w:val="28"/>
              </w:rPr>
            </w:pPr>
            <w:r w:rsidRPr="00CD3E64">
              <w:rPr>
                <w:color w:val="auto"/>
                <w:sz w:val="28"/>
                <w:szCs w:val="28"/>
              </w:rPr>
              <w:t>Представляется целесообразным внесение в Федер</w:t>
            </w:r>
            <w:r w:rsidR="0064185A">
              <w:rPr>
                <w:color w:val="auto"/>
                <w:sz w:val="28"/>
                <w:szCs w:val="28"/>
              </w:rPr>
              <w:t>альный закон № 122-ФЗ изменения:</w:t>
            </w:r>
            <w:r w:rsidRPr="00CD3E64">
              <w:rPr>
                <w:color w:val="auto"/>
                <w:sz w:val="28"/>
                <w:szCs w:val="28"/>
              </w:rPr>
              <w:t xml:space="preserve"> часть 1 статьи 20 </w:t>
            </w:r>
            <w:r w:rsidR="0064185A">
              <w:rPr>
                <w:color w:val="auto"/>
                <w:sz w:val="28"/>
                <w:szCs w:val="28"/>
              </w:rPr>
              <w:t xml:space="preserve">дополнить </w:t>
            </w:r>
            <w:r w:rsidRPr="00CD3E64">
              <w:rPr>
                <w:color w:val="auto"/>
                <w:sz w:val="28"/>
                <w:szCs w:val="28"/>
              </w:rPr>
              <w:t>абзацем следующего содержания</w:t>
            </w:r>
            <w:r w:rsidR="0064185A">
              <w:rPr>
                <w:color w:val="auto"/>
                <w:sz w:val="28"/>
                <w:szCs w:val="28"/>
              </w:rPr>
              <w:t>:</w:t>
            </w:r>
            <w:r w:rsidRPr="00CD3E64">
              <w:rPr>
                <w:color w:val="auto"/>
                <w:sz w:val="28"/>
                <w:szCs w:val="28"/>
              </w:rPr>
              <w:t xml:space="preserve"> «договор, представленный на государственную регистрацию прав, не соответствует требованиям законодательства в области долевого строительства о строительстве многоквартирного дома на едином земельном участке</w:t>
            </w:r>
            <w:proofErr w:type="gramStart"/>
            <w:r w:rsidR="0064185A">
              <w:rPr>
                <w:color w:val="auto"/>
                <w:sz w:val="28"/>
                <w:szCs w:val="28"/>
              </w:rPr>
              <w:t>.</w:t>
            </w:r>
            <w:r w:rsidRPr="00CD3E64">
              <w:rPr>
                <w:color w:val="auto"/>
                <w:sz w:val="28"/>
                <w:szCs w:val="28"/>
              </w:rPr>
              <w:t>»</w:t>
            </w:r>
            <w:proofErr w:type="gramEnd"/>
          </w:p>
        </w:tc>
      </w:tr>
      <w:tr w:rsidR="00441FB8" w:rsidRPr="006208BE" w:rsidTr="008431A7">
        <w:tc>
          <w:tcPr>
            <w:tcW w:w="15451" w:type="dxa"/>
            <w:gridSpan w:val="4"/>
          </w:tcPr>
          <w:p w:rsidR="00441FB8" w:rsidRPr="006208BE" w:rsidRDefault="00477543"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6208BE">
              <w:rPr>
                <w:rFonts w:ascii="Times New Roman" w:hAnsi="Times New Roman" w:cs="Times New Roman"/>
                <w:sz w:val="28"/>
                <w:szCs w:val="28"/>
              </w:rPr>
              <w:t>Региональный государственный строительный надзор на объектах капитального строительства</w:t>
            </w:r>
          </w:p>
        </w:tc>
      </w:tr>
      <w:tr w:rsidR="00441FB8" w:rsidRPr="006208BE" w:rsidTr="008431A7">
        <w:trPr>
          <w:trHeight w:val="387"/>
        </w:trPr>
        <w:tc>
          <w:tcPr>
            <w:tcW w:w="993" w:type="dxa"/>
          </w:tcPr>
          <w:p w:rsidR="00441FB8" w:rsidRPr="006208BE" w:rsidRDefault="00D55BB8" w:rsidP="005E69B8">
            <w:pPr>
              <w:pStyle w:val="ConsPlusNormal"/>
              <w:widowControl/>
              <w:suppressAutoHyphens/>
              <w:ind w:left="34" w:hanging="2"/>
              <w:jc w:val="center"/>
              <w:rPr>
                <w:rFonts w:ascii="Times New Roman" w:hAnsi="Times New Roman" w:cs="Times New Roman"/>
                <w:sz w:val="28"/>
                <w:szCs w:val="28"/>
              </w:rPr>
            </w:pPr>
            <w:r w:rsidRPr="006208BE">
              <w:rPr>
                <w:rFonts w:ascii="Times New Roman" w:hAnsi="Times New Roman" w:cs="Times New Roman"/>
                <w:sz w:val="28"/>
                <w:szCs w:val="28"/>
              </w:rPr>
              <w:t>15.1.</w:t>
            </w:r>
          </w:p>
        </w:tc>
        <w:tc>
          <w:tcPr>
            <w:tcW w:w="6215" w:type="dxa"/>
          </w:tcPr>
          <w:p w:rsidR="00441FB8" w:rsidRPr="006208BE" w:rsidRDefault="006208BE" w:rsidP="005E69B8">
            <w:pPr>
              <w:suppressAutoHyphens/>
              <w:autoSpaceDE w:val="0"/>
              <w:autoSpaceDN w:val="0"/>
              <w:adjustRightInd w:val="0"/>
              <w:spacing w:after="0" w:line="240" w:lineRule="auto"/>
              <w:ind w:left="51" w:firstLine="284"/>
              <w:jc w:val="both"/>
              <w:rPr>
                <w:rFonts w:ascii="Times New Roman" w:hAnsi="Times New Roman" w:cs="Times New Roman"/>
                <w:sz w:val="28"/>
                <w:szCs w:val="28"/>
              </w:rPr>
            </w:pPr>
            <w:r w:rsidRPr="006208BE">
              <w:rPr>
                <w:rFonts w:ascii="Times New Roman" w:hAnsi="Times New Roman" w:cs="Times New Roman"/>
                <w:sz w:val="28"/>
                <w:szCs w:val="28"/>
              </w:rPr>
              <w:t xml:space="preserve">Предложения по принятию нормативных </w:t>
            </w:r>
            <w:r w:rsidRPr="006208BE">
              <w:rPr>
                <w:rFonts w:ascii="Times New Roman" w:hAnsi="Times New Roman" w:cs="Times New Roman"/>
                <w:sz w:val="28"/>
                <w:szCs w:val="28"/>
              </w:rPr>
              <w:lastRenderedPageBreak/>
              <w:t>правовых актов, внесению изменений, признанию утратившими силу по итогам мониторинга правоприменения отсутствуют</w:t>
            </w:r>
          </w:p>
        </w:tc>
        <w:tc>
          <w:tcPr>
            <w:tcW w:w="8243" w:type="dxa"/>
            <w:gridSpan w:val="2"/>
          </w:tcPr>
          <w:p w:rsidR="00441FB8" w:rsidRPr="006208BE" w:rsidRDefault="00441FB8" w:rsidP="005E69B8">
            <w:pPr>
              <w:autoSpaceDE w:val="0"/>
              <w:autoSpaceDN w:val="0"/>
              <w:adjustRightInd w:val="0"/>
              <w:spacing w:after="0" w:line="240" w:lineRule="auto"/>
              <w:ind w:left="56" w:firstLine="141"/>
              <w:jc w:val="both"/>
              <w:rPr>
                <w:sz w:val="28"/>
                <w:szCs w:val="28"/>
              </w:rPr>
            </w:pPr>
          </w:p>
        </w:tc>
      </w:tr>
      <w:tr w:rsidR="00441FB8" w:rsidRPr="00BA40D1" w:rsidTr="008431A7">
        <w:tc>
          <w:tcPr>
            <w:tcW w:w="15451" w:type="dxa"/>
            <w:gridSpan w:val="4"/>
          </w:tcPr>
          <w:p w:rsidR="00441FB8" w:rsidRPr="00BA40D1" w:rsidRDefault="00477543"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BA40D1">
              <w:rPr>
                <w:rFonts w:ascii="Times New Roman" w:hAnsi="Times New Roman" w:cs="Times New Roman"/>
                <w:sz w:val="28"/>
                <w:szCs w:val="28"/>
              </w:rPr>
              <w:lastRenderedPageBreak/>
              <w:t>Электроэнергетика, газоснабжение, теплоснабжение, энергосбережение и повышение энергетической эффективности</w:t>
            </w:r>
          </w:p>
        </w:tc>
      </w:tr>
      <w:tr w:rsidR="00441FB8" w:rsidRPr="00BA40D1" w:rsidTr="008431A7">
        <w:tc>
          <w:tcPr>
            <w:tcW w:w="993" w:type="dxa"/>
          </w:tcPr>
          <w:p w:rsidR="00441FB8" w:rsidRPr="00BA40D1" w:rsidRDefault="00D55BB8" w:rsidP="005E69B8">
            <w:pPr>
              <w:pStyle w:val="ConsPlusNormal"/>
              <w:widowControl/>
              <w:suppressAutoHyphens/>
              <w:ind w:left="34" w:hanging="2"/>
              <w:jc w:val="center"/>
              <w:rPr>
                <w:rFonts w:ascii="Times New Roman" w:hAnsi="Times New Roman" w:cs="Times New Roman"/>
                <w:sz w:val="28"/>
                <w:szCs w:val="28"/>
              </w:rPr>
            </w:pPr>
            <w:r w:rsidRPr="00BA40D1">
              <w:rPr>
                <w:rFonts w:ascii="Times New Roman" w:hAnsi="Times New Roman" w:cs="Times New Roman"/>
                <w:sz w:val="28"/>
                <w:szCs w:val="28"/>
              </w:rPr>
              <w:t>16.1.</w:t>
            </w:r>
          </w:p>
        </w:tc>
        <w:tc>
          <w:tcPr>
            <w:tcW w:w="6215" w:type="dxa"/>
          </w:tcPr>
          <w:p w:rsidR="00BA40D1" w:rsidRPr="00BA40D1" w:rsidRDefault="00EE5B2E" w:rsidP="005E69B8">
            <w:pPr>
              <w:pStyle w:val="ConsPlusNormal"/>
              <w:ind w:left="34" w:firstLine="283"/>
              <w:jc w:val="both"/>
              <w:rPr>
                <w:rFonts w:ascii="Times New Roman" w:eastAsiaTheme="minorHAnsi" w:hAnsi="Times New Roman" w:cs="Times New Roman"/>
                <w:sz w:val="28"/>
                <w:szCs w:val="28"/>
                <w:lang w:eastAsia="en-US"/>
              </w:rPr>
            </w:pPr>
            <w:r w:rsidRPr="00BA40D1">
              <w:rPr>
                <w:rFonts w:ascii="Times New Roman" w:hAnsi="Times New Roman" w:cs="Times New Roman"/>
                <w:sz w:val="28"/>
                <w:szCs w:val="28"/>
              </w:rPr>
              <w:t>Внес</w:t>
            </w:r>
            <w:r w:rsidR="00BA40D1" w:rsidRPr="00BA40D1">
              <w:rPr>
                <w:rFonts w:ascii="Times New Roman" w:hAnsi="Times New Roman" w:cs="Times New Roman"/>
                <w:sz w:val="28"/>
                <w:szCs w:val="28"/>
              </w:rPr>
              <w:t>ение</w:t>
            </w:r>
            <w:r w:rsidRPr="00BA40D1">
              <w:rPr>
                <w:rFonts w:ascii="Times New Roman" w:hAnsi="Times New Roman" w:cs="Times New Roman"/>
                <w:sz w:val="28"/>
                <w:szCs w:val="28"/>
              </w:rPr>
              <w:t xml:space="preserve"> </w:t>
            </w:r>
            <w:r w:rsidR="00BA40D1" w:rsidRPr="00BA40D1">
              <w:rPr>
                <w:rFonts w:ascii="Times New Roman" w:hAnsi="Times New Roman" w:cs="Times New Roman"/>
                <w:sz w:val="28"/>
                <w:szCs w:val="28"/>
              </w:rPr>
              <w:t xml:space="preserve">изменения </w:t>
            </w:r>
            <w:r w:rsidRPr="00BA40D1">
              <w:rPr>
                <w:rFonts w:ascii="Times New Roman" w:hAnsi="Times New Roman" w:cs="Times New Roman"/>
                <w:sz w:val="28"/>
                <w:szCs w:val="28"/>
              </w:rPr>
              <w:t>в постановление Правительства Российской Федерации от 4 мая 2012 года № 442</w:t>
            </w:r>
            <w:r w:rsidR="00BA40D1" w:rsidRPr="00BA40D1">
              <w:rPr>
                <w:rFonts w:ascii="Times New Roman" w:hAnsi="Times New Roman" w:cs="Times New Roman"/>
                <w:sz w:val="28"/>
                <w:szCs w:val="28"/>
              </w:rPr>
              <w:t xml:space="preserve"> «</w:t>
            </w:r>
            <w:r w:rsidR="00BA40D1" w:rsidRPr="00BA40D1">
              <w:rPr>
                <w:rFonts w:ascii="Times New Roman" w:eastAsiaTheme="minorHAnsi" w:hAnsi="Times New Roman" w:cs="Times New Roman"/>
                <w:sz w:val="28"/>
                <w:szCs w:val="28"/>
                <w:lang w:eastAsia="en-US"/>
              </w:rPr>
              <w:t>О функционировании розничных рынков электрической энергии, полном и (или) частичном ограничении режима потребления электрической энергии»</w:t>
            </w:r>
          </w:p>
          <w:p w:rsidR="00BA40D1" w:rsidRPr="00BA40D1" w:rsidRDefault="00BA40D1" w:rsidP="005E69B8">
            <w:pPr>
              <w:pStyle w:val="ConsPlusNormal"/>
              <w:ind w:firstLine="317"/>
              <w:jc w:val="both"/>
              <w:rPr>
                <w:rFonts w:ascii="Times New Roman" w:hAnsi="Times New Roman" w:cs="Times New Roman"/>
                <w:sz w:val="28"/>
                <w:szCs w:val="28"/>
              </w:rPr>
            </w:pPr>
          </w:p>
          <w:p w:rsidR="00BA40D1" w:rsidRPr="00BA40D1" w:rsidRDefault="00BA40D1" w:rsidP="005E69B8">
            <w:pPr>
              <w:pStyle w:val="ConsPlusNormal"/>
              <w:ind w:firstLine="317"/>
              <w:jc w:val="both"/>
              <w:rPr>
                <w:rFonts w:ascii="Times New Roman" w:hAnsi="Times New Roman" w:cs="Times New Roman"/>
                <w:sz w:val="28"/>
                <w:szCs w:val="28"/>
              </w:rPr>
            </w:pPr>
          </w:p>
          <w:p w:rsidR="00BA40D1" w:rsidRPr="00BA40D1" w:rsidRDefault="00BA40D1" w:rsidP="005E69B8">
            <w:pPr>
              <w:pStyle w:val="ConsPlusNormal"/>
              <w:ind w:firstLine="317"/>
              <w:jc w:val="both"/>
              <w:rPr>
                <w:rFonts w:ascii="Times New Roman" w:hAnsi="Times New Roman" w:cs="Times New Roman"/>
                <w:sz w:val="28"/>
                <w:szCs w:val="28"/>
              </w:rPr>
            </w:pPr>
          </w:p>
          <w:p w:rsidR="00441FB8" w:rsidRPr="00BA40D1" w:rsidRDefault="00441FB8" w:rsidP="005E69B8">
            <w:pPr>
              <w:pStyle w:val="ConsPlusNormal"/>
              <w:ind w:firstLine="317"/>
              <w:jc w:val="both"/>
              <w:rPr>
                <w:rFonts w:ascii="Times New Roman" w:hAnsi="Times New Roman" w:cs="Times New Roman"/>
                <w:sz w:val="28"/>
                <w:szCs w:val="28"/>
              </w:rPr>
            </w:pPr>
          </w:p>
        </w:tc>
        <w:tc>
          <w:tcPr>
            <w:tcW w:w="8243" w:type="dxa"/>
            <w:gridSpan w:val="2"/>
          </w:tcPr>
          <w:p w:rsidR="00EE5B2E" w:rsidRPr="00BA40D1" w:rsidRDefault="00EE5B2E" w:rsidP="005E69B8">
            <w:pPr>
              <w:pStyle w:val="ConsPlusNormal"/>
              <w:ind w:firstLine="197"/>
              <w:jc w:val="both"/>
              <w:rPr>
                <w:rFonts w:ascii="Times New Roman" w:hAnsi="Times New Roman" w:cs="Times New Roman"/>
                <w:sz w:val="28"/>
                <w:szCs w:val="28"/>
              </w:rPr>
            </w:pPr>
            <w:proofErr w:type="gramStart"/>
            <w:r w:rsidRPr="00BA40D1">
              <w:rPr>
                <w:rFonts w:ascii="Times New Roman" w:hAnsi="Times New Roman" w:cs="Times New Roman"/>
                <w:sz w:val="28"/>
                <w:szCs w:val="28"/>
              </w:rPr>
              <w:t>пунктом 37 Правил оптового рынка электрической энергии и мощности, утвержденных постановлением Правительства Российской Федерации от 27 декабря 2010 года № 1172 определено, что решение об исключении из реестра субъектов оптового рынка может быть принято, если не исполняются или ненадлежаще исполняются обязательства по оплате электроэнергии, мощности и (или) услуг по оперативно-диспетчерскому управлению в электроэнергетике за 2 расчетных периода по соответствующим договорам или</w:t>
            </w:r>
            <w:proofErr w:type="gramEnd"/>
            <w:r w:rsidRPr="00BA40D1">
              <w:rPr>
                <w:rFonts w:ascii="Times New Roman" w:hAnsi="Times New Roman" w:cs="Times New Roman"/>
                <w:sz w:val="28"/>
                <w:szCs w:val="28"/>
              </w:rPr>
              <w:t xml:space="preserve"> нарушаются требования о предоставлении обеспечения исполнения обязательств по оплате электроэнергии в размере, предусмотренном договором о присоединении к торговой системе оптового рынка.</w:t>
            </w:r>
          </w:p>
          <w:p w:rsidR="00EE5B2E" w:rsidRPr="00BA40D1" w:rsidRDefault="0064185A" w:rsidP="005E69B8">
            <w:pPr>
              <w:pStyle w:val="ConsPlusNormal"/>
              <w:ind w:firstLine="19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А</w:t>
            </w:r>
            <w:r w:rsidRPr="00BA40D1">
              <w:rPr>
                <w:rFonts w:ascii="Times New Roman" w:hAnsi="Times New Roman" w:cs="Times New Roman"/>
                <w:sz w:val="28"/>
                <w:szCs w:val="28"/>
              </w:rPr>
              <w:t xml:space="preserve">бзац </w:t>
            </w:r>
            <w:r>
              <w:rPr>
                <w:rFonts w:ascii="Times New Roman" w:hAnsi="Times New Roman" w:cs="Times New Roman"/>
                <w:sz w:val="28"/>
                <w:szCs w:val="28"/>
              </w:rPr>
              <w:t>в</w:t>
            </w:r>
            <w:r w:rsidR="00EE5B2E" w:rsidRPr="00BA40D1">
              <w:rPr>
                <w:rFonts w:ascii="Times New Roman" w:hAnsi="Times New Roman" w:cs="Times New Roman"/>
                <w:sz w:val="28"/>
                <w:szCs w:val="28"/>
              </w:rPr>
              <w:t xml:space="preserve">осьмой пункта 25 </w:t>
            </w:r>
            <w:hyperlink r:id="rId20" w:history="1">
              <w:r w:rsidR="00EE5B2E" w:rsidRPr="00BA40D1">
                <w:rPr>
                  <w:rFonts w:ascii="Times New Roman" w:eastAsiaTheme="minorHAnsi" w:hAnsi="Times New Roman" w:cs="Times New Roman"/>
                  <w:sz w:val="28"/>
                  <w:szCs w:val="28"/>
                  <w:lang w:eastAsia="en-US"/>
                </w:rPr>
                <w:t xml:space="preserve">Основных </w:t>
              </w:r>
              <w:proofErr w:type="gramStart"/>
              <w:r w:rsidR="00EE5B2E" w:rsidRPr="00BA40D1">
                <w:rPr>
                  <w:rFonts w:ascii="Times New Roman" w:eastAsiaTheme="minorHAnsi" w:hAnsi="Times New Roman" w:cs="Times New Roman"/>
                  <w:sz w:val="28"/>
                  <w:szCs w:val="28"/>
                  <w:lang w:eastAsia="en-US"/>
                </w:rPr>
                <w:t>положени</w:t>
              </w:r>
            </w:hyperlink>
            <w:r w:rsidR="00EE5B2E" w:rsidRPr="00BA40D1">
              <w:rPr>
                <w:rFonts w:ascii="Times New Roman" w:hAnsi="Times New Roman" w:cs="Times New Roman"/>
                <w:sz w:val="28"/>
                <w:szCs w:val="28"/>
              </w:rPr>
              <w:t>й</w:t>
            </w:r>
            <w:proofErr w:type="gramEnd"/>
            <w:r w:rsidR="00EE5B2E" w:rsidRPr="00BA40D1">
              <w:rPr>
                <w:rFonts w:ascii="Times New Roman" w:eastAsiaTheme="minorHAnsi" w:hAnsi="Times New Roman" w:cs="Times New Roman"/>
                <w:sz w:val="28"/>
                <w:szCs w:val="28"/>
                <w:lang w:eastAsia="en-US"/>
              </w:rPr>
              <w:t xml:space="preserve"> функционирования розничных рынков электрической энергии</w:t>
            </w:r>
            <w:r w:rsidR="00EE5B2E" w:rsidRPr="00BA40D1">
              <w:rPr>
                <w:rFonts w:ascii="Times New Roman" w:hAnsi="Times New Roman" w:cs="Times New Roman"/>
                <w:sz w:val="28"/>
                <w:szCs w:val="28"/>
              </w:rPr>
              <w:t xml:space="preserve">, утвержденных постановлением Правительства Российской Федерации от 4 мая 2012 года № 442, регулирующих правоотношения на розничных рынках электрической энергии, устанавливает, что 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 </w:t>
            </w:r>
          </w:p>
          <w:p w:rsidR="00EE5B2E" w:rsidRPr="00BA40D1" w:rsidRDefault="0064185A" w:rsidP="005E69B8">
            <w:pPr>
              <w:pStyle w:val="ConsPlusNormal"/>
              <w:ind w:firstLine="19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Однако</w:t>
            </w:r>
            <w:r w:rsidR="00EE5B2E" w:rsidRPr="00BA40D1">
              <w:rPr>
                <w:rFonts w:ascii="Times New Roman" w:hAnsi="Times New Roman" w:cs="Times New Roman"/>
                <w:sz w:val="28"/>
                <w:szCs w:val="28"/>
              </w:rPr>
              <w:t xml:space="preserve"> аналогичной нормы, предусматривающей ответственность гарантирующего поставщика за надлежащее исполнение обязательств по оплате, по аналогии, как определено в постановлении Правительства Российской Федерации  от 27 декабря 2010 года № 1172, регулирующем правоотношения на оптовом рынке электрической энергии и мощности, в постановлении Правительства Российской Федерации от 4 мая 2012 года № 442, регулирующем правоотношения на розничном рынке электрической энергии, не предусмотрено</w:t>
            </w:r>
            <w:r w:rsidR="00BA40D1" w:rsidRPr="00BA40D1">
              <w:rPr>
                <w:rFonts w:ascii="Times New Roman" w:hAnsi="Times New Roman" w:cs="Times New Roman"/>
                <w:sz w:val="28"/>
                <w:szCs w:val="28"/>
              </w:rPr>
              <w:t>.</w:t>
            </w:r>
            <w:proofErr w:type="gramEnd"/>
          </w:p>
          <w:p w:rsidR="00BA40D1" w:rsidRPr="00BA40D1" w:rsidRDefault="0064185A" w:rsidP="005E69B8">
            <w:pPr>
              <w:pStyle w:val="ConsPlusNormal"/>
              <w:ind w:firstLine="317"/>
              <w:jc w:val="both"/>
              <w:rPr>
                <w:rFonts w:ascii="Times New Roman" w:hAnsi="Times New Roman" w:cs="Times New Roman"/>
                <w:sz w:val="28"/>
                <w:szCs w:val="28"/>
              </w:rPr>
            </w:pPr>
            <w:r>
              <w:rPr>
                <w:rFonts w:ascii="Times New Roman" w:hAnsi="Times New Roman" w:cs="Times New Roman"/>
                <w:sz w:val="28"/>
                <w:szCs w:val="28"/>
              </w:rPr>
              <w:t>В связи с этим</w:t>
            </w:r>
            <w:r w:rsidR="00BA40D1" w:rsidRPr="00BA40D1">
              <w:rPr>
                <w:rFonts w:ascii="Times New Roman" w:hAnsi="Times New Roman" w:cs="Times New Roman"/>
                <w:sz w:val="28"/>
                <w:szCs w:val="28"/>
              </w:rPr>
              <w:t xml:space="preserve"> представляется необходимым дополнение рассматриваемого постановления Правительства Российской Федерации нормой, предусматривающей ответственность гарантирующего поставщика за надлежащее исполнение обязательств по оплате, по аналогии, как определено в постановлении Правительства Российской Федерации  от 27 декабря 2010 года № 1172, регулирующем правоотношения на оптовом рынке электрической энергии и мощности</w:t>
            </w:r>
          </w:p>
        </w:tc>
      </w:tr>
      <w:tr w:rsidR="00441FB8" w:rsidRPr="00960CB4" w:rsidTr="008431A7">
        <w:tc>
          <w:tcPr>
            <w:tcW w:w="15451" w:type="dxa"/>
            <w:gridSpan w:val="4"/>
          </w:tcPr>
          <w:p w:rsidR="00441FB8" w:rsidRPr="00960CB4" w:rsidRDefault="00477543" w:rsidP="005E69B8">
            <w:pPr>
              <w:pStyle w:val="ConsPlusNormal"/>
              <w:widowControl/>
              <w:numPr>
                <w:ilvl w:val="0"/>
                <w:numId w:val="13"/>
              </w:numPr>
              <w:suppressAutoHyphens/>
              <w:ind w:left="34" w:firstLine="567"/>
              <w:jc w:val="center"/>
              <w:rPr>
                <w:rFonts w:ascii="Times New Roman" w:hAnsi="Times New Roman" w:cs="Times New Roman"/>
                <w:sz w:val="28"/>
                <w:szCs w:val="28"/>
              </w:rPr>
            </w:pPr>
            <w:r w:rsidRPr="00960CB4">
              <w:rPr>
                <w:rFonts w:ascii="Times New Roman" w:hAnsi="Times New Roman" w:cs="Times New Roman"/>
                <w:sz w:val="28"/>
                <w:szCs w:val="28"/>
              </w:rPr>
              <w:lastRenderedPageBreak/>
              <w:t>Государственная регистрация тракторов, самоходных дорожно-строительных и иных машин и прицепов к ним</w:t>
            </w:r>
          </w:p>
        </w:tc>
      </w:tr>
      <w:tr w:rsidR="00441FB8" w:rsidRPr="00426BEE" w:rsidTr="008431A7">
        <w:tc>
          <w:tcPr>
            <w:tcW w:w="993" w:type="dxa"/>
          </w:tcPr>
          <w:p w:rsidR="00441FB8" w:rsidRPr="00426BEE" w:rsidRDefault="00D55BB8" w:rsidP="005E69B8">
            <w:pPr>
              <w:pStyle w:val="ConsPlusNormal"/>
              <w:widowControl/>
              <w:suppressAutoHyphens/>
              <w:ind w:left="34" w:firstLine="0"/>
              <w:jc w:val="center"/>
              <w:rPr>
                <w:rFonts w:ascii="Times New Roman" w:hAnsi="Times New Roman" w:cs="Times New Roman"/>
                <w:sz w:val="28"/>
                <w:szCs w:val="28"/>
              </w:rPr>
            </w:pPr>
            <w:r>
              <w:rPr>
                <w:rFonts w:ascii="Times New Roman" w:hAnsi="Times New Roman" w:cs="Times New Roman"/>
                <w:sz w:val="28"/>
                <w:szCs w:val="28"/>
              </w:rPr>
              <w:t>17.1.</w:t>
            </w:r>
          </w:p>
        </w:tc>
        <w:tc>
          <w:tcPr>
            <w:tcW w:w="6215" w:type="dxa"/>
          </w:tcPr>
          <w:p w:rsidR="00441FB8" w:rsidRPr="00426BEE" w:rsidRDefault="00960CB4" w:rsidP="005E69B8">
            <w:pPr>
              <w:pStyle w:val="ConsPlusNormal"/>
              <w:widowControl/>
              <w:suppressAutoHyphens/>
              <w:ind w:left="2" w:firstLine="330"/>
              <w:jc w:val="both"/>
              <w:rPr>
                <w:rFonts w:ascii="Times New Roman" w:hAnsi="Times New Roman" w:cs="Times New Roman"/>
                <w:sz w:val="28"/>
                <w:szCs w:val="28"/>
              </w:rPr>
            </w:pPr>
            <w:r>
              <w:rPr>
                <w:rFonts w:ascii="Times New Roman" w:hAnsi="Times New Roman" w:cs="Times New Roman"/>
                <w:sz w:val="28"/>
                <w:szCs w:val="28"/>
              </w:rPr>
              <w:t xml:space="preserve">Внесение изменений в </w:t>
            </w:r>
            <w:r w:rsidRPr="003E1A9A">
              <w:rPr>
                <w:rFonts w:ascii="Times New Roman" w:eastAsiaTheme="minorHAnsi" w:hAnsi="Times New Roman" w:cs="Times New Roman"/>
                <w:sz w:val="28"/>
                <w:szCs w:val="28"/>
                <w:lang w:eastAsia="en-US"/>
              </w:rPr>
              <w:t>Правил</w:t>
            </w:r>
            <w:r>
              <w:rPr>
                <w:rFonts w:ascii="Times New Roman" w:eastAsiaTheme="minorHAnsi" w:hAnsi="Times New Roman" w:cs="Times New Roman"/>
                <w:sz w:val="28"/>
                <w:szCs w:val="28"/>
                <w:lang w:eastAsia="en-US"/>
              </w:rPr>
              <w:t>а</w:t>
            </w:r>
            <w:r w:rsidRPr="003E1A9A">
              <w:rPr>
                <w:rFonts w:ascii="Times New Roman" w:eastAsiaTheme="minorHAnsi" w:hAnsi="Times New Roman" w:cs="Times New Roman"/>
                <w:sz w:val="28"/>
                <w:szCs w:val="28"/>
                <w:lang w:eastAsia="en-US"/>
              </w:rPr>
              <w:t xml:space="preserve">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w:t>
            </w:r>
            <w:r>
              <w:rPr>
                <w:rFonts w:ascii="Times New Roman" w:eastAsiaTheme="minorHAnsi" w:hAnsi="Times New Roman" w:cs="Times New Roman"/>
                <w:sz w:val="28"/>
                <w:szCs w:val="28"/>
                <w:lang w:eastAsia="en-US"/>
              </w:rPr>
              <w:t xml:space="preserve">йской Федерации (гостехнадзора), утвержденные </w:t>
            </w:r>
            <w:r w:rsidRPr="003E1A9A">
              <w:rPr>
                <w:rFonts w:ascii="Times New Roman" w:eastAsiaTheme="minorHAnsi" w:hAnsi="Times New Roman" w:cs="Times New Roman"/>
                <w:sz w:val="28"/>
                <w:szCs w:val="28"/>
                <w:lang w:eastAsia="en-US"/>
              </w:rPr>
              <w:t>Минсельхозпродом России 16</w:t>
            </w:r>
            <w:r>
              <w:rPr>
                <w:rFonts w:ascii="Times New Roman" w:eastAsiaTheme="minorHAnsi" w:hAnsi="Times New Roman" w:cs="Times New Roman"/>
                <w:sz w:val="28"/>
                <w:szCs w:val="28"/>
                <w:lang w:eastAsia="en-US"/>
              </w:rPr>
              <w:t xml:space="preserve"> января </w:t>
            </w:r>
            <w:r w:rsidRPr="003E1A9A">
              <w:rPr>
                <w:rFonts w:ascii="Times New Roman" w:eastAsiaTheme="minorHAnsi" w:hAnsi="Times New Roman" w:cs="Times New Roman"/>
                <w:sz w:val="28"/>
                <w:szCs w:val="28"/>
                <w:lang w:eastAsia="en-US"/>
              </w:rPr>
              <w:t>1995</w:t>
            </w:r>
            <w:r w:rsidR="004E324D">
              <w:rPr>
                <w:rFonts w:ascii="Times New Roman" w:eastAsiaTheme="minorHAnsi" w:hAnsi="Times New Roman" w:cs="Times New Roman"/>
                <w:sz w:val="28"/>
                <w:szCs w:val="28"/>
                <w:lang w:eastAsia="en-US"/>
              </w:rPr>
              <w:t xml:space="preserve"> года (далее в данном пункте</w:t>
            </w:r>
            <w:r>
              <w:rPr>
                <w:rFonts w:ascii="Times New Roman" w:eastAsiaTheme="minorHAnsi" w:hAnsi="Times New Roman" w:cs="Times New Roman"/>
                <w:sz w:val="28"/>
                <w:szCs w:val="28"/>
                <w:lang w:eastAsia="en-US"/>
              </w:rPr>
              <w:t xml:space="preserve"> Правила)</w:t>
            </w:r>
          </w:p>
        </w:tc>
        <w:tc>
          <w:tcPr>
            <w:tcW w:w="8243" w:type="dxa"/>
            <w:gridSpan w:val="2"/>
          </w:tcPr>
          <w:p w:rsidR="00960CB4" w:rsidRDefault="000131B6" w:rsidP="005E69B8">
            <w:pPr>
              <w:autoSpaceDE w:val="0"/>
              <w:autoSpaceDN w:val="0"/>
              <w:adjustRightInd w:val="0"/>
              <w:spacing w:after="0" w:line="240" w:lineRule="auto"/>
              <w:ind w:firstLine="197"/>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с</w:t>
            </w:r>
            <w:r w:rsidR="00960CB4">
              <w:rPr>
                <w:rFonts w:ascii="Times New Roman" w:eastAsiaTheme="minorHAnsi" w:hAnsi="Times New Roman" w:cs="Times New Roman"/>
                <w:sz w:val="28"/>
                <w:szCs w:val="28"/>
                <w:lang w:eastAsia="en-US"/>
              </w:rPr>
              <w:t xml:space="preserve">огласно подпункту 2.24.1 пункта 2.24 </w:t>
            </w:r>
            <w:r w:rsidR="00960CB4" w:rsidRPr="003E1A9A">
              <w:rPr>
                <w:rFonts w:ascii="Times New Roman" w:eastAsiaTheme="minorHAnsi" w:hAnsi="Times New Roman" w:cs="Times New Roman"/>
                <w:sz w:val="28"/>
                <w:szCs w:val="28"/>
                <w:lang w:eastAsia="en-US"/>
              </w:rPr>
              <w:t xml:space="preserve">Правил </w:t>
            </w:r>
            <w:r w:rsidR="00960CB4">
              <w:rPr>
                <w:rFonts w:ascii="Times New Roman" w:eastAsiaTheme="minorHAnsi" w:hAnsi="Times New Roman" w:cs="Times New Roman"/>
                <w:sz w:val="28"/>
                <w:szCs w:val="28"/>
                <w:lang w:eastAsia="en-US"/>
              </w:rPr>
              <w:t xml:space="preserve">при </w:t>
            </w:r>
            <w:r w:rsidR="00960CB4" w:rsidRPr="003E1A9A">
              <w:rPr>
                <w:rFonts w:ascii="Times New Roman" w:eastAsiaTheme="minorHAnsi" w:hAnsi="Times New Roman" w:cs="Times New Roman"/>
                <w:sz w:val="28"/>
                <w:szCs w:val="28"/>
                <w:lang w:eastAsia="en-US"/>
              </w:rPr>
              <w:t xml:space="preserve">регистрации машин их владельцы обязаны представить документ, подтверждающий уплату сборов за выдачу государственного регистрационного знака, свидетельства о регистрации, талона (допуска на эксплуатацию) о прохождении государственного технического осмотра, а при регистрации бывших в эксплуатации машин, а также указанных в </w:t>
            </w:r>
            <w:r w:rsidR="00960CB4">
              <w:rPr>
                <w:rFonts w:ascii="Times New Roman" w:eastAsiaTheme="minorHAnsi" w:hAnsi="Times New Roman" w:cs="Times New Roman"/>
                <w:sz w:val="28"/>
                <w:szCs w:val="28"/>
                <w:lang w:eastAsia="en-US"/>
              </w:rPr>
              <w:t>п. 2.8.7</w:t>
            </w:r>
            <w:r w:rsidR="00960CB4" w:rsidRPr="003E1A9A">
              <w:rPr>
                <w:rFonts w:ascii="Times New Roman" w:eastAsiaTheme="minorHAnsi" w:hAnsi="Times New Roman" w:cs="Times New Roman"/>
                <w:sz w:val="28"/>
                <w:szCs w:val="28"/>
                <w:lang w:eastAsia="en-US"/>
              </w:rPr>
              <w:t xml:space="preserve"> Правил, кроме того, - за прохождение государственного технического осмотра.</w:t>
            </w:r>
            <w:proofErr w:type="gramEnd"/>
          </w:p>
          <w:p w:rsidR="00441FB8" w:rsidRPr="00FE36B3" w:rsidRDefault="0064185A" w:rsidP="005E69B8">
            <w:pPr>
              <w:autoSpaceDE w:val="0"/>
              <w:autoSpaceDN w:val="0"/>
              <w:adjustRightInd w:val="0"/>
              <w:spacing w:after="0" w:line="240" w:lineRule="auto"/>
              <w:ind w:firstLine="19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Вместе с тем</w:t>
            </w:r>
            <w:r w:rsidR="00960CB4">
              <w:rPr>
                <w:rFonts w:ascii="Times New Roman" w:eastAsiaTheme="minorHAnsi" w:hAnsi="Times New Roman" w:cs="Times New Roman"/>
                <w:sz w:val="28"/>
                <w:szCs w:val="28"/>
                <w:lang w:eastAsia="en-US"/>
              </w:rPr>
              <w:t xml:space="preserve"> в соответствии с пунктом 1 статьи 7 Федерального закона от 27 июля 2010 года № 210-ФЗ «Об организации предоставления государственных и муниципальных услуг» о</w:t>
            </w:r>
            <w:r w:rsidR="00960CB4" w:rsidRPr="00D3245C">
              <w:rPr>
                <w:rFonts w:ascii="Times New Roman" w:eastAsiaTheme="minorHAnsi" w:hAnsi="Times New Roman" w:cs="Times New Roman"/>
                <w:sz w:val="28"/>
                <w:szCs w:val="28"/>
                <w:lang w:eastAsia="en-US"/>
              </w:rPr>
              <w:t>рганы, предоставляющие государственные услуги, не вправе требовать от заявителя</w:t>
            </w:r>
            <w:r w:rsidR="00960CB4">
              <w:rPr>
                <w:rFonts w:ascii="Times New Roman" w:eastAsiaTheme="minorHAnsi" w:hAnsi="Times New Roman" w:cs="Times New Roman"/>
                <w:sz w:val="28"/>
                <w:szCs w:val="28"/>
                <w:lang w:eastAsia="en-US"/>
              </w:rPr>
              <w:t xml:space="preserve"> </w:t>
            </w:r>
            <w:r w:rsidR="00960CB4" w:rsidRPr="00D3245C">
              <w:rPr>
                <w:rFonts w:ascii="Times New Roman" w:eastAsiaTheme="minorHAnsi" w:hAnsi="Times New Roman" w:cs="Times New Roman"/>
                <w:sz w:val="28"/>
                <w:szCs w:val="28"/>
                <w:lang w:eastAsia="en-US"/>
              </w:rPr>
              <w:t xml:space="preserve">представления документов и информации, </w:t>
            </w:r>
            <w:r w:rsidR="00960CB4" w:rsidRPr="00D3245C">
              <w:rPr>
                <w:rFonts w:ascii="Times New Roman" w:eastAsiaTheme="minorHAnsi" w:hAnsi="Times New Roman" w:cs="Times New Roman"/>
                <w:sz w:val="28"/>
                <w:szCs w:val="28"/>
                <w:lang w:eastAsia="en-US"/>
              </w:rPr>
              <w:lastRenderedPageBreak/>
              <w:t>в том числе подтверждающих внесение заявителем платы за предоставление государственных услуг</w:t>
            </w:r>
          </w:p>
        </w:tc>
      </w:tr>
      <w:tr w:rsidR="00441FB8" w:rsidRPr="008F6265" w:rsidTr="008431A7">
        <w:tc>
          <w:tcPr>
            <w:tcW w:w="15451" w:type="dxa"/>
            <w:gridSpan w:val="4"/>
          </w:tcPr>
          <w:p w:rsidR="00441FB8" w:rsidRPr="008F6265" w:rsidRDefault="00477543" w:rsidP="005E69B8">
            <w:pPr>
              <w:pStyle w:val="ConsPlusNormal"/>
              <w:numPr>
                <w:ilvl w:val="0"/>
                <w:numId w:val="13"/>
              </w:numPr>
              <w:suppressAutoHyphens/>
              <w:ind w:left="33" w:firstLine="567"/>
              <w:jc w:val="center"/>
              <w:rPr>
                <w:rFonts w:ascii="Times New Roman" w:hAnsi="Times New Roman" w:cs="Times New Roman"/>
                <w:sz w:val="28"/>
                <w:szCs w:val="28"/>
              </w:rPr>
            </w:pPr>
            <w:r w:rsidRPr="008F6265">
              <w:rPr>
                <w:rFonts w:ascii="Times New Roman" w:hAnsi="Times New Roman" w:cs="Times New Roman"/>
                <w:sz w:val="28"/>
                <w:szCs w:val="28"/>
              </w:rPr>
              <w:lastRenderedPageBreak/>
              <w:t>Предоставление компенсации уплаченной страховой премии по договору обязательного страхования гражданской ответственности владельцев транспортных средств инвалидам</w:t>
            </w:r>
          </w:p>
        </w:tc>
      </w:tr>
      <w:tr w:rsidR="00E61FA4" w:rsidRPr="008F6265" w:rsidTr="008431A7">
        <w:tc>
          <w:tcPr>
            <w:tcW w:w="993" w:type="dxa"/>
          </w:tcPr>
          <w:p w:rsidR="00E61FA4" w:rsidRPr="008F6265" w:rsidRDefault="00E61FA4" w:rsidP="005E69B8">
            <w:pPr>
              <w:pStyle w:val="ConsPlusNormal"/>
              <w:suppressAutoHyphens/>
              <w:ind w:firstLine="0"/>
              <w:jc w:val="center"/>
              <w:rPr>
                <w:rFonts w:ascii="Times New Roman" w:hAnsi="Times New Roman" w:cs="Times New Roman"/>
                <w:sz w:val="28"/>
                <w:szCs w:val="28"/>
              </w:rPr>
            </w:pPr>
            <w:r w:rsidRPr="008F6265">
              <w:rPr>
                <w:rFonts w:ascii="Times New Roman" w:hAnsi="Times New Roman" w:cs="Times New Roman"/>
                <w:sz w:val="28"/>
                <w:szCs w:val="28"/>
              </w:rPr>
              <w:t>18.1.</w:t>
            </w:r>
          </w:p>
        </w:tc>
        <w:tc>
          <w:tcPr>
            <w:tcW w:w="6237" w:type="dxa"/>
            <w:gridSpan w:val="2"/>
          </w:tcPr>
          <w:p w:rsidR="00C61E99" w:rsidRPr="008F6265" w:rsidRDefault="00C61E99" w:rsidP="005E69B8">
            <w:pPr>
              <w:autoSpaceDE w:val="0"/>
              <w:autoSpaceDN w:val="0"/>
              <w:adjustRightInd w:val="0"/>
              <w:spacing w:after="0" w:line="240" w:lineRule="auto"/>
              <w:ind w:firstLine="175"/>
              <w:jc w:val="both"/>
              <w:rPr>
                <w:rFonts w:ascii="Times New Roman" w:eastAsiaTheme="minorHAnsi" w:hAnsi="Times New Roman" w:cs="Times New Roman"/>
                <w:sz w:val="28"/>
                <w:szCs w:val="28"/>
                <w:lang w:eastAsia="en-US"/>
              </w:rPr>
            </w:pPr>
            <w:r w:rsidRPr="008F6265">
              <w:rPr>
                <w:rFonts w:ascii="Times New Roman" w:hAnsi="Times New Roman" w:cs="Times New Roman"/>
                <w:sz w:val="28"/>
                <w:szCs w:val="28"/>
              </w:rPr>
              <w:t xml:space="preserve">Предложения, сформированные по итогам мониторинга правоприменения, нашли отражение в постановлении Правительства области от </w:t>
            </w:r>
            <w:r w:rsidR="00800239" w:rsidRPr="008F6265">
              <w:rPr>
                <w:rFonts w:ascii="Times New Roman" w:eastAsiaTheme="minorHAnsi" w:hAnsi="Times New Roman" w:cs="Times New Roman"/>
                <w:sz w:val="28"/>
                <w:szCs w:val="28"/>
                <w:lang w:eastAsia="en-US"/>
              </w:rPr>
              <w:t>19</w:t>
            </w:r>
            <w:r w:rsidRPr="008F6265">
              <w:rPr>
                <w:rFonts w:ascii="Times New Roman" w:eastAsiaTheme="minorHAnsi" w:hAnsi="Times New Roman" w:cs="Times New Roman"/>
                <w:sz w:val="28"/>
                <w:szCs w:val="28"/>
                <w:lang w:eastAsia="en-US"/>
              </w:rPr>
              <w:t xml:space="preserve"> </w:t>
            </w:r>
            <w:r w:rsidR="00800239" w:rsidRPr="008F6265">
              <w:rPr>
                <w:rFonts w:ascii="Times New Roman" w:eastAsiaTheme="minorHAnsi" w:hAnsi="Times New Roman" w:cs="Times New Roman"/>
                <w:sz w:val="28"/>
                <w:szCs w:val="28"/>
                <w:lang w:eastAsia="en-US"/>
              </w:rPr>
              <w:t>октября</w:t>
            </w:r>
            <w:r w:rsidRPr="008F6265">
              <w:rPr>
                <w:rFonts w:ascii="Times New Roman" w:eastAsiaTheme="minorHAnsi" w:hAnsi="Times New Roman" w:cs="Times New Roman"/>
                <w:sz w:val="28"/>
                <w:szCs w:val="28"/>
                <w:lang w:eastAsia="en-US"/>
              </w:rPr>
              <w:t xml:space="preserve"> 201</w:t>
            </w:r>
            <w:r w:rsidR="00800239" w:rsidRPr="008F6265">
              <w:rPr>
                <w:rFonts w:ascii="Times New Roman" w:eastAsiaTheme="minorHAnsi" w:hAnsi="Times New Roman" w:cs="Times New Roman"/>
                <w:sz w:val="28"/>
                <w:szCs w:val="28"/>
                <w:lang w:eastAsia="en-US"/>
              </w:rPr>
              <w:t>5</w:t>
            </w:r>
            <w:r w:rsidRPr="008F6265">
              <w:rPr>
                <w:rFonts w:ascii="Times New Roman" w:eastAsiaTheme="minorHAnsi" w:hAnsi="Times New Roman" w:cs="Times New Roman"/>
                <w:sz w:val="28"/>
                <w:szCs w:val="28"/>
                <w:lang w:eastAsia="en-US"/>
              </w:rPr>
              <w:t xml:space="preserve"> года № </w:t>
            </w:r>
            <w:r w:rsidR="00800239" w:rsidRPr="008F6265">
              <w:rPr>
                <w:rFonts w:ascii="Times New Roman" w:eastAsiaTheme="minorHAnsi" w:hAnsi="Times New Roman" w:cs="Times New Roman"/>
                <w:sz w:val="28"/>
                <w:szCs w:val="28"/>
                <w:lang w:eastAsia="en-US"/>
              </w:rPr>
              <w:t>862</w:t>
            </w:r>
            <w:r w:rsidRPr="008F6265">
              <w:rPr>
                <w:rFonts w:ascii="Times New Roman" w:eastAsiaTheme="minorHAnsi" w:hAnsi="Times New Roman" w:cs="Times New Roman"/>
                <w:sz w:val="28"/>
                <w:szCs w:val="28"/>
                <w:lang w:eastAsia="en-US"/>
              </w:rPr>
              <w:t xml:space="preserve"> «О внесении изменений в постановление Правительства области от 10 октября 2005 года № 1059»</w:t>
            </w:r>
          </w:p>
          <w:p w:rsidR="00E61FA4" w:rsidRPr="008F6265" w:rsidRDefault="00E61FA4" w:rsidP="005E69B8">
            <w:pPr>
              <w:pStyle w:val="ConsPlusNormal"/>
              <w:suppressAutoHyphens/>
              <w:ind w:firstLine="332"/>
              <w:jc w:val="both"/>
              <w:rPr>
                <w:rFonts w:ascii="Times New Roman" w:hAnsi="Times New Roman" w:cs="Times New Roman"/>
                <w:sz w:val="28"/>
                <w:szCs w:val="28"/>
              </w:rPr>
            </w:pPr>
          </w:p>
        </w:tc>
        <w:tc>
          <w:tcPr>
            <w:tcW w:w="8221" w:type="dxa"/>
          </w:tcPr>
          <w:p w:rsidR="00A723AC" w:rsidRPr="008F6265" w:rsidRDefault="004B5968" w:rsidP="005E69B8">
            <w:pPr>
              <w:pStyle w:val="ConsPlusNormal"/>
              <w:ind w:firstLine="175"/>
              <w:jc w:val="both"/>
              <w:rPr>
                <w:rFonts w:ascii="Times New Roman" w:eastAsiaTheme="minorHAnsi" w:hAnsi="Times New Roman" w:cs="Times New Roman"/>
                <w:sz w:val="28"/>
                <w:szCs w:val="28"/>
                <w:lang w:eastAsia="en-US"/>
              </w:rPr>
            </w:pPr>
            <w:r w:rsidRPr="008F6265">
              <w:rPr>
                <w:rFonts w:ascii="Times New Roman" w:hAnsi="Times New Roman"/>
                <w:sz w:val="28"/>
                <w:szCs w:val="28"/>
              </w:rPr>
              <w:t>п</w:t>
            </w:r>
            <w:r w:rsidR="00A723AC" w:rsidRPr="008F6265">
              <w:rPr>
                <w:rFonts w:ascii="Times New Roman" w:hAnsi="Times New Roman"/>
                <w:sz w:val="28"/>
                <w:szCs w:val="28"/>
              </w:rPr>
              <w:t xml:space="preserve">остановлением Правительства области от 10 октября 2005 года № 1059 утверждены </w:t>
            </w:r>
            <w:r w:rsidR="00A723AC" w:rsidRPr="008F6265">
              <w:rPr>
                <w:rFonts w:ascii="Times New Roman" w:eastAsiaTheme="minorHAnsi" w:hAnsi="Times New Roman" w:cs="Times New Roman"/>
                <w:sz w:val="28"/>
                <w:szCs w:val="28"/>
                <w:lang w:eastAsia="en-US"/>
              </w:rPr>
              <w:t xml:space="preserve"> Правила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(далее в данном пункте Правила).</w:t>
            </w:r>
          </w:p>
          <w:p w:rsidR="00A723AC" w:rsidRPr="008F6265" w:rsidRDefault="00A723AC" w:rsidP="005E69B8">
            <w:pPr>
              <w:autoSpaceDE w:val="0"/>
              <w:autoSpaceDN w:val="0"/>
              <w:adjustRightInd w:val="0"/>
              <w:spacing w:after="0" w:line="240" w:lineRule="auto"/>
              <w:ind w:firstLine="175"/>
              <w:jc w:val="both"/>
              <w:rPr>
                <w:rFonts w:ascii="Times New Roman" w:hAnsi="Times New Roman"/>
                <w:sz w:val="28"/>
                <w:szCs w:val="28"/>
              </w:rPr>
            </w:pPr>
            <w:r w:rsidRPr="008F6265">
              <w:rPr>
                <w:rFonts w:ascii="Times New Roman" w:hAnsi="Times New Roman"/>
                <w:sz w:val="28"/>
                <w:szCs w:val="28"/>
              </w:rPr>
              <w:t>Правилами было предусмотрено, что заявители представляют копию справки федерального государственного учреждения медико-социальной экспертизы или врачебно-трудовой экспертной комиссии по определению медицинских показаний на обеспечение транспортными средствами с ручным управлением. Заявители, инвалидность которых наступила вследствие трудового увечья или профессионального заболевания, могли представлять взамен копии указанной справки копию индивидуальной программы реабилитации пострадавшего от несчастного случая на производстве или профессионального заболевания с рекомендацией обеспечения специальным транспортным средством, разработанной федеральным государственным учреждением медико-социальной экспертизы.</w:t>
            </w:r>
          </w:p>
          <w:p w:rsidR="00A723AC" w:rsidRPr="008F6265" w:rsidRDefault="00A723AC" w:rsidP="005E69B8">
            <w:pPr>
              <w:autoSpaceDE w:val="0"/>
              <w:autoSpaceDN w:val="0"/>
              <w:adjustRightInd w:val="0"/>
              <w:spacing w:after="0" w:line="240" w:lineRule="auto"/>
              <w:ind w:firstLine="175"/>
              <w:jc w:val="both"/>
              <w:rPr>
                <w:rFonts w:ascii="Times New Roman" w:hAnsi="Times New Roman"/>
                <w:sz w:val="28"/>
                <w:szCs w:val="28"/>
              </w:rPr>
            </w:pPr>
            <w:r w:rsidRPr="008F6265">
              <w:rPr>
                <w:rFonts w:ascii="Times New Roman" w:hAnsi="Times New Roman"/>
                <w:sz w:val="28"/>
                <w:szCs w:val="28"/>
              </w:rPr>
              <w:t xml:space="preserve">В 2015 году в Правила внесены изменения в части документов, подтверждающих право на компенсацию, в связи со следующим. </w:t>
            </w:r>
          </w:p>
          <w:p w:rsidR="00E61FA4" w:rsidRPr="008F6265" w:rsidRDefault="00DC72DC" w:rsidP="005E69B8">
            <w:pPr>
              <w:autoSpaceDE w:val="0"/>
              <w:autoSpaceDN w:val="0"/>
              <w:adjustRightInd w:val="0"/>
              <w:spacing w:after="0" w:line="240" w:lineRule="auto"/>
              <w:ind w:firstLine="175"/>
              <w:jc w:val="both"/>
              <w:rPr>
                <w:rFonts w:ascii="Times New Roman" w:hAnsi="Times New Roman"/>
                <w:sz w:val="28"/>
                <w:szCs w:val="28"/>
              </w:rPr>
            </w:pPr>
            <w:r w:rsidRPr="008F6265">
              <w:rPr>
                <w:rFonts w:ascii="Times New Roman" w:hAnsi="Times New Roman"/>
                <w:sz w:val="28"/>
                <w:szCs w:val="28"/>
              </w:rPr>
              <w:t xml:space="preserve">Обеспечение инвалидов специальными автомототранспортными средствами за счет средств федерального бюджета осуществлялось до 1 января 2005 года. Данная категория граждан имела право на бесплатное получение автомобиля или </w:t>
            </w:r>
            <w:r w:rsidRPr="008F6265">
              <w:rPr>
                <w:rFonts w:ascii="Times New Roman" w:hAnsi="Times New Roman"/>
                <w:sz w:val="28"/>
                <w:szCs w:val="28"/>
              </w:rPr>
              <w:lastRenderedPageBreak/>
              <w:t>мотоколяски только при наличии установленных медицинских показаний на обеспечение специальными транспортными средствами и отсутствии противопоказаний, препятствующих доступу к управлению ими. Наличие медицинских показаний на обеспечение специальными транспортными средствами определялось медико-социальными экспертными комиссиями, инвалидам выдавалась справка к акту освидетельствования по определению медицинских показаний на обеспечение транспортными средствами с ручным управлением. На основании такой справки инвалиды обращались в органы социальной защиты населения с заявлением о постановке на учет для обеспечения транспортным средством.</w:t>
            </w:r>
          </w:p>
          <w:p w:rsidR="00DC72DC" w:rsidRPr="008F6265" w:rsidRDefault="00DC72DC" w:rsidP="005E69B8">
            <w:pPr>
              <w:autoSpaceDE w:val="0"/>
              <w:autoSpaceDN w:val="0"/>
              <w:adjustRightInd w:val="0"/>
              <w:spacing w:after="0" w:line="240" w:lineRule="auto"/>
              <w:ind w:left="34" w:firstLine="141"/>
              <w:jc w:val="both"/>
              <w:rPr>
                <w:rFonts w:ascii="Times New Roman" w:eastAsiaTheme="minorHAnsi" w:hAnsi="Times New Roman" w:cs="Times New Roman"/>
                <w:sz w:val="28"/>
                <w:szCs w:val="28"/>
                <w:lang w:eastAsia="en-US"/>
              </w:rPr>
            </w:pPr>
            <w:r w:rsidRPr="008F6265">
              <w:rPr>
                <w:rFonts w:ascii="Times New Roman" w:eastAsiaTheme="minorHAnsi" w:hAnsi="Times New Roman" w:cs="Times New Roman"/>
                <w:sz w:val="28"/>
                <w:szCs w:val="28"/>
                <w:lang w:eastAsia="en-US"/>
              </w:rPr>
              <w:t>Федеральным законом от 22 августа 2004 года № 122-ФЗ</w:t>
            </w:r>
            <w:r w:rsidR="00550C7B" w:rsidRPr="008F6265">
              <w:rPr>
                <w:rFonts w:ascii="Times New Roman" w:eastAsiaTheme="minorHAnsi" w:hAnsi="Times New Roman" w:cs="Times New Roman"/>
                <w:sz w:val="28"/>
                <w:szCs w:val="28"/>
                <w:lang w:eastAsia="en-US"/>
              </w:rPr>
              <w:t xml:space="preserve"> «</w:t>
            </w:r>
            <w:r w:rsidRPr="008F6265">
              <w:rPr>
                <w:rFonts w:ascii="Times New Roman" w:eastAsiaTheme="minorHAnsi" w:hAnsi="Times New Roman" w:cs="Times New Roman"/>
                <w:sz w:val="28"/>
                <w:szCs w:val="28"/>
                <w:lang w:eastAsia="en-US"/>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550C7B" w:rsidRPr="008F6265">
              <w:rPr>
                <w:rFonts w:ascii="Times New Roman" w:eastAsiaTheme="minorHAnsi" w:hAnsi="Times New Roman" w:cs="Times New Roman"/>
                <w:sz w:val="28"/>
                <w:szCs w:val="28"/>
                <w:lang w:eastAsia="en-US"/>
              </w:rPr>
              <w:t>«</w:t>
            </w:r>
            <w:r w:rsidRPr="008F6265">
              <w:rPr>
                <w:rFonts w:ascii="Times New Roman" w:eastAsiaTheme="minorHAnsi" w:hAnsi="Times New Roman" w:cs="Times New Roman"/>
                <w:sz w:val="28"/>
                <w:szCs w:val="28"/>
                <w:lang w:eastAsia="en-US"/>
              </w:rPr>
              <w:t xml:space="preserve">О внесении изменений и дополнений в Федеральный закон </w:t>
            </w:r>
            <w:r w:rsidR="00550C7B" w:rsidRPr="008F6265">
              <w:rPr>
                <w:rFonts w:ascii="Times New Roman" w:eastAsiaTheme="minorHAnsi" w:hAnsi="Times New Roman" w:cs="Times New Roman"/>
                <w:sz w:val="28"/>
                <w:szCs w:val="28"/>
                <w:lang w:eastAsia="en-US"/>
              </w:rPr>
              <w:t>«</w:t>
            </w:r>
            <w:r w:rsidRPr="008F6265">
              <w:rPr>
                <w:rFonts w:ascii="Times New Roman" w:eastAsiaTheme="minorHAnsi" w:hAnsi="Times New Roman" w:cs="Times New Roman"/>
                <w:sz w:val="28"/>
                <w:szCs w:val="28"/>
                <w:lang w:eastAsia="en-U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550C7B" w:rsidRPr="008F6265">
              <w:rPr>
                <w:rFonts w:ascii="Times New Roman" w:eastAsiaTheme="minorHAnsi" w:hAnsi="Times New Roman" w:cs="Times New Roman"/>
                <w:sz w:val="28"/>
                <w:szCs w:val="28"/>
                <w:lang w:eastAsia="en-US"/>
              </w:rPr>
              <w:t>»</w:t>
            </w:r>
            <w:r w:rsidRPr="008F6265">
              <w:rPr>
                <w:rFonts w:ascii="Times New Roman" w:eastAsiaTheme="minorHAnsi" w:hAnsi="Times New Roman" w:cs="Times New Roman"/>
                <w:sz w:val="28"/>
                <w:szCs w:val="28"/>
                <w:lang w:eastAsia="en-US"/>
              </w:rPr>
              <w:t xml:space="preserve"> и </w:t>
            </w:r>
            <w:r w:rsidR="00550C7B" w:rsidRPr="008F6265">
              <w:rPr>
                <w:rFonts w:ascii="Times New Roman" w:eastAsiaTheme="minorHAnsi" w:hAnsi="Times New Roman" w:cs="Times New Roman"/>
                <w:sz w:val="28"/>
                <w:szCs w:val="28"/>
                <w:lang w:eastAsia="en-US"/>
              </w:rPr>
              <w:t>«</w:t>
            </w:r>
            <w:r w:rsidRPr="008F6265">
              <w:rPr>
                <w:rFonts w:ascii="Times New Roman" w:eastAsiaTheme="minorHAnsi" w:hAnsi="Times New Roman" w:cs="Times New Roman"/>
                <w:sz w:val="28"/>
                <w:szCs w:val="28"/>
                <w:lang w:eastAsia="en-US"/>
              </w:rPr>
              <w:t>Об общих принципах организации местного самоуправления в Российской Федерации</w:t>
            </w:r>
            <w:r w:rsidR="00550C7B" w:rsidRPr="008F6265">
              <w:rPr>
                <w:rFonts w:ascii="Times New Roman" w:eastAsiaTheme="minorHAnsi" w:hAnsi="Times New Roman" w:cs="Times New Roman"/>
                <w:sz w:val="28"/>
                <w:szCs w:val="28"/>
                <w:lang w:eastAsia="en-US"/>
              </w:rPr>
              <w:t>», вступившим в силу с 1 января 2005 года, отменен</w:t>
            </w:r>
            <w:r w:rsidR="002705BC" w:rsidRPr="008F6265">
              <w:rPr>
                <w:rFonts w:ascii="Times New Roman" w:eastAsiaTheme="minorHAnsi" w:hAnsi="Times New Roman" w:cs="Times New Roman"/>
                <w:sz w:val="28"/>
                <w:szCs w:val="28"/>
                <w:lang w:eastAsia="en-US"/>
              </w:rPr>
              <w:t>а норма, предусматривавшая</w:t>
            </w:r>
            <w:r w:rsidR="00550C7B" w:rsidRPr="008F6265">
              <w:rPr>
                <w:rFonts w:ascii="Times New Roman" w:eastAsiaTheme="minorHAnsi" w:hAnsi="Times New Roman" w:cs="Times New Roman"/>
                <w:sz w:val="28"/>
                <w:szCs w:val="28"/>
                <w:lang w:eastAsia="en-US"/>
              </w:rPr>
              <w:t xml:space="preserve"> обеспечение инвалидов транспортными средствами за счет средств федерального бюджета.</w:t>
            </w:r>
          </w:p>
          <w:p w:rsidR="00DC72DC" w:rsidRPr="008F6265" w:rsidRDefault="002705BC" w:rsidP="005E69B8">
            <w:pPr>
              <w:autoSpaceDE w:val="0"/>
              <w:autoSpaceDN w:val="0"/>
              <w:adjustRightInd w:val="0"/>
              <w:spacing w:after="0" w:line="240" w:lineRule="auto"/>
              <w:ind w:left="34" w:firstLine="141"/>
              <w:jc w:val="both"/>
              <w:rPr>
                <w:rFonts w:ascii="Times New Roman" w:eastAsiaTheme="minorHAnsi" w:hAnsi="Times New Roman" w:cs="Times New Roman"/>
                <w:sz w:val="28"/>
                <w:szCs w:val="28"/>
                <w:lang w:eastAsia="en-US"/>
              </w:rPr>
            </w:pPr>
            <w:r w:rsidRPr="008F6265">
              <w:rPr>
                <w:rFonts w:ascii="Times New Roman" w:eastAsiaTheme="minorHAnsi" w:hAnsi="Times New Roman" w:cs="Times New Roman"/>
                <w:sz w:val="28"/>
                <w:szCs w:val="28"/>
                <w:lang w:eastAsia="en-US"/>
              </w:rPr>
              <w:t>В соответствии с Порядком организации и деятельности федеральных государственных учреждений медико-социальной экспертизы, утвержденным приказом Минтруда России от 11 октября 2012 года № 310н, одной из функций учреждений медико-социальной экспертизы является разработка индивидуальной программы реабилитации инвалидов.</w:t>
            </w:r>
          </w:p>
          <w:p w:rsidR="002705BC" w:rsidRPr="008F6265" w:rsidRDefault="002705BC" w:rsidP="005E69B8">
            <w:pPr>
              <w:autoSpaceDE w:val="0"/>
              <w:autoSpaceDN w:val="0"/>
              <w:adjustRightInd w:val="0"/>
              <w:spacing w:after="0" w:line="240" w:lineRule="auto"/>
              <w:ind w:left="34" w:firstLine="141"/>
              <w:jc w:val="both"/>
              <w:rPr>
                <w:rFonts w:ascii="Times New Roman" w:eastAsiaTheme="minorHAnsi" w:hAnsi="Times New Roman" w:cs="Times New Roman"/>
                <w:sz w:val="28"/>
                <w:szCs w:val="28"/>
                <w:lang w:eastAsia="en-US"/>
              </w:rPr>
            </w:pPr>
            <w:r w:rsidRPr="008F6265">
              <w:rPr>
                <w:rFonts w:ascii="Times New Roman" w:eastAsiaTheme="minorHAnsi" w:hAnsi="Times New Roman" w:cs="Times New Roman"/>
                <w:sz w:val="28"/>
                <w:szCs w:val="28"/>
                <w:lang w:eastAsia="en-US"/>
              </w:rPr>
              <w:lastRenderedPageBreak/>
              <w:t>Такая индивидуальная программа содержит как реабилитационные мероприятия, предоставляемые инвалиду с освобождением от оплаты в соответствии с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принимает участие сам инвалид либо другие лица и организации независимо от организационно-правовых форм и форм собственности.</w:t>
            </w:r>
          </w:p>
          <w:p w:rsidR="002705BC" w:rsidRPr="008F6265" w:rsidRDefault="002705BC" w:rsidP="005E69B8">
            <w:pPr>
              <w:autoSpaceDE w:val="0"/>
              <w:autoSpaceDN w:val="0"/>
              <w:adjustRightInd w:val="0"/>
              <w:spacing w:after="0" w:line="240" w:lineRule="auto"/>
              <w:ind w:left="34" w:firstLine="141"/>
              <w:jc w:val="both"/>
              <w:rPr>
                <w:rFonts w:ascii="Times New Roman" w:eastAsiaTheme="minorHAnsi" w:hAnsi="Times New Roman" w:cs="Times New Roman"/>
                <w:sz w:val="28"/>
                <w:szCs w:val="28"/>
                <w:lang w:eastAsia="en-US"/>
              </w:rPr>
            </w:pPr>
            <w:r w:rsidRPr="008F6265">
              <w:rPr>
                <w:rFonts w:ascii="Times New Roman" w:eastAsiaTheme="minorHAnsi" w:hAnsi="Times New Roman" w:cs="Times New Roman"/>
                <w:sz w:val="28"/>
                <w:szCs w:val="28"/>
                <w:lang w:eastAsia="en-US"/>
              </w:rPr>
              <w:t>Транспортное средство является одной из форм реабилитации, поскольку компенсируя ограничение способности к передвижению, способствует социальной и профессиональной реабилитации вне зависимости от причин инвалидности. Вопрос о показанном инвалиду типе ручного управления также может быть решен при разработке индивидуальной программы реабилитации.</w:t>
            </w:r>
          </w:p>
          <w:p w:rsidR="002705BC" w:rsidRPr="008F6265" w:rsidRDefault="002705BC" w:rsidP="005E69B8">
            <w:pPr>
              <w:pStyle w:val="ConsPlusNormal"/>
              <w:ind w:left="34" w:firstLine="141"/>
              <w:jc w:val="both"/>
              <w:rPr>
                <w:rFonts w:ascii="Times New Roman" w:hAnsi="Times New Roman"/>
                <w:sz w:val="28"/>
                <w:szCs w:val="28"/>
              </w:rPr>
            </w:pPr>
            <w:r w:rsidRPr="008F6265">
              <w:rPr>
                <w:rFonts w:ascii="Times New Roman" w:eastAsiaTheme="minorHAnsi" w:hAnsi="Times New Roman" w:cs="Times New Roman"/>
                <w:sz w:val="28"/>
                <w:szCs w:val="28"/>
                <w:lang w:eastAsia="en-US"/>
              </w:rPr>
              <w:t xml:space="preserve">Постановлением Правительства области от </w:t>
            </w:r>
            <w:r w:rsidR="00800239" w:rsidRPr="008F6265">
              <w:rPr>
                <w:rFonts w:ascii="Times New Roman" w:eastAsiaTheme="minorHAnsi" w:hAnsi="Times New Roman" w:cs="Times New Roman"/>
                <w:sz w:val="28"/>
                <w:szCs w:val="28"/>
                <w:lang w:eastAsia="en-US"/>
              </w:rPr>
              <w:t>19</w:t>
            </w:r>
            <w:r w:rsidRPr="008F6265">
              <w:rPr>
                <w:rFonts w:ascii="Times New Roman" w:eastAsiaTheme="minorHAnsi" w:hAnsi="Times New Roman" w:cs="Times New Roman"/>
                <w:sz w:val="28"/>
                <w:szCs w:val="28"/>
                <w:lang w:eastAsia="en-US"/>
              </w:rPr>
              <w:t xml:space="preserve"> </w:t>
            </w:r>
            <w:r w:rsidR="00800239" w:rsidRPr="008F6265">
              <w:rPr>
                <w:rFonts w:ascii="Times New Roman" w:eastAsiaTheme="minorHAnsi" w:hAnsi="Times New Roman" w:cs="Times New Roman"/>
                <w:sz w:val="28"/>
                <w:szCs w:val="28"/>
                <w:lang w:eastAsia="en-US"/>
              </w:rPr>
              <w:t>октября</w:t>
            </w:r>
            <w:r w:rsidRPr="008F6265">
              <w:rPr>
                <w:rFonts w:ascii="Times New Roman" w:eastAsiaTheme="minorHAnsi" w:hAnsi="Times New Roman" w:cs="Times New Roman"/>
                <w:sz w:val="28"/>
                <w:szCs w:val="28"/>
                <w:lang w:eastAsia="en-US"/>
              </w:rPr>
              <w:t xml:space="preserve"> 201</w:t>
            </w:r>
            <w:r w:rsidR="00800239" w:rsidRPr="008F6265">
              <w:rPr>
                <w:rFonts w:ascii="Times New Roman" w:eastAsiaTheme="minorHAnsi" w:hAnsi="Times New Roman" w:cs="Times New Roman"/>
                <w:sz w:val="28"/>
                <w:szCs w:val="28"/>
                <w:lang w:eastAsia="en-US"/>
              </w:rPr>
              <w:t>5</w:t>
            </w:r>
            <w:r w:rsidRPr="008F6265">
              <w:rPr>
                <w:rFonts w:ascii="Times New Roman" w:eastAsiaTheme="minorHAnsi" w:hAnsi="Times New Roman" w:cs="Times New Roman"/>
                <w:sz w:val="28"/>
                <w:szCs w:val="28"/>
                <w:lang w:eastAsia="en-US"/>
              </w:rPr>
              <w:t xml:space="preserve"> года № </w:t>
            </w:r>
            <w:r w:rsidR="00800239" w:rsidRPr="008F6265">
              <w:rPr>
                <w:rFonts w:ascii="Times New Roman" w:eastAsiaTheme="minorHAnsi" w:hAnsi="Times New Roman" w:cs="Times New Roman"/>
                <w:sz w:val="28"/>
                <w:szCs w:val="28"/>
                <w:lang w:eastAsia="en-US"/>
              </w:rPr>
              <w:t>862</w:t>
            </w:r>
            <w:r w:rsidRPr="008F6265">
              <w:rPr>
                <w:rFonts w:ascii="Times New Roman" w:eastAsiaTheme="minorHAnsi" w:hAnsi="Times New Roman" w:cs="Times New Roman"/>
                <w:sz w:val="28"/>
                <w:szCs w:val="28"/>
                <w:lang w:eastAsia="en-US"/>
              </w:rPr>
              <w:t xml:space="preserve"> внесены изменения </w:t>
            </w:r>
            <w:r w:rsidR="00800239" w:rsidRPr="008F6265">
              <w:rPr>
                <w:rFonts w:ascii="Times New Roman" w:eastAsiaTheme="minorHAnsi" w:hAnsi="Times New Roman" w:cs="Times New Roman"/>
                <w:sz w:val="28"/>
                <w:szCs w:val="28"/>
                <w:lang w:eastAsia="en-US"/>
              </w:rPr>
              <w:t xml:space="preserve">в </w:t>
            </w:r>
            <w:r w:rsidRPr="008F6265">
              <w:rPr>
                <w:rFonts w:ascii="Times New Roman" w:eastAsiaTheme="minorHAnsi" w:hAnsi="Times New Roman" w:cs="Times New Roman"/>
                <w:sz w:val="28"/>
                <w:szCs w:val="28"/>
                <w:lang w:eastAsia="en-US"/>
              </w:rPr>
              <w:t>Правила</w:t>
            </w:r>
            <w:r w:rsidR="00A723AC" w:rsidRPr="008F6265">
              <w:rPr>
                <w:rFonts w:ascii="Times New Roman" w:eastAsiaTheme="minorHAnsi" w:hAnsi="Times New Roman" w:cs="Times New Roman"/>
                <w:sz w:val="28"/>
                <w:szCs w:val="28"/>
                <w:lang w:eastAsia="en-US"/>
              </w:rPr>
              <w:t>, согласно которым, в частности, заявители вне зависимости от причин инвалидности предъявляют копию индивидуальной программы реабилитации.</w:t>
            </w:r>
            <w:r w:rsidR="00800239" w:rsidRPr="008F6265">
              <w:rPr>
                <w:rFonts w:ascii="Times New Roman" w:eastAsiaTheme="minorHAnsi" w:hAnsi="Times New Roman" w:cs="Times New Roman"/>
                <w:sz w:val="28"/>
                <w:szCs w:val="28"/>
                <w:lang w:eastAsia="en-US"/>
              </w:rPr>
              <w:t xml:space="preserve"> А справка федерального государственного учреждения медико-социальной экспертизы или врачебно-трудовой экспертной комиссии по определению медицинских показаний на обеспечение транспортными средствами с ручным управлением, выданная до 1 января 2005 года, предоставляется гражданами, которые до этой даты не состояли на учете в уполномоченных органах в сфере социальной защиты населения для обеспечения транспортным средством</w:t>
            </w:r>
            <w:r w:rsidR="00A723AC" w:rsidRPr="008F6265">
              <w:rPr>
                <w:rFonts w:ascii="Times New Roman" w:eastAsiaTheme="minorHAnsi" w:hAnsi="Times New Roman" w:cs="Times New Roman"/>
                <w:sz w:val="28"/>
                <w:szCs w:val="28"/>
                <w:lang w:eastAsia="en-US"/>
              </w:rPr>
              <w:t xml:space="preserve"> </w:t>
            </w:r>
          </w:p>
        </w:tc>
      </w:tr>
      <w:tr w:rsidR="00441FB8" w:rsidRPr="008F6265" w:rsidTr="008431A7">
        <w:tc>
          <w:tcPr>
            <w:tcW w:w="15451" w:type="dxa"/>
            <w:gridSpan w:val="4"/>
          </w:tcPr>
          <w:p w:rsidR="00441FB8" w:rsidRPr="008F6265" w:rsidRDefault="00477543" w:rsidP="005E69B8">
            <w:pPr>
              <w:pStyle w:val="ConsPlusNormal"/>
              <w:numPr>
                <w:ilvl w:val="0"/>
                <w:numId w:val="13"/>
              </w:numPr>
              <w:suppressAutoHyphens/>
              <w:ind w:left="32" w:firstLine="567"/>
              <w:jc w:val="center"/>
              <w:rPr>
                <w:rFonts w:ascii="Times New Roman" w:hAnsi="Times New Roman" w:cs="Times New Roman"/>
                <w:sz w:val="28"/>
                <w:szCs w:val="28"/>
              </w:rPr>
            </w:pPr>
            <w:r w:rsidRPr="008F6265">
              <w:rPr>
                <w:rFonts w:ascii="Times New Roman" w:hAnsi="Times New Roman" w:cs="Times New Roman"/>
                <w:sz w:val="28"/>
                <w:szCs w:val="28"/>
              </w:rPr>
              <w:lastRenderedPageBreak/>
              <w:t>Предоставление единовременных пособий на проведение летнего оздоровительного отдыха детей отдельным категориям граждан</w:t>
            </w:r>
          </w:p>
        </w:tc>
      </w:tr>
      <w:tr w:rsidR="00441FB8" w:rsidRPr="008F6265" w:rsidTr="008431A7">
        <w:tc>
          <w:tcPr>
            <w:tcW w:w="993" w:type="dxa"/>
          </w:tcPr>
          <w:p w:rsidR="00441FB8" w:rsidRPr="008F6265" w:rsidRDefault="00D55BB8" w:rsidP="005E69B8">
            <w:pPr>
              <w:pStyle w:val="ConsPlusNormal"/>
              <w:suppressAutoHyphens/>
              <w:ind w:firstLine="0"/>
              <w:jc w:val="center"/>
              <w:rPr>
                <w:rFonts w:ascii="Times New Roman" w:hAnsi="Times New Roman" w:cs="Times New Roman"/>
                <w:sz w:val="28"/>
                <w:szCs w:val="28"/>
              </w:rPr>
            </w:pPr>
            <w:r w:rsidRPr="008F6265">
              <w:rPr>
                <w:rFonts w:ascii="Times New Roman" w:hAnsi="Times New Roman" w:cs="Times New Roman"/>
                <w:sz w:val="28"/>
                <w:szCs w:val="28"/>
              </w:rPr>
              <w:t>19.1.</w:t>
            </w:r>
          </w:p>
        </w:tc>
        <w:tc>
          <w:tcPr>
            <w:tcW w:w="6237" w:type="dxa"/>
            <w:gridSpan w:val="2"/>
          </w:tcPr>
          <w:p w:rsidR="00441FB8" w:rsidRPr="008F6265" w:rsidRDefault="00460A89" w:rsidP="005E69B8">
            <w:pPr>
              <w:pStyle w:val="ConsPlusNormal"/>
              <w:suppressAutoHyphens/>
              <w:ind w:firstLine="332"/>
              <w:jc w:val="both"/>
              <w:rPr>
                <w:rFonts w:ascii="Times New Roman" w:hAnsi="Times New Roman" w:cs="Times New Roman"/>
                <w:sz w:val="28"/>
                <w:szCs w:val="28"/>
              </w:rPr>
            </w:pPr>
            <w:r w:rsidRPr="008F6265">
              <w:rPr>
                <w:rFonts w:ascii="Times New Roman" w:hAnsi="Times New Roman" w:cs="Times New Roman"/>
                <w:sz w:val="28"/>
                <w:szCs w:val="28"/>
              </w:rPr>
              <w:t xml:space="preserve">Предложения по принятию нормативных правовых актов, внесению изменений, признанию </w:t>
            </w:r>
            <w:r w:rsidRPr="008F6265">
              <w:rPr>
                <w:rFonts w:ascii="Times New Roman" w:hAnsi="Times New Roman" w:cs="Times New Roman"/>
                <w:sz w:val="28"/>
                <w:szCs w:val="28"/>
              </w:rPr>
              <w:lastRenderedPageBreak/>
              <w:t>утратившими силу по итогам мониторинга правоприменения отсутствуют</w:t>
            </w:r>
          </w:p>
        </w:tc>
        <w:tc>
          <w:tcPr>
            <w:tcW w:w="8221" w:type="dxa"/>
          </w:tcPr>
          <w:p w:rsidR="00441FB8" w:rsidRPr="008F6265" w:rsidRDefault="00441FB8" w:rsidP="005E69B8">
            <w:pPr>
              <w:suppressAutoHyphens/>
              <w:autoSpaceDE w:val="0"/>
              <w:autoSpaceDN w:val="0"/>
              <w:adjustRightInd w:val="0"/>
              <w:spacing w:after="0" w:line="240" w:lineRule="auto"/>
              <w:ind w:left="5" w:firstLine="170"/>
              <w:jc w:val="both"/>
              <w:rPr>
                <w:rFonts w:ascii="Times New Roman" w:hAnsi="Times New Roman" w:cs="Times New Roman"/>
                <w:sz w:val="28"/>
                <w:szCs w:val="28"/>
              </w:rPr>
            </w:pPr>
          </w:p>
        </w:tc>
      </w:tr>
      <w:tr w:rsidR="00441FB8" w:rsidRPr="008F6265" w:rsidTr="008431A7">
        <w:tc>
          <w:tcPr>
            <w:tcW w:w="15451" w:type="dxa"/>
            <w:gridSpan w:val="4"/>
          </w:tcPr>
          <w:p w:rsidR="00441FB8" w:rsidRPr="008F6265" w:rsidRDefault="00477543" w:rsidP="005E69B8">
            <w:pPr>
              <w:pStyle w:val="ConsPlusNormal"/>
              <w:numPr>
                <w:ilvl w:val="0"/>
                <w:numId w:val="13"/>
              </w:numPr>
              <w:suppressAutoHyphens/>
              <w:ind w:left="0" w:firstLine="599"/>
              <w:jc w:val="center"/>
              <w:rPr>
                <w:rFonts w:ascii="Times New Roman" w:hAnsi="Times New Roman" w:cs="Times New Roman"/>
                <w:sz w:val="28"/>
                <w:szCs w:val="28"/>
              </w:rPr>
            </w:pPr>
            <w:r w:rsidRPr="008F6265">
              <w:rPr>
                <w:rFonts w:ascii="Times New Roman" w:hAnsi="Times New Roman" w:cs="Times New Roman"/>
                <w:sz w:val="28"/>
                <w:szCs w:val="28"/>
              </w:rPr>
              <w:lastRenderedPageBreak/>
              <w:t>Предоставление единовременной денежной выплаты в связи с рождением (усыновлением) третьего ребенка или последующих детей</w:t>
            </w:r>
          </w:p>
        </w:tc>
      </w:tr>
      <w:tr w:rsidR="004132F1" w:rsidRPr="008F6265" w:rsidTr="008431A7">
        <w:tc>
          <w:tcPr>
            <w:tcW w:w="993" w:type="dxa"/>
          </w:tcPr>
          <w:p w:rsidR="004132F1" w:rsidRPr="008F6265" w:rsidRDefault="004132F1" w:rsidP="005E69B8">
            <w:pPr>
              <w:pStyle w:val="ConsPlusNormal"/>
              <w:suppressAutoHyphens/>
              <w:ind w:firstLine="0"/>
              <w:jc w:val="center"/>
              <w:rPr>
                <w:rFonts w:ascii="Times New Roman" w:hAnsi="Times New Roman" w:cs="Times New Roman"/>
                <w:sz w:val="28"/>
                <w:szCs w:val="28"/>
              </w:rPr>
            </w:pPr>
            <w:r w:rsidRPr="008F6265">
              <w:rPr>
                <w:rFonts w:ascii="Times New Roman" w:hAnsi="Times New Roman" w:cs="Times New Roman"/>
                <w:sz w:val="28"/>
                <w:szCs w:val="28"/>
              </w:rPr>
              <w:t>20.1.</w:t>
            </w:r>
          </w:p>
        </w:tc>
        <w:tc>
          <w:tcPr>
            <w:tcW w:w="6237" w:type="dxa"/>
            <w:gridSpan w:val="2"/>
          </w:tcPr>
          <w:p w:rsidR="004132F1" w:rsidRPr="008F6265" w:rsidRDefault="00E601E3" w:rsidP="005E69B8">
            <w:pPr>
              <w:autoSpaceDE w:val="0"/>
              <w:autoSpaceDN w:val="0"/>
              <w:adjustRightInd w:val="0"/>
              <w:spacing w:after="0" w:line="240" w:lineRule="auto"/>
              <w:ind w:firstLine="317"/>
              <w:jc w:val="both"/>
              <w:rPr>
                <w:rFonts w:ascii="Times New Roman" w:hAnsi="Times New Roman" w:cs="Times New Roman"/>
                <w:sz w:val="28"/>
                <w:szCs w:val="28"/>
              </w:rPr>
            </w:pPr>
            <w:r w:rsidRPr="008F6265">
              <w:rPr>
                <w:rFonts w:ascii="Times New Roman" w:hAnsi="Times New Roman" w:cs="Times New Roman"/>
                <w:sz w:val="28"/>
                <w:szCs w:val="28"/>
              </w:rPr>
              <w:t xml:space="preserve">Предложения, сформированные по итогам мониторинга правоприменения, нашли отражение в законе области от 16 марта 2015 года </w:t>
            </w:r>
            <w:r w:rsidR="0064185A">
              <w:rPr>
                <w:rFonts w:ascii="Times New Roman" w:hAnsi="Times New Roman" w:cs="Times New Roman"/>
                <w:sz w:val="28"/>
                <w:szCs w:val="28"/>
              </w:rPr>
              <w:t xml:space="preserve">                </w:t>
            </w:r>
            <w:r w:rsidRPr="008F6265">
              <w:rPr>
                <w:rFonts w:ascii="Times New Roman" w:hAnsi="Times New Roman" w:cs="Times New Roman"/>
                <w:sz w:val="28"/>
                <w:szCs w:val="28"/>
              </w:rPr>
              <w:t>№ 3602-ОЗ «Об охране семьи, материнства, отцовства и детства в Вологодской области»</w:t>
            </w:r>
          </w:p>
        </w:tc>
        <w:tc>
          <w:tcPr>
            <w:tcW w:w="8221" w:type="dxa"/>
          </w:tcPr>
          <w:p w:rsidR="00FE0378" w:rsidRPr="008F6265" w:rsidRDefault="004B5968" w:rsidP="005E69B8">
            <w:pPr>
              <w:pStyle w:val="ConsPlusNormal"/>
              <w:ind w:left="34" w:firstLine="141"/>
              <w:jc w:val="both"/>
              <w:rPr>
                <w:rFonts w:ascii="Times New Roman" w:eastAsiaTheme="minorHAnsi" w:hAnsi="Times New Roman" w:cs="Times New Roman"/>
                <w:sz w:val="28"/>
                <w:szCs w:val="28"/>
                <w:lang w:eastAsia="en-US"/>
              </w:rPr>
            </w:pPr>
            <w:proofErr w:type="gramStart"/>
            <w:r w:rsidRPr="008F6265">
              <w:rPr>
                <w:rFonts w:ascii="Times New Roman" w:hAnsi="Times New Roman" w:cs="Times New Roman"/>
                <w:sz w:val="28"/>
                <w:szCs w:val="28"/>
              </w:rPr>
              <w:t>п</w:t>
            </w:r>
            <w:r w:rsidR="00E601E3" w:rsidRPr="008F6265">
              <w:rPr>
                <w:rFonts w:ascii="Times New Roman" w:hAnsi="Times New Roman" w:cs="Times New Roman"/>
                <w:sz w:val="28"/>
                <w:szCs w:val="28"/>
              </w:rPr>
              <w:t xml:space="preserve">о итогам мониторинга </w:t>
            </w:r>
            <w:r w:rsidR="00FE0378" w:rsidRPr="008F6265">
              <w:rPr>
                <w:rFonts w:ascii="Times New Roman" w:hAnsi="Times New Roman" w:cs="Times New Roman"/>
                <w:sz w:val="28"/>
                <w:szCs w:val="28"/>
              </w:rPr>
              <w:t xml:space="preserve">правоприменения ранее действовавшего  закона области от 29 декабря </w:t>
            </w:r>
            <w:r w:rsidR="00FE0378" w:rsidRPr="008F6265">
              <w:rPr>
                <w:rFonts w:ascii="Times New Roman" w:eastAsiaTheme="minorHAnsi" w:hAnsi="Times New Roman" w:cs="Times New Roman"/>
                <w:sz w:val="28"/>
                <w:szCs w:val="28"/>
                <w:lang w:eastAsia="en-US"/>
              </w:rPr>
              <w:t xml:space="preserve">2003 года № 982-ОЗ «Об охране семьи, материнства, отцовства и детства в Вологодской области» (далее – закон области № 982-ОЗ) закон области от </w:t>
            </w:r>
            <w:r w:rsidR="00FE0378" w:rsidRPr="008F6265">
              <w:rPr>
                <w:rFonts w:ascii="Times New Roman" w:hAnsi="Times New Roman" w:cs="Times New Roman"/>
                <w:sz w:val="28"/>
                <w:szCs w:val="28"/>
              </w:rPr>
              <w:t xml:space="preserve">16 марта 2015 года № 3602-ОЗ «Об охране семьи, материнства, отцовства и детства в Вологодской области» </w:t>
            </w:r>
            <w:r w:rsidR="00A73D0A" w:rsidRPr="008F6265">
              <w:rPr>
                <w:rFonts w:ascii="Times New Roman" w:hAnsi="Times New Roman" w:cs="Times New Roman"/>
                <w:sz w:val="28"/>
                <w:szCs w:val="28"/>
              </w:rPr>
              <w:t xml:space="preserve">(далее – закон области </w:t>
            </w:r>
            <w:r w:rsidR="0064185A">
              <w:rPr>
                <w:rFonts w:ascii="Times New Roman" w:hAnsi="Times New Roman" w:cs="Times New Roman"/>
                <w:sz w:val="28"/>
                <w:szCs w:val="28"/>
              </w:rPr>
              <w:t xml:space="preserve">                </w:t>
            </w:r>
            <w:r w:rsidR="00A73D0A" w:rsidRPr="008F6265">
              <w:rPr>
                <w:rFonts w:ascii="Times New Roman" w:hAnsi="Times New Roman" w:cs="Times New Roman"/>
                <w:sz w:val="28"/>
                <w:szCs w:val="28"/>
              </w:rPr>
              <w:t xml:space="preserve">№ 3602-ОЗ) </w:t>
            </w:r>
            <w:r w:rsidR="00FE0378" w:rsidRPr="008F6265">
              <w:rPr>
                <w:rFonts w:ascii="Times New Roman" w:eastAsiaTheme="minorHAnsi" w:hAnsi="Times New Roman" w:cs="Times New Roman"/>
                <w:sz w:val="28"/>
                <w:szCs w:val="28"/>
                <w:lang w:eastAsia="en-US"/>
              </w:rPr>
              <w:t>содержит положения, в соответствии с которыми:</w:t>
            </w:r>
            <w:proofErr w:type="gramEnd"/>
          </w:p>
          <w:p w:rsidR="00FE0378" w:rsidRPr="008F6265" w:rsidRDefault="00FE0378" w:rsidP="005E69B8">
            <w:pPr>
              <w:pStyle w:val="ConsPlusNormal"/>
              <w:ind w:left="34" w:firstLine="141"/>
              <w:jc w:val="both"/>
              <w:rPr>
                <w:rFonts w:ascii="Times New Roman" w:hAnsi="Times New Roman" w:cs="Times New Roman"/>
                <w:sz w:val="28"/>
                <w:szCs w:val="28"/>
              </w:rPr>
            </w:pPr>
            <w:r w:rsidRPr="008F6265">
              <w:rPr>
                <w:rFonts w:ascii="Times New Roman" w:hAnsi="Times New Roman" w:cs="Times New Roman"/>
                <w:sz w:val="28"/>
                <w:szCs w:val="28"/>
              </w:rPr>
              <w:t>право на получение единовременной денежной выплаты возникает при рождении (усыновлении) ребенка (детей), имеющего (имеющих) гражданство Российской Федерации, у граждан Российской Федерации, имеющих место жительства на территории Вологодской области, или временно проживающих на территории Вологодской области и не имеющих места жительства на территории другого субъекта Российской Федерации (законом области № 982-ОЗ право на получение единовременной денежной выплаты предусматривалось только для граждан, имеющих место жительства на территории Вологодской области);</w:t>
            </w:r>
          </w:p>
          <w:p w:rsidR="00A73D0A" w:rsidRPr="008F6265" w:rsidRDefault="00FE0378" w:rsidP="005E69B8">
            <w:pPr>
              <w:pStyle w:val="ConsPlusNormal"/>
              <w:ind w:left="34" w:firstLine="141"/>
              <w:jc w:val="both"/>
              <w:rPr>
                <w:rFonts w:ascii="Times New Roman" w:hAnsi="Times New Roman" w:cs="Times New Roman"/>
                <w:sz w:val="28"/>
                <w:szCs w:val="28"/>
              </w:rPr>
            </w:pPr>
            <w:r w:rsidRPr="008F6265">
              <w:rPr>
                <w:rFonts w:ascii="Times New Roman" w:hAnsi="Times New Roman" w:cs="Times New Roman"/>
                <w:sz w:val="28"/>
                <w:szCs w:val="28"/>
              </w:rPr>
              <w:t>право на получение единовременной денежной выплаты граждане могут реализовать после достижения ребенком (детьми), в связи с рождением которого (которых) возникло право на получение единовременной денежной выплаты, возраста полутора лет (согласно закону области № 982-ОЗ - после истечения полутора лет со дня рождения</w:t>
            </w:r>
            <w:r w:rsidR="00A73D0A" w:rsidRPr="008F6265">
              <w:rPr>
                <w:rFonts w:ascii="Times New Roman" w:hAnsi="Times New Roman" w:cs="Times New Roman"/>
                <w:sz w:val="28"/>
                <w:szCs w:val="28"/>
              </w:rPr>
              <w:t xml:space="preserve"> ребенка</w:t>
            </w:r>
            <w:r w:rsidRPr="008F6265">
              <w:rPr>
                <w:rFonts w:ascii="Times New Roman" w:hAnsi="Times New Roman" w:cs="Times New Roman"/>
                <w:sz w:val="28"/>
                <w:szCs w:val="28"/>
              </w:rPr>
              <w:t xml:space="preserve"> (</w:t>
            </w:r>
            <w:r w:rsidR="00A73D0A" w:rsidRPr="008F6265">
              <w:rPr>
                <w:rFonts w:ascii="Times New Roman" w:hAnsi="Times New Roman" w:cs="Times New Roman"/>
                <w:sz w:val="28"/>
                <w:szCs w:val="28"/>
              </w:rPr>
              <w:t>детей</w:t>
            </w:r>
            <w:r w:rsidRPr="008F6265">
              <w:rPr>
                <w:rFonts w:ascii="Times New Roman" w:hAnsi="Times New Roman" w:cs="Times New Roman"/>
                <w:sz w:val="28"/>
                <w:szCs w:val="28"/>
              </w:rPr>
              <w:t>)</w:t>
            </w:r>
            <w:r w:rsidR="00A73D0A" w:rsidRPr="008F6265">
              <w:rPr>
                <w:rFonts w:ascii="Times New Roman" w:hAnsi="Times New Roman" w:cs="Times New Roman"/>
                <w:sz w:val="28"/>
                <w:szCs w:val="28"/>
              </w:rPr>
              <w:t>, в связи с рождением которого (которых) возникло право на получением единовременной денежной выплаты</w:t>
            </w:r>
            <w:r w:rsidRPr="008F6265">
              <w:rPr>
                <w:rFonts w:ascii="Times New Roman" w:hAnsi="Times New Roman" w:cs="Times New Roman"/>
                <w:sz w:val="28"/>
                <w:szCs w:val="28"/>
              </w:rPr>
              <w:t>)</w:t>
            </w:r>
            <w:r w:rsidR="00A73D0A" w:rsidRPr="008F6265">
              <w:rPr>
                <w:rFonts w:ascii="Times New Roman" w:hAnsi="Times New Roman" w:cs="Times New Roman"/>
                <w:sz w:val="28"/>
                <w:szCs w:val="28"/>
              </w:rPr>
              <w:t>;</w:t>
            </w:r>
          </w:p>
          <w:p w:rsidR="00A73D0A" w:rsidRPr="008F6265" w:rsidRDefault="00A73D0A" w:rsidP="005E69B8">
            <w:pPr>
              <w:pStyle w:val="ConsPlusNormal"/>
              <w:ind w:left="34" w:firstLine="141"/>
              <w:jc w:val="both"/>
              <w:rPr>
                <w:rFonts w:ascii="Times New Roman" w:hAnsi="Times New Roman" w:cs="Times New Roman"/>
                <w:sz w:val="28"/>
                <w:szCs w:val="28"/>
              </w:rPr>
            </w:pPr>
            <w:r w:rsidRPr="008F6265">
              <w:rPr>
                <w:rFonts w:ascii="Times New Roman" w:hAnsi="Times New Roman" w:cs="Times New Roman"/>
                <w:sz w:val="28"/>
                <w:szCs w:val="28"/>
              </w:rPr>
              <w:t xml:space="preserve">право на получение единовременной денежной выплаты у отца </w:t>
            </w:r>
            <w:r w:rsidRPr="008F6265">
              <w:rPr>
                <w:rFonts w:ascii="Times New Roman" w:hAnsi="Times New Roman" w:cs="Times New Roman"/>
                <w:sz w:val="28"/>
                <w:szCs w:val="28"/>
              </w:rPr>
              <w:lastRenderedPageBreak/>
              <w:t>(усыновителя) не возникает в случае, если он совершил умышленное преступление, относящееся к преступлениям против личности в отношении своего ребенка (детей). Согласно закону области № 982-ОЗ отсутствие права предусматривалось только в случае совершения умышленного преступления, относящегося к преступлениям против личности в отношении ребенка (детей), с рождением (усыновлением) которых возникло право на получение единовременной денежной выплаты.</w:t>
            </w:r>
          </w:p>
          <w:p w:rsidR="004132F1" w:rsidRPr="008F6265" w:rsidRDefault="00FE0378" w:rsidP="005E69B8">
            <w:pPr>
              <w:pStyle w:val="ConsPlusNormal"/>
              <w:ind w:left="34" w:firstLine="141"/>
              <w:jc w:val="both"/>
              <w:rPr>
                <w:rFonts w:ascii="Times New Roman" w:hAnsi="Times New Roman" w:cs="Times New Roman"/>
                <w:sz w:val="28"/>
                <w:szCs w:val="28"/>
              </w:rPr>
            </w:pPr>
            <w:r w:rsidRPr="008F6265">
              <w:rPr>
                <w:rFonts w:ascii="Times New Roman" w:hAnsi="Times New Roman" w:cs="Times New Roman"/>
                <w:sz w:val="28"/>
                <w:szCs w:val="28"/>
              </w:rPr>
              <w:t xml:space="preserve"> </w:t>
            </w:r>
            <w:r w:rsidRPr="008F6265">
              <w:rPr>
                <w:rFonts w:ascii="Times New Roman" w:eastAsiaTheme="minorHAnsi" w:hAnsi="Times New Roman" w:cs="Times New Roman"/>
                <w:sz w:val="28"/>
                <w:szCs w:val="28"/>
                <w:lang w:eastAsia="en-US"/>
              </w:rPr>
              <w:t xml:space="preserve"> </w:t>
            </w:r>
            <w:r w:rsidR="00A73D0A" w:rsidRPr="008F6265">
              <w:rPr>
                <w:rFonts w:ascii="Times New Roman" w:eastAsiaTheme="minorHAnsi" w:hAnsi="Times New Roman" w:cs="Times New Roman"/>
                <w:sz w:val="28"/>
                <w:szCs w:val="28"/>
                <w:lang w:eastAsia="en-US"/>
              </w:rPr>
              <w:t>В целях приведения с законом области № 3602-ОЗ внесены необходимые изменения в постановление Правительства области от 27 июня 2011 года № 737 «Об утверждении Порядка предоставления единовременной денежной выплаты в связи с рождением (усыновлением) третьего ребенка или последующих детей»</w:t>
            </w:r>
          </w:p>
        </w:tc>
      </w:tr>
      <w:tr w:rsidR="00441FB8" w:rsidRPr="000A0CDB" w:rsidTr="008431A7">
        <w:tc>
          <w:tcPr>
            <w:tcW w:w="15451" w:type="dxa"/>
            <w:gridSpan w:val="4"/>
          </w:tcPr>
          <w:p w:rsidR="00441FB8" w:rsidRPr="000A0CDB" w:rsidRDefault="00477543" w:rsidP="005E69B8">
            <w:pPr>
              <w:pStyle w:val="ConsPlusNormal"/>
              <w:numPr>
                <w:ilvl w:val="0"/>
                <w:numId w:val="13"/>
              </w:numPr>
              <w:suppressAutoHyphens/>
              <w:ind w:left="0" w:firstLine="599"/>
              <w:jc w:val="center"/>
              <w:rPr>
                <w:rFonts w:ascii="Times New Roman" w:hAnsi="Times New Roman" w:cs="Times New Roman"/>
                <w:sz w:val="28"/>
                <w:szCs w:val="28"/>
              </w:rPr>
            </w:pPr>
            <w:r w:rsidRPr="000A0CDB">
              <w:rPr>
                <w:rFonts w:ascii="Times New Roman" w:hAnsi="Times New Roman" w:cs="Times New Roman"/>
                <w:sz w:val="28"/>
                <w:szCs w:val="28"/>
              </w:rPr>
              <w:lastRenderedPageBreak/>
              <w:t>Осуществление мероприятий по противодействию коррупции</w:t>
            </w:r>
          </w:p>
        </w:tc>
      </w:tr>
      <w:tr w:rsidR="00441FB8" w:rsidRPr="000A0CDB" w:rsidTr="008431A7">
        <w:tc>
          <w:tcPr>
            <w:tcW w:w="993" w:type="dxa"/>
          </w:tcPr>
          <w:p w:rsidR="00441FB8" w:rsidRPr="000A0CDB" w:rsidRDefault="00441FB8" w:rsidP="005E69B8">
            <w:pPr>
              <w:pStyle w:val="ConsPlusNormal"/>
              <w:suppressAutoHyphens/>
              <w:ind w:firstLine="0"/>
              <w:jc w:val="center"/>
              <w:rPr>
                <w:rFonts w:ascii="Times New Roman" w:hAnsi="Times New Roman" w:cs="Times New Roman"/>
                <w:sz w:val="28"/>
                <w:szCs w:val="28"/>
              </w:rPr>
            </w:pPr>
            <w:r w:rsidRPr="000A0CDB">
              <w:rPr>
                <w:rFonts w:ascii="Times New Roman" w:hAnsi="Times New Roman" w:cs="Times New Roman"/>
                <w:sz w:val="28"/>
                <w:szCs w:val="28"/>
              </w:rPr>
              <w:t>21.1.</w:t>
            </w:r>
          </w:p>
        </w:tc>
        <w:tc>
          <w:tcPr>
            <w:tcW w:w="6237" w:type="dxa"/>
            <w:gridSpan w:val="2"/>
          </w:tcPr>
          <w:p w:rsidR="000A0CDB" w:rsidRPr="000A0CDB" w:rsidRDefault="00BA40D1" w:rsidP="005E69B8">
            <w:pPr>
              <w:pStyle w:val="ConsPlusNormal"/>
              <w:ind w:left="34" w:firstLine="283"/>
              <w:jc w:val="both"/>
              <w:rPr>
                <w:rFonts w:ascii="Times New Roman" w:hAnsi="Times New Roman" w:cs="Times New Roman"/>
                <w:bCs/>
                <w:sz w:val="28"/>
                <w:szCs w:val="28"/>
              </w:rPr>
            </w:pPr>
            <w:r w:rsidRPr="000A0CDB">
              <w:rPr>
                <w:rFonts w:ascii="Times New Roman" w:hAnsi="Times New Roman" w:cs="Times New Roman"/>
                <w:bCs/>
                <w:sz w:val="28"/>
                <w:szCs w:val="28"/>
              </w:rPr>
              <w:t xml:space="preserve">Внесение </w:t>
            </w:r>
            <w:r w:rsidR="000A0CDB" w:rsidRPr="000A0CDB">
              <w:rPr>
                <w:rFonts w:ascii="Times New Roman" w:hAnsi="Times New Roman" w:cs="Times New Roman"/>
                <w:bCs/>
                <w:sz w:val="28"/>
                <w:szCs w:val="28"/>
              </w:rPr>
              <w:t xml:space="preserve">изменений </w:t>
            </w:r>
            <w:r w:rsidRPr="000A0CDB">
              <w:rPr>
                <w:rFonts w:ascii="Times New Roman" w:hAnsi="Times New Roman" w:cs="Times New Roman"/>
                <w:bCs/>
                <w:sz w:val="28"/>
                <w:szCs w:val="28"/>
              </w:rPr>
              <w:t xml:space="preserve">в Федеральный закон </w:t>
            </w:r>
            <w:r w:rsidRPr="000A0CDB">
              <w:rPr>
                <w:rFonts w:ascii="Times New Roman" w:eastAsiaTheme="minorHAnsi" w:hAnsi="Times New Roman" w:cs="Times New Roman"/>
                <w:sz w:val="28"/>
                <w:szCs w:val="28"/>
                <w:lang w:eastAsia="en-US"/>
              </w:rPr>
              <w:t>от 27 июля 2004 года № 79-ФЗ «О государственной гражданской службе Российской Федерации»</w:t>
            </w:r>
            <w:r w:rsidR="000A0CDB" w:rsidRPr="000A0CDB">
              <w:rPr>
                <w:rFonts w:ascii="Times New Roman" w:eastAsiaTheme="minorHAnsi" w:hAnsi="Times New Roman" w:cs="Times New Roman"/>
                <w:sz w:val="28"/>
                <w:szCs w:val="28"/>
                <w:lang w:eastAsia="en-US"/>
              </w:rPr>
              <w:t xml:space="preserve"> (далее – Федеральный закон № 79-ФЗ)</w:t>
            </w:r>
          </w:p>
          <w:p w:rsidR="00441FB8" w:rsidRPr="000A0CDB" w:rsidRDefault="00441FB8" w:rsidP="005E69B8">
            <w:pPr>
              <w:pStyle w:val="ConsPlusNormal"/>
              <w:ind w:left="34" w:firstLine="283"/>
              <w:jc w:val="both"/>
              <w:rPr>
                <w:rFonts w:ascii="Times New Roman" w:hAnsi="Times New Roman" w:cs="Times New Roman"/>
                <w:sz w:val="28"/>
                <w:szCs w:val="28"/>
              </w:rPr>
            </w:pPr>
          </w:p>
        </w:tc>
        <w:tc>
          <w:tcPr>
            <w:tcW w:w="8221" w:type="dxa"/>
          </w:tcPr>
          <w:p w:rsidR="000A0CDB" w:rsidRPr="000A0CDB" w:rsidRDefault="000A0CDB" w:rsidP="005E69B8">
            <w:pPr>
              <w:autoSpaceDE w:val="0"/>
              <w:autoSpaceDN w:val="0"/>
              <w:adjustRightInd w:val="0"/>
              <w:spacing w:after="0" w:line="240" w:lineRule="auto"/>
              <w:ind w:left="34" w:firstLine="141"/>
              <w:jc w:val="both"/>
              <w:rPr>
                <w:rFonts w:ascii="Times New Roman" w:eastAsiaTheme="minorHAnsi" w:hAnsi="Times New Roman" w:cs="Times New Roman"/>
                <w:sz w:val="28"/>
                <w:szCs w:val="28"/>
                <w:lang w:eastAsia="en-US"/>
              </w:rPr>
            </w:pPr>
            <w:proofErr w:type="gramStart"/>
            <w:r w:rsidRPr="000A0CDB">
              <w:rPr>
                <w:rFonts w:ascii="Times New Roman" w:hAnsi="Times New Roman" w:cs="Times New Roman"/>
                <w:sz w:val="28"/>
                <w:szCs w:val="28"/>
              </w:rPr>
              <w:t xml:space="preserve">в соответствии с частью 5 статьи 11 Федерального закона </w:t>
            </w:r>
            <w:r w:rsidRPr="000A0CDB">
              <w:rPr>
                <w:rFonts w:ascii="Times New Roman" w:eastAsiaTheme="minorHAnsi" w:hAnsi="Times New Roman" w:cs="Times New Roman"/>
                <w:sz w:val="28"/>
                <w:szCs w:val="28"/>
                <w:lang w:eastAsia="en-US"/>
              </w:rPr>
              <w:t xml:space="preserve">от 25 декабря 2008 года </w:t>
            </w:r>
            <w:r w:rsidRPr="000A0CDB">
              <w:rPr>
                <w:rFonts w:ascii="Times New Roman" w:hAnsi="Times New Roman" w:cs="Times New Roman"/>
                <w:sz w:val="28"/>
                <w:szCs w:val="28"/>
              </w:rPr>
              <w:t>№ 273-ФЗ «</w:t>
            </w:r>
            <w:r w:rsidRPr="000A0CDB">
              <w:rPr>
                <w:rFonts w:ascii="Times New Roman" w:eastAsiaTheme="minorHAnsi" w:hAnsi="Times New Roman" w:cs="Times New Roman"/>
                <w:sz w:val="28"/>
                <w:szCs w:val="28"/>
                <w:lang w:eastAsia="en-US"/>
              </w:rPr>
              <w:t xml:space="preserve">О противодействии коррупции» </w:t>
            </w:r>
            <w:r w:rsidRPr="000A0CDB">
              <w:rPr>
                <w:rFonts w:ascii="Times New Roman" w:hAnsi="Times New Roman" w:cs="Times New Roman"/>
                <w:sz w:val="28"/>
                <w:szCs w:val="28"/>
              </w:rPr>
              <w:t>п</w:t>
            </w:r>
            <w:r w:rsidRPr="000A0CDB">
              <w:rPr>
                <w:rFonts w:ascii="Times New Roman" w:eastAsiaTheme="minorHAnsi" w:hAnsi="Times New Roman" w:cs="Times New Roman"/>
                <w:sz w:val="28"/>
                <w:szCs w:val="28"/>
                <w:lang w:eastAsia="en-US"/>
              </w:rPr>
              <w:t>редотвращение и урегулирование конфликта интересов, стороной которого является лицо, замещающее должность, замещение которой предусматривает обязанность принимать меры по предотвращению и урегулированию конфликта интересов, осуществляются путем отвода или самоотвода указанного лица в случаях и порядке, предусмотренных законодательством Российской Федерации.</w:t>
            </w:r>
            <w:proofErr w:type="gramEnd"/>
          </w:p>
          <w:p w:rsidR="00441FB8" w:rsidRPr="000A0CDB" w:rsidRDefault="000A0CDB" w:rsidP="005E69B8">
            <w:pPr>
              <w:autoSpaceDE w:val="0"/>
              <w:autoSpaceDN w:val="0"/>
              <w:adjustRightInd w:val="0"/>
              <w:spacing w:after="0" w:line="240" w:lineRule="auto"/>
              <w:ind w:left="34" w:firstLine="141"/>
              <w:jc w:val="both"/>
              <w:rPr>
                <w:rFonts w:ascii="Times New Roman" w:hAnsi="Times New Roman" w:cs="Times New Roman"/>
                <w:sz w:val="28"/>
                <w:szCs w:val="28"/>
              </w:rPr>
            </w:pPr>
            <w:r w:rsidRPr="000A0CDB">
              <w:rPr>
                <w:rFonts w:ascii="Times New Roman" w:eastAsiaTheme="minorHAnsi" w:hAnsi="Times New Roman" w:cs="Times New Roman"/>
                <w:sz w:val="28"/>
                <w:szCs w:val="28"/>
                <w:lang w:eastAsia="en-US"/>
              </w:rPr>
              <w:t xml:space="preserve">Представляется необходимым внесение в Федеральный закон </w:t>
            </w:r>
            <w:r>
              <w:rPr>
                <w:rFonts w:ascii="Times New Roman" w:eastAsiaTheme="minorHAnsi" w:hAnsi="Times New Roman" w:cs="Times New Roman"/>
                <w:sz w:val="28"/>
                <w:szCs w:val="28"/>
                <w:lang w:eastAsia="en-US"/>
              </w:rPr>
              <w:t xml:space="preserve">    </w:t>
            </w:r>
            <w:r w:rsidRPr="000A0CDB">
              <w:rPr>
                <w:rFonts w:ascii="Times New Roman" w:eastAsiaTheme="minorHAnsi" w:hAnsi="Times New Roman" w:cs="Times New Roman"/>
                <w:sz w:val="28"/>
                <w:szCs w:val="28"/>
                <w:lang w:eastAsia="en-US"/>
              </w:rPr>
              <w:t>№ 79-ФЗ изменений, направленных на</w:t>
            </w:r>
            <w:r w:rsidRPr="000A0CDB">
              <w:rPr>
                <w:rFonts w:ascii="Times New Roman" w:hAnsi="Times New Roman" w:cs="Times New Roman"/>
                <w:bCs/>
                <w:sz w:val="28"/>
                <w:szCs w:val="28"/>
              </w:rPr>
              <w:t xml:space="preserve"> </w:t>
            </w:r>
            <w:r w:rsidRPr="000A0CDB">
              <w:rPr>
                <w:rFonts w:ascii="Times New Roman" w:eastAsiaTheme="minorHAnsi" w:hAnsi="Times New Roman" w:cs="Times New Roman"/>
                <w:sz w:val="28"/>
                <w:szCs w:val="28"/>
                <w:lang w:eastAsia="en-US"/>
              </w:rPr>
              <w:t>закрепление отвода и самоотвода в качестве способа предотвращения и урегулирования конфликта интересов</w:t>
            </w:r>
          </w:p>
        </w:tc>
      </w:tr>
      <w:tr w:rsidR="00300C42" w:rsidRPr="000A0CDB" w:rsidTr="008431A7">
        <w:tc>
          <w:tcPr>
            <w:tcW w:w="993" w:type="dxa"/>
          </w:tcPr>
          <w:p w:rsidR="00300C42" w:rsidRPr="000A0CDB" w:rsidRDefault="00300C42" w:rsidP="005E69B8">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21.2.</w:t>
            </w:r>
          </w:p>
        </w:tc>
        <w:tc>
          <w:tcPr>
            <w:tcW w:w="6237" w:type="dxa"/>
            <w:gridSpan w:val="2"/>
          </w:tcPr>
          <w:p w:rsidR="00300C42" w:rsidRPr="00300C42" w:rsidRDefault="00300C42" w:rsidP="005E69B8">
            <w:pPr>
              <w:autoSpaceDE w:val="0"/>
              <w:autoSpaceDN w:val="0"/>
              <w:adjustRightInd w:val="0"/>
              <w:spacing w:after="0" w:line="240" w:lineRule="auto"/>
              <w:ind w:firstLine="317"/>
              <w:jc w:val="both"/>
              <w:rPr>
                <w:rFonts w:ascii="Times New Roman" w:hAnsi="Times New Roman" w:cs="Times New Roman"/>
                <w:sz w:val="28"/>
                <w:szCs w:val="28"/>
              </w:rPr>
            </w:pPr>
            <w:r w:rsidRPr="00300C42">
              <w:rPr>
                <w:rFonts w:ascii="Times New Roman" w:hAnsi="Times New Roman" w:cs="Times New Roman"/>
                <w:sz w:val="28"/>
                <w:szCs w:val="28"/>
              </w:rPr>
              <w:t xml:space="preserve">Внесение изменений в Федеральный закон        № 79-ФЗ </w:t>
            </w:r>
          </w:p>
          <w:p w:rsidR="00300C42" w:rsidRDefault="00300C42" w:rsidP="005E69B8">
            <w:pPr>
              <w:autoSpaceDE w:val="0"/>
              <w:autoSpaceDN w:val="0"/>
              <w:adjustRightInd w:val="0"/>
              <w:spacing w:after="0" w:line="240" w:lineRule="auto"/>
              <w:ind w:firstLine="317"/>
              <w:jc w:val="both"/>
              <w:rPr>
                <w:rFonts w:ascii="Times New Roman" w:hAnsi="Times New Roman" w:cs="Times New Roman"/>
                <w:color w:val="92D050"/>
                <w:sz w:val="28"/>
                <w:szCs w:val="28"/>
              </w:rPr>
            </w:pPr>
          </w:p>
          <w:p w:rsidR="00300C42" w:rsidRPr="000A0CDB" w:rsidRDefault="00300C42" w:rsidP="005E69B8">
            <w:pPr>
              <w:autoSpaceDE w:val="0"/>
              <w:autoSpaceDN w:val="0"/>
              <w:adjustRightInd w:val="0"/>
              <w:spacing w:after="0" w:line="240" w:lineRule="auto"/>
              <w:ind w:firstLine="317"/>
              <w:jc w:val="both"/>
              <w:rPr>
                <w:rFonts w:ascii="Times New Roman" w:hAnsi="Times New Roman" w:cs="Times New Roman"/>
                <w:bCs/>
                <w:sz w:val="28"/>
                <w:szCs w:val="28"/>
              </w:rPr>
            </w:pPr>
          </w:p>
        </w:tc>
        <w:tc>
          <w:tcPr>
            <w:tcW w:w="8221" w:type="dxa"/>
          </w:tcPr>
          <w:p w:rsidR="00300C42" w:rsidRPr="00300C42" w:rsidRDefault="00300C42" w:rsidP="005E69B8">
            <w:pPr>
              <w:autoSpaceDE w:val="0"/>
              <w:autoSpaceDN w:val="0"/>
              <w:adjustRightInd w:val="0"/>
              <w:spacing w:after="0" w:line="240" w:lineRule="auto"/>
              <w:ind w:firstLine="175"/>
              <w:jc w:val="both"/>
              <w:rPr>
                <w:rFonts w:ascii="Times New Roman" w:hAnsi="Times New Roman" w:cs="Times New Roman"/>
                <w:sz w:val="28"/>
                <w:szCs w:val="28"/>
              </w:rPr>
            </w:pPr>
            <w:r w:rsidRPr="00300C42">
              <w:rPr>
                <w:rFonts w:ascii="Times New Roman" w:hAnsi="Times New Roman" w:cs="Times New Roman"/>
                <w:sz w:val="28"/>
                <w:szCs w:val="28"/>
              </w:rPr>
              <w:lastRenderedPageBreak/>
              <w:t xml:space="preserve">частью 3.1 статьи 59.3 </w:t>
            </w:r>
            <w:r w:rsidRPr="00300C42">
              <w:rPr>
                <w:rFonts w:ascii="Times New Roman" w:hAnsi="Times New Roman" w:cs="Times New Roman"/>
                <w:bCs/>
                <w:sz w:val="28"/>
                <w:szCs w:val="28"/>
              </w:rPr>
              <w:t xml:space="preserve">Федерального закона № 79-ФЗ </w:t>
            </w:r>
            <w:r w:rsidRPr="00300C42">
              <w:rPr>
                <w:rFonts w:ascii="Times New Roman" w:hAnsi="Times New Roman" w:cs="Times New Roman"/>
                <w:sz w:val="28"/>
                <w:szCs w:val="28"/>
              </w:rPr>
              <w:t xml:space="preserve">закреплена возможность применения взыскания </w:t>
            </w:r>
            <w:proofErr w:type="gramStart"/>
            <w:r w:rsidRPr="00300C42">
              <w:rPr>
                <w:rFonts w:ascii="Times New Roman" w:hAnsi="Times New Roman" w:cs="Times New Roman"/>
                <w:sz w:val="28"/>
                <w:szCs w:val="28"/>
              </w:rPr>
              <w:t xml:space="preserve">в виде замечания к гражданскому служащему при малозначительности совершенного </w:t>
            </w:r>
            <w:r w:rsidRPr="00300C42">
              <w:rPr>
                <w:rFonts w:ascii="Times New Roman" w:hAnsi="Times New Roman" w:cs="Times New Roman"/>
                <w:sz w:val="28"/>
                <w:szCs w:val="28"/>
              </w:rPr>
              <w:lastRenderedPageBreak/>
              <w:t>им коррупционного правонарушения на основании рекомендации комиссии по соблюдению</w:t>
            </w:r>
            <w:proofErr w:type="gramEnd"/>
            <w:r w:rsidRPr="00300C42">
              <w:rPr>
                <w:rFonts w:ascii="Times New Roman" w:hAnsi="Times New Roman" w:cs="Times New Roman"/>
                <w:sz w:val="28"/>
                <w:szCs w:val="28"/>
              </w:rPr>
              <w:t xml:space="preserve"> требований к служебному поведению гражданских служащих и урегулированию конфликта интересов.</w:t>
            </w:r>
          </w:p>
          <w:p w:rsidR="00300C42" w:rsidRPr="000A0CDB" w:rsidRDefault="00300C42" w:rsidP="005E69B8">
            <w:pPr>
              <w:pStyle w:val="ConsPlusNormal"/>
              <w:ind w:firstLine="175"/>
              <w:jc w:val="both"/>
              <w:outlineLvl w:val="0"/>
              <w:rPr>
                <w:rFonts w:ascii="Times New Roman" w:hAnsi="Times New Roman" w:cs="Times New Roman"/>
                <w:sz w:val="28"/>
                <w:szCs w:val="28"/>
              </w:rPr>
            </w:pPr>
            <w:r w:rsidRPr="00300C42">
              <w:rPr>
                <w:rFonts w:ascii="Times New Roman" w:hAnsi="Times New Roman" w:cs="Times New Roman"/>
                <w:sz w:val="28"/>
                <w:szCs w:val="28"/>
              </w:rPr>
              <w:t>При этом четких критериев малозначительности коррупционного правонарушения законодательством не определено, что, как следствие, приводит к отсутствию единого подхода к опреде</w:t>
            </w:r>
            <w:r w:rsidR="00625DC4">
              <w:rPr>
                <w:rFonts w:ascii="Times New Roman" w:hAnsi="Times New Roman" w:cs="Times New Roman"/>
                <w:sz w:val="28"/>
                <w:szCs w:val="28"/>
              </w:rPr>
              <w:t>лению этого термина на практике</w:t>
            </w:r>
          </w:p>
        </w:tc>
      </w:tr>
      <w:tr w:rsidR="00625DC4" w:rsidRPr="00625DC4" w:rsidTr="008431A7">
        <w:tc>
          <w:tcPr>
            <w:tcW w:w="993" w:type="dxa"/>
          </w:tcPr>
          <w:p w:rsidR="00625DC4" w:rsidRPr="00625DC4" w:rsidRDefault="00625DC4" w:rsidP="005E69B8">
            <w:pPr>
              <w:pStyle w:val="ConsPlusNormal"/>
              <w:suppressAutoHyphens/>
              <w:ind w:firstLine="0"/>
              <w:jc w:val="center"/>
              <w:rPr>
                <w:rFonts w:ascii="Times New Roman" w:hAnsi="Times New Roman" w:cs="Times New Roman"/>
                <w:sz w:val="28"/>
                <w:szCs w:val="28"/>
              </w:rPr>
            </w:pPr>
            <w:r w:rsidRPr="00625DC4">
              <w:rPr>
                <w:rFonts w:ascii="Times New Roman" w:hAnsi="Times New Roman" w:cs="Times New Roman"/>
                <w:sz w:val="28"/>
                <w:szCs w:val="28"/>
              </w:rPr>
              <w:lastRenderedPageBreak/>
              <w:t>21.3.</w:t>
            </w:r>
          </w:p>
        </w:tc>
        <w:tc>
          <w:tcPr>
            <w:tcW w:w="6237" w:type="dxa"/>
            <w:gridSpan w:val="2"/>
          </w:tcPr>
          <w:p w:rsidR="00625DC4" w:rsidRPr="00625DC4" w:rsidRDefault="00625DC4" w:rsidP="005E69B8">
            <w:pPr>
              <w:pStyle w:val="ConsPlusNormal"/>
              <w:ind w:firstLine="175"/>
              <w:jc w:val="both"/>
              <w:rPr>
                <w:rFonts w:ascii="Times New Roman" w:hAnsi="Times New Roman" w:cs="Times New Roman"/>
                <w:sz w:val="28"/>
                <w:szCs w:val="28"/>
              </w:rPr>
            </w:pPr>
            <w:r w:rsidRPr="00625DC4">
              <w:rPr>
                <w:rFonts w:ascii="Times New Roman" w:hAnsi="Times New Roman" w:cs="Times New Roman"/>
                <w:sz w:val="28"/>
                <w:szCs w:val="28"/>
              </w:rPr>
              <w:t xml:space="preserve">Внесение изменений в постановление Правительства Российской Федерации от 13 марта 2013 года № 208 «Об утверждении Правил представления лицом, поступающим на </w:t>
            </w:r>
            <w:proofErr w:type="gramStart"/>
            <w:r w:rsidRPr="00625DC4">
              <w:rPr>
                <w:rFonts w:ascii="Times New Roman" w:hAnsi="Times New Roman" w:cs="Times New Roman"/>
                <w:sz w:val="28"/>
                <w:szCs w:val="28"/>
              </w:rPr>
              <w:t>работу</w:t>
            </w:r>
            <w:proofErr w:type="gramEnd"/>
            <w:r w:rsidRPr="00625DC4">
              <w:rPr>
                <w:rFonts w:ascii="Times New Roman" w:hAnsi="Times New Roman" w:cs="Times New Roman"/>
                <w:sz w:val="28"/>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постановление </w:t>
            </w:r>
            <w:proofErr w:type="gramStart"/>
            <w:r w:rsidRPr="00625DC4">
              <w:rPr>
                <w:rFonts w:ascii="Times New Roman" w:hAnsi="Times New Roman" w:cs="Times New Roman"/>
                <w:sz w:val="28"/>
                <w:szCs w:val="28"/>
              </w:rPr>
              <w:t>Правительства Российской Федерации № 208)</w:t>
            </w:r>
            <w:proofErr w:type="gramEnd"/>
          </w:p>
        </w:tc>
        <w:tc>
          <w:tcPr>
            <w:tcW w:w="8221" w:type="dxa"/>
          </w:tcPr>
          <w:p w:rsidR="00625DC4" w:rsidRPr="00625DC4" w:rsidRDefault="00625DC4" w:rsidP="005E69B8">
            <w:pPr>
              <w:spacing w:after="0" w:line="240" w:lineRule="auto"/>
              <w:ind w:firstLine="175"/>
              <w:jc w:val="both"/>
              <w:rPr>
                <w:rFonts w:ascii="Times New Roman" w:hAnsi="Times New Roman" w:cs="Times New Roman"/>
                <w:sz w:val="28"/>
                <w:szCs w:val="28"/>
              </w:rPr>
            </w:pPr>
            <w:r w:rsidRPr="00625DC4">
              <w:rPr>
                <w:rFonts w:ascii="Times New Roman" w:hAnsi="Times New Roman" w:cs="Times New Roman"/>
                <w:sz w:val="28"/>
                <w:szCs w:val="28"/>
              </w:rPr>
              <w:t xml:space="preserve">постановлением Правительства Российской Федерации № 208 установлена обязанность руководителей федеральных государственных учреждений </w:t>
            </w:r>
            <w:proofErr w:type="gramStart"/>
            <w:r w:rsidRPr="00625DC4">
              <w:rPr>
                <w:rFonts w:ascii="Times New Roman" w:hAnsi="Times New Roman" w:cs="Times New Roman"/>
                <w:sz w:val="28"/>
                <w:szCs w:val="28"/>
              </w:rPr>
              <w:t>представлять</w:t>
            </w:r>
            <w:proofErr w:type="gramEnd"/>
            <w:r w:rsidRPr="00625DC4">
              <w:rPr>
                <w:rFonts w:ascii="Times New Roman" w:hAnsi="Times New Roman" w:cs="Times New Roman"/>
                <w:sz w:val="28"/>
                <w:szCs w:val="28"/>
              </w:rPr>
              <w:t xml:space="preserve">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625DC4" w:rsidRPr="00625DC4" w:rsidRDefault="00625DC4" w:rsidP="005E69B8">
            <w:pPr>
              <w:pStyle w:val="ConsPlusNormal"/>
              <w:ind w:firstLine="175"/>
              <w:jc w:val="both"/>
              <w:rPr>
                <w:rFonts w:ascii="Times New Roman" w:hAnsi="Times New Roman" w:cs="Times New Roman"/>
                <w:sz w:val="28"/>
                <w:szCs w:val="28"/>
              </w:rPr>
            </w:pPr>
            <w:r w:rsidRPr="00625DC4">
              <w:rPr>
                <w:rFonts w:ascii="Times New Roman" w:hAnsi="Times New Roman" w:cs="Times New Roman"/>
                <w:sz w:val="28"/>
                <w:szCs w:val="28"/>
              </w:rPr>
              <w:t>Вместе с тем не урегулирован порядок поступления и рассмотрения учредителем (работодателем) заявления руководителя государственного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w:t>
            </w:r>
            <w:r>
              <w:rPr>
                <w:rFonts w:ascii="Times New Roman" w:hAnsi="Times New Roman" w:cs="Times New Roman"/>
                <w:sz w:val="28"/>
                <w:szCs w:val="28"/>
              </w:rPr>
              <w:t>уга) и несовершеннолетних детей</w:t>
            </w:r>
          </w:p>
          <w:p w:rsidR="00625DC4" w:rsidRPr="00625DC4" w:rsidRDefault="00625DC4" w:rsidP="005E69B8">
            <w:pPr>
              <w:autoSpaceDE w:val="0"/>
              <w:autoSpaceDN w:val="0"/>
              <w:adjustRightInd w:val="0"/>
              <w:spacing w:after="0" w:line="240" w:lineRule="auto"/>
              <w:ind w:firstLine="175"/>
              <w:jc w:val="both"/>
              <w:rPr>
                <w:rFonts w:ascii="Times New Roman" w:hAnsi="Times New Roman" w:cs="Times New Roman"/>
                <w:sz w:val="28"/>
                <w:szCs w:val="28"/>
              </w:rPr>
            </w:pPr>
          </w:p>
        </w:tc>
      </w:tr>
      <w:tr w:rsidR="00441FB8" w:rsidRPr="00FD3618" w:rsidTr="008431A7">
        <w:tc>
          <w:tcPr>
            <w:tcW w:w="15451" w:type="dxa"/>
            <w:gridSpan w:val="4"/>
          </w:tcPr>
          <w:p w:rsidR="00441FB8" w:rsidRPr="00FD3618" w:rsidRDefault="00477543" w:rsidP="005E69B8">
            <w:pPr>
              <w:pStyle w:val="ConsPlusNormal"/>
              <w:numPr>
                <w:ilvl w:val="0"/>
                <w:numId w:val="13"/>
              </w:numPr>
              <w:suppressAutoHyphens/>
              <w:ind w:left="32" w:firstLine="567"/>
              <w:jc w:val="center"/>
              <w:rPr>
                <w:rFonts w:ascii="Times New Roman" w:hAnsi="Times New Roman" w:cs="Times New Roman"/>
                <w:sz w:val="28"/>
                <w:szCs w:val="28"/>
              </w:rPr>
            </w:pPr>
            <w:r w:rsidRPr="00FD3618">
              <w:rPr>
                <w:rFonts w:ascii="Times New Roman" w:hAnsi="Times New Roman" w:cs="Times New Roman"/>
                <w:sz w:val="28"/>
                <w:szCs w:val="28"/>
              </w:rPr>
              <w:t>Оказание юридической помощи гражданам на территории области</w:t>
            </w:r>
          </w:p>
        </w:tc>
      </w:tr>
      <w:tr w:rsidR="00441FB8" w:rsidRPr="00FD3618" w:rsidTr="008431A7">
        <w:tc>
          <w:tcPr>
            <w:tcW w:w="993" w:type="dxa"/>
          </w:tcPr>
          <w:p w:rsidR="00441FB8" w:rsidRPr="00FD3618" w:rsidRDefault="00D55BB8" w:rsidP="005E69B8">
            <w:pPr>
              <w:pStyle w:val="ConsPlusNormal"/>
              <w:suppressAutoHyphens/>
              <w:ind w:firstLine="0"/>
              <w:jc w:val="center"/>
              <w:rPr>
                <w:rFonts w:ascii="Times New Roman" w:hAnsi="Times New Roman" w:cs="Times New Roman"/>
                <w:sz w:val="28"/>
                <w:szCs w:val="28"/>
              </w:rPr>
            </w:pPr>
            <w:r w:rsidRPr="00FD3618">
              <w:rPr>
                <w:rFonts w:ascii="Times New Roman" w:hAnsi="Times New Roman" w:cs="Times New Roman"/>
                <w:sz w:val="28"/>
                <w:szCs w:val="28"/>
              </w:rPr>
              <w:t>22.1.</w:t>
            </w:r>
          </w:p>
        </w:tc>
        <w:tc>
          <w:tcPr>
            <w:tcW w:w="6237" w:type="dxa"/>
            <w:gridSpan w:val="2"/>
          </w:tcPr>
          <w:p w:rsidR="00441FB8" w:rsidRPr="00FD3618" w:rsidRDefault="007C12E0" w:rsidP="005E69B8">
            <w:pPr>
              <w:suppressAutoHyphens/>
              <w:autoSpaceDE w:val="0"/>
              <w:autoSpaceDN w:val="0"/>
              <w:adjustRightInd w:val="0"/>
              <w:spacing w:after="0" w:line="240" w:lineRule="auto"/>
              <w:ind w:left="34" w:firstLine="284"/>
              <w:jc w:val="both"/>
              <w:rPr>
                <w:rFonts w:ascii="Times New Roman" w:hAnsi="Times New Roman" w:cs="Times New Roman"/>
                <w:sz w:val="28"/>
                <w:szCs w:val="28"/>
              </w:rPr>
            </w:pPr>
            <w:r w:rsidRPr="00FD3618">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441FB8" w:rsidRPr="00FD3618" w:rsidRDefault="00441FB8" w:rsidP="005E69B8">
            <w:pPr>
              <w:pStyle w:val="ConsPlusNormal"/>
              <w:suppressAutoHyphens/>
              <w:ind w:firstLine="288"/>
              <w:jc w:val="both"/>
              <w:rPr>
                <w:rFonts w:ascii="Times New Roman" w:hAnsi="Times New Roman" w:cs="Times New Roman"/>
                <w:sz w:val="28"/>
                <w:szCs w:val="28"/>
              </w:rPr>
            </w:pPr>
          </w:p>
        </w:tc>
      </w:tr>
      <w:tr w:rsidR="00441FB8" w:rsidRPr="00FD3618" w:rsidTr="008431A7">
        <w:tc>
          <w:tcPr>
            <w:tcW w:w="15451" w:type="dxa"/>
            <w:gridSpan w:val="4"/>
          </w:tcPr>
          <w:p w:rsidR="00441FB8" w:rsidRPr="00FD3618" w:rsidRDefault="00477543" w:rsidP="005E69B8">
            <w:pPr>
              <w:pStyle w:val="ConsPlusNormal"/>
              <w:numPr>
                <w:ilvl w:val="0"/>
                <w:numId w:val="13"/>
              </w:numPr>
              <w:suppressAutoHyphens/>
              <w:ind w:left="32" w:firstLine="567"/>
              <w:jc w:val="center"/>
              <w:rPr>
                <w:rFonts w:ascii="Times New Roman" w:hAnsi="Times New Roman" w:cs="Times New Roman"/>
                <w:sz w:val="28"/>
                <w:szCs w:val="28"/>
              </w:rPr>
            </w:pPr>
            <w:r w:rsidRPr="00FD3618">
              <w:rPr>
                <w:rFonts w:ascii="Times New Roman" w:hAnsi="Times New Roman" w:cs="Times New Roman"/>
                <w:sz w:val="28"/>
                <w:szCs w:val="28"/>
              </w:rPr>
              <w:t>Рассмотрение и утверждение проектов зон санитарной охраны водозаборов</w:t>
            </w:r>
          </w:p>
        </w:tc>
      </w:tr>
      <w:tr w:rsidR="00E06AE0" w:rsidRPr="00FD3618" w:rsidTr="008431A7">
        <w:tc>
          <w:tcPr>
            <w:tcW w:w="993" w:type="dxa"/>
          </w:tcPr>
          <w:p w:rsidR="00E06AE0" w:rsidRPr="00FD3618" w:rsidRDefault="00E06AE0" w:rsidP="005E69B8">
            <w:pPr>
              <w:pStyle w:val="ConsPlusNormal"/>
              <w:suppressAutoHyphens/>
              <w:ind w:firstLine="0"/>
              <w:jc w:val="center"/>
              <w:rPr>
                <w:rFonts w:ascii="Times New Roman" w:hAnsi="Times New Roman" w:cs="Times New Roman"/>
                <w:sz w:val="28"/>
                <w:szCs w:val="28"/>
              </w:rPr>
            </w:pPr>
            <w:r w:rsidRPr="00FD3618">
              <w:rPr>
                <w:rFonts w:ascii="Times New Roman" w:hAnsi="Times New Roman" w:cs="Times New Roman"/>
                <w:sz w:val="28"/>
                <w:szCs w:val="28"/>
              </w:rPr>
              <w:t>23.1.</w:t>
            </w:r>
          </w:p>
        </w:tc>
        <w:tc>
          <w:tcPr>
            <w:tcW w:w="6237" w:type="dxa"/>
            <w:gridSpan w:val="2"/>
          </w:tcPr>
          <w:p w:rsidR="004F0196" w:rsidRPr="00FD3618" w:rsidRDefault="00C86CB9" w:rsidP="005E69B8">
            <w:pPr>
              <w:autoSpaceDE w:val="0"/>
              <w:autoSpaceDN w:val="0"/>
              <w:adjustRightInd w:val="0"/>
              <w:spacing w:after="0" w:line="240" w:lineRule="auto"/>
              <w:ind w:left="34" w:firstLine="283"/>
              <w:jc w:val="both"/>
              <w:rPr>
                <w:rFonts w:ascii="Times New Roman" w:hAnsi="Times New Roman" w:cs="Times New Roman"/>
                <w:sz w:val="28"/>
                <w:szCs w:val="28"/>
              </w:rPr>
            </w:pPr>
            <w:r w:rsidRPr="00FD3618">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E06AE0" w:rsidRPr="00FD3618" w:rsidRDefault="00E06AE0" w:rsidP="005E69B8">
            <w:pPr>
              <w:pStyle w:val="ConsPlusNormal"/>
              <w:suppressAutoHyphens/>
              <w:ind w:firstLine="288"/>
              <w:jc w:val="both"/>
              <w:rPr>
                <w:rFonts w:ascii="Times New Roman" w:hAnsi="Times New Roman" w:cs="Times New Roman"/>
                <w:sz w:val="28"/>
                <w:szCs w:val="28"/>
              </w:rPr>
            </w:pPr>
          </w:p>
        </w:tc>
      </w:tr>
      <w:tr w:rsidR="00441FB8" w:rsidRPr="008F6265" w:rsidTr="008431A7">
        <w:tc>
          <w:tcPr>
            <w:tcW w:w="15451" w:type="dxa"/>
            <w:gridSpan w:val="4"/>
          </w:tcPr>
          <w:p w:rsidR="00441FB8" w:rsidRPr="008F6265" w:rsidRDefault="00477543" w:rsidP="005E69B8">
            <w:pPr>
              <w:pStyle w:val="ConsPlusNormal"/>
              <w:numPr>
                <w:ilvl w:val="0"/>
                <w:numId w:val="13"/>
              </w:numPr>
              <w:suppressAutoHyphens/>
              <w:ind w:left="32" w:firstLine="567"/>
              <w:jc w:val="center"/>
              <w:rPr>
                <w:rFonts w:ascii="Times New Roman" w:hAnsi="Times New Roman" w:cs="Times New Roman"/>
                <w:sz w:val="28"/>
                <w:szCs w:val="28"/>
              </w:rPr>
            </w:pPr>
            <w:r w:rsidRPr="008F6265">
              <w:rPr>
                <w:rFonts w:ascii="Times New Roman" w:hAnsi="Times New Roman" w:cs="Times New Roman"/>
                <w:sz w:val="28"/>
                <w:szCs w:val="28"/>
              </w:rPr>
              <w:lastRenderedPageBreak/>
              <w:t>Документооборот в сфере государственного управления</w:t>
            </w:r>
          </w:p>
        </w:tc>
      </w:tr>
      <w:tr w:rsidR="00441FB8" w:rsidRPr="008F6265" w:rsidTr="008431A7">
        <w:tc>
          <w:tcPr>
            <w:tcW w:w="993" w:type="dxa"/>
          </w:tcPr>
          <w:p w:rsidR="00441FB8" w:rsidRPr="008F6265" w:rsidRDefault="00441FB8" w:rsidP="005E69B8">
            <w:pPr>
              <w:pStyle w:val="ConsPlusNormal"/>
              <w:suppressAutoHyphens/>
              <w:ind w:left="32" w:hanging="32"/>
              <w:jc w:val="center"/>
              <w:rPr>
                <w:rFonts w:ascii="Times New Roman" w:hAnsi="Times New Roman" w:cs="Times New Roman"/>
                <w:sz w:val="28"/>
                <w:szCs w:val="28"/>
              </w:rPr>
            </w:pPr>
            <w:r w:rsidRPr="008F6265">
              <w:rPr>
                <w:rFonts w:ascii="Times New Roman" w:hAnsi="Times New Roman" w:cs="Times New Roman"/>
                <w:sz w:val="28"/>
                <w:szCs w:val="28"/>
              </w:rPr>
              <w:t>24.1.</w:t>
            </w:r>
          </w:p>
        </w:tc>
        <w:tc>
          <w:tcPr>
            <w:tcW w:w="6237" w:type="dxa"/>
            <w:gridSpan w:val="2"/>
          </w:tcPr>
          <w:p w:rsidR="00441FB8" w:rsidRPr="008F6265" w:rsidRDefault="00B845E8" w:rsidP="005E69B8">
            <w:pPr>
              <w:pStyle w:val="ConsPlusNormal"/>
              <w:suppressAutoHyphens/>
              <w:ind w:left="32" w:firstLine="300"/>
              <w:jc w:val="both"/>
              <w:rPr>
                <w:rFonts w:ascii="Times New Roman" w:hAnsi="Times New Roman" w:cs="Times New Roman"/>
                <w:sz w:val="28"/>
                <w:szCs w:val="28"/>
              </w:rPr>
            </w:pPr>
            <w:r w:rsidRPr="008F6265">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441FB8" w:rsidRPr="008F6265" w:rsidRDefault="00441FB8" w:rsidP="005E69B8">
            <w:pPr>
              <w:suppressAutoHyphens/>
              <w:autoSpaceDE w:val="0"/>
              <w:autoSpaceDN w:val="0"/>
              <w:adjustRightInd w:val="0"/>
              <w:spacing w:after="0" w:line="240" w:lineRule="auto"/>
              <w:ind w:left="6" w:firstLine="284"/>
              <w:jc w:val="both"/>
              <w:rPr>
                <w:rFonts w:ascii="Times New Roman" w:hAnsi="Times New Roman" w:cs="Times New Roman"/>
                <w:sz w:val="28"/>
                <w:szCs w:val="28"/>
              </w:rPr>
            </w:pPr>
          </w:p>
        </w:tc>
      </w:tr>
      <w:tr w:rsidR="00441FB8" w:rsidRPr="008F6265" w:rsidTr="008431A7">
        <w:tc>
          <w:tcPr>
            <w:tcW w:w="15451" w:type="dxa"/>
            <w:gridSpan w:val="4"/>
          </w:tcPr>
          <w:p w:rsidR="00441FB8" w:rsidRPr="008F6265" w:rsidRDefault="00FB06E9" w:rsidP="005E69B8">
            <w:pPr>
              <w:pStyle w:val="ConsPlusNormal"/>
              <w:numPr>
                <w:ilvl w:val="0"/>
                <w:numId w:val="13"/>
              </w:numPr>
              <w:suppressAutoHyphens/>
              <w:ind w:left="32" w:firstLine="567"/>
              <w:jc w:val="center"/>
              <w:rPr>
                <w:rFonts w:ascii="Times New Roman" w:hAnsi="Times New Roman" w:cs="Times New Roman"/>
                <w:sz w:val="28"/>
                <w:szCs w:val="28"/>
              </w:rPr>
            </w:pPr>
            <w:r w:rsidRPr="008F6265">
              <w:rPr>
                <w:rFonts w:ascii="Times New Roman" w:hAnsi="Times New Roman" w:cs="Times New Roman"/>
                <w:sz w:val="28"/>
                <w:szCs w:val="28"/>
              </w:rPr>
              <w:t>Традиционная народная культура</w:t>
            </w:r>
          </w:p>
        </w:tc>
      </w:tr>
      <w:tr w:rsidR="00441FB8" w:rsidRPr="008F6265" w:rsidTr="008431A7">
        <w:tc>
          <w:tcPr>
            <w:tcW w:w="993" w:type="dxa"/>
          </w:tcPr>
          <w:p w:rsidR="00441FB8" w:rsidRPr="008F6265" w:rsidRDefault="00D55BB8" w:rsidP="005E69B8">
            <w:pPr>
              <w:pStyle w:val="ConsPlusNormal"/>
              <w:suppressAutoHyphens/>
              <w:ind w:left="32" w:firstLine="2"/>
              <w:jc w:val="center"/>
              <w:rPr>
                <w:rFonts w:ascii="Times New Roman" w:hAnsi="Times New Roman" w:cs="Times New Roman"/>
                <w:sz w:val="28"/>
                <w:szCs w:val="28"/>
              </w:rPr>
            </w:pPr>
            <w:r w:rsidRPr="008F6265">
              <w:rPr>
                <w:rFonts w:ascii="Times New Roman" w:hAnsi="Times New Roman" w:cs="Times New Roman"/>
                <w:sz w:val="28"/>
                <w:szCs w:val="28"/>
              </w:rPr>
              <w:t>25.1.</w:t>
            </w:r>
          </w:p>
        </w:tc>
        <w:tc>
          <w:tcPr>
            <w:tcW w:w="6237" w:type="dxa"/>
            <w:gridSpan w:val="2"/>
          </w:tcPr>
          <w:p w:rsidR="00441FB8" w:rsidRPr="008F6265" w:rsidRDefault="007C12E0" w:rsidP="005E69B8">
            <w:pPr>
              <w:pStyle w:val="ConsPlusNormal"/>
              <w:suppressAutoHyphens/>
              <w:ind w:left="32" w:firstLine="300"/>
              <w:jc w:val="both"/>
              <w:rPr>
                <w:rFonts w:ascii="Times New Roman" w:hAnsi="Times New Roman" w:cs="Times New Roman"/>
                <w:sz w:val="28"/>
                <w:szCs w:val="28"/>
              </w:rPr>
            </w:pPr>
            <w:r w:rsidRPr="008F6265">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441FB8" w:rsidRPr="008F6265" w:rsidRDefault="00441FB8" w:rsidP="005E69B8">
            <w:pPr>
              <w:pStyle w:val="ConsPlusNormal"/>
              <w:suppressAutoHyphens/>
              <w:ind w:left="32" w:firstLine="285"/>
              <w:jc w:val="both"/>
              <w:rPr>
                <w:rFonts w:ascii="Times New Roman" w:hAnsi="Times New Roman" w:cs="Times New Roman"/>
                <w:sz w:val="28"/>
                <w:szCs w:val="28"/>
              </w:rPr>
            </w:pPr>
          </w:p>
        </w:tc>
      </w:tr>
      <w:tr w:rsidR="00441FB8" w:rsidRPr="008F6265" w:rsidTr="008431A7">
        <w:tc>
          <w:tcPr>
            <w:tcW w:w="15451" w:type="dxa"/>
            <w:gridSpan w:val="4"/>
          </w:tcPr>
          <w:p w:rsidR="00441FB8" w:rsidRPr="008F6265" w:rsidRDefault="00FB06E9" w:rsidP="005E69B8">
            <w:pPr>
              <w:pStyle w:val="ConsPlusNormal"/>
              <w:numPr>
                <w:ilvl w:val="0"/>
                <w:numId w:val="13"/>
              </w:numPr>
              <w:suppressAutoHyphens/>
              <w:ind w:left="32" w:firstLine="567"/>
              <w:jc w:val="center"/>
              <w:rPr>
                <w:rFonts w:ascii="Times New Roman" w:hAnsi="Times New Roman" w:cs="Times New Roman"/>
                <w:sz w:val="28"/>
                <w:szCs w:val="28"/>
              </w:rPr>
            </w:pPr>
            <w:r w:rsidRPr="008F6265">
              <w:rPr>
                <w:rFonts w:ascii="Times New Roman" w:hAnsi="Times New Roman" w:cs="Times New Roman"/>
                <w:sz w:val="28"/>
                <w:szCs w:val="28"/>
              </w:rPr>
              <w:t>Охрана и использование животного мира и среды его обитания</w:t>
            </w:r>
          </w:p>
        </w:tc>
      </w:tr>
      <w:tr w:rsidR="00441FB8" w:rsidRPr="008F6265" w:rsidTr="008431A7">
        <w:tc>
          <w:tcPr>
            <w:tcW w:w="993" w:type="dxa"/>
          </w:tcPr>
          <w:p w:rsidR="00441FB8" w:rsidRPr="008F6265" w:rsidRDefault="00D55BB8" w:rsidP="005E69B8">
            <w:pPr>
              <w:pStyle w:val="ConsPlusNormal"/>
              <w:suppressAutoHyphens/>
              <w:ind w:left="32" w:firstLine="0"/>
              <w:jc w:val="center"/>
              <w:rPr>
                <w:rFonts w:ascii="Times New Roman" w:hAnsi="Times New Roman" w:cs="Times New Roman"/>
                <w:sz w:val="28"/>
                <w:szCs w:val="28"/>
              </w:rPr>
            </w:pPr>
            <w:r w:rsidRPr="008F6265">
              <w:rPr>
                <w:rFonts w:ascii="Times New Roman" w:hAnsi="Times New Roman" w:cs="Times New Roman"/>
                <w:sz w:val="28"/>
                <w:szCs w:val="28"/>
              </w:rPr>
              <w:t>26.1.</w:t>
            </w:r>
          </w:p>
        </w:tc>
        <w:tc>
          <w:tcPr>
            <w:tcW w:w="6237" w:type="dxa"/>
            <w:gridSpan w:val="2"/>
          </w:tcPr>
          <w:p w:rsidR="00441FB8" w:rsidRPr="008F6265" w:rsidRDefault="004B5968" w:rsidP="005E69B8">
            <w:pPr>
              <w:pStyle w:val="ConsPlusNormal"/>
              <w:suppressAutoHyphens/>
              <w:ind w:left="32" w:firstLine="300"/>
              <w:jc w:val="both"/>
              <w:rPr>
                <w:rFonts w:ascii="Times New Roman" w:hAnsi="Times New Roman" w:cs="Times New Roman"/>
                <w:sz w:val="28"/>
                <w:szCs w:val="28"/>
              </w:rPr>
            </w:pPr>
            <w:r w:rsidRPr="008F6265">
              <w:rPr>
                <w:rFonts w:ascii="Times New Roman" w:hAnsi="Times New Roman"/>
                <w:sz w:val="28"/>
                <w:szCs w:val="28"/>
              </w:rPr>
              <w:t>Внес</w:t>
            </w:r>
            <w:r w:rsidR="008F6265" w:rsidRPr="008F6265">
              <w:rPr>
                <w:rFonts w:ascii="Times New Roman" w:hAnsi="Times New Roman"/>
                <w:sz w:val="28"/>
                <w:szCs w:val="28"/>
              </w:rPr>
              <w:t>ение</w:t>
            </w:r>
            <w:r w:rsidRPr="008F6265">
              <w:rPr>
                <w:rFonts w:ascii="Times New Roman" w:hAnsi="Times New Roman"/>
                <w:sz w:val="28"/>
                <w:szCs w:val="28"/>
              </w:rPr>
              <w:t xml:space="preserve"> изменения в приказ </w:t>
            </w:r>
            <w:r w:rsidRPr="008F6265">
              <w:rPr>
                <w:rFonts w:ascii="Times New Roman" w:eastAsiaTheme="minorHAnsi" w:hAnsi="Times New Roman" w:cs="Times New Roman"/>
                <w:sz w:val="28"/>
                <w:szCs w:val="28"/>
                <w:lang w:eastAsia="en-US"/>
              </w:rPr>
              <w:t>Минприроды России от 7 декабря 2011 года № 946 «Об утверждении Методических рекомендаций по распределению разрешений на добычу охотничьих ресурсов между физическими лицами, осуществляющими охоту в общедоступных охотничьих угодьях»</w:t>
            </w:r>
          </w:p>
        </w:tc>
        <w:tc>
          <w:tcPr>
            <w:tcW w:w="8221" w:type="dxa"/>
          </w:tcPr>
          <w:p w:rsidR="00441FB8" w:rsidRPr="008F6265" w:rsidRDefault="004B5968" w:rsidP="005E69B8">
            <w:pPr>
              <w:suppressAutoHyphens/>
              <w:autoSpaceDE w:val="0"/>
              <w:autoSpaceDN w:val="0"/>
              <w:adjustRightInd w:val="0"/>
              <w:spacing w:after="0" w:line="240" w:lineRule="auto"/>
              <w:ind w:firstLine="288"/>
              <w:jc w:val="both"/>
              <w:rPr>
                <w:rFonts w:ascii="Times New Roman" w:hAnsi="Times New Roman" w:cs="Times New Roman"/>
                <w:sz w:val="28"/>
                <w:szCs w:val="28"/>
              </w:rPr>
            </w:pPr>
            <w:r w:rsidRPr="008F6265">
              <w:rPr>
                <w:rFonts w:ascii="Times New Roman" w:hAnsi="Times New Roman"/>
                <w:sz w:val="28"/>
                <w:szCs w:val="28"/>
              </w:rPr>
              <w:t>при распределении разрешений на добычу охотничьих ресурсов требуется учитывать степень участия граждан в биотехнических, воспроизводственных, охранных мероприятиях</w:t>
            </w:r>
          </w:p>
        </w:tc>
      </w:tr>
      <w:tr w:rsidR="004B5968" w:rsidRPr="008F6265" w:rsidTr="008431A7">
        <w:tc>
          <w:tcPr>
            <w:tcW w:w="993" w:type="dxa"/>
          </w:tcPr>
          <w:p w:rsidR="004B5968" w:rsidRPr="008F6265" w:rsidRDefault="004B5968" w:rsidP="005E69B8">
            <w:pPr>
              <w:pStyle w:val="ConsPlusNormal"/>
              <w:suppressAutoHyphens/>
              <w:ind w:left="32" w:firstLine="0"/>
              <w:jc w:val="center"/>
              <w:rPr>
                <w:rFonts w:ascii="Times New Roman" w:hAnsi="Times New Roman" w:cs="Times New Roman"/>
                <w:sz w:val="28"/>
                <w:szCs w:val="28"/>
              </w:rPr>
            </w:pPr>
            <w:r w:rsidRPr="008F6265">
              <w:rPr>
                <w:rFonts w:ascii="Times New Roman" w:hAnsi="Times New Roman" w:cs="Times New Roman"/>
                <w:sz w:val="28"/>
                <w:szCs w:val="28"/>
              </w:rPr>
              <w:t>26.2.</w:t>
            </w:r>
          </w:p>
        </w:tc>
        <w:tc>
          <w:tcPr>
            <w:tcW w:w="6237" w:type="dxa"/>
            <w:gridSpan w:val="2"/>
          </w:tcPr>
          <w:p w:rsidR="004B5968" w:rsidRPr="008F6265" w:rsidRDefault="007C6D74" w:rsidP="005E69B8">
            <w:pPr>
              <w:pStyle w:val="ConsPlusNormal"/>
              <w:ind w:firstLine="318"/>
              <w:jc w:val="both"/>
              <w:rPr>
                <w:rFonts w:ascii="Times New Roman" w:hAnsi="Times New Roman"/>
                <w:sz w:val="28"/>
                <w:szCs w:val="28"/>
              </w:rPr>
            </w:pPr>
            <w:r w:rsidRPr="008F6265">
              <w:rPr>
                <w:rFonts w:ascii="Times New Roman" w:hAnsi="Times New Roman"/>
                <w:sz w:val="28"/>
                <w:szCs w:val="28"/>
              </w:rPr>
              <w:t>Внес</w:t>
            </w:r>
            <w:r w:rsidR="008F6265" w:rsidRPr="008F6265">
              <w:rPr>
                <w:rFonts w:ascii="Times New Roman" w:hAnsi="Times New Roman"/>
                <w:sz w:val="28"/>
                <w:szCs w:val="28"/>
              </w:rPr>
              <w:t>ение</w:t>
            </w:r>
            <w:r w:rsidRPr="008F6265">
              <w:rPr>
                <w:rFonts w:ascii="Times New Roman" w:hAnsi="Times New Roman"/>
                <w:sz w:val="28"/>
                <w:szCs w:val="28"/>
              </w:rPr>
              <w:t xml:space="preserve"> изменения в приказ Минприроды России от </w:t>
            </w:r>
            <w:r w:rsidRPr="008F6265">
              <w:rPr>
                <w:rFonts w:ascii="Times New Roman" w:eastAsiaTheme="minorHAnsi" w:hAnsi="Times New Roman" w:cs="Times New Roman"/>
                <w:sz w:val="28"/>
                <w:szCs w:val="28"/>
                <w:lang w:eastAsia="en-US"/>
              </w:rPr>
              <w:t xml:space="preserve">29 августа 2014 года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 </w:t>
            </w:r>
          </w:p>
        </w:tc>
        <w:tc>
          <w:tcPr>
            <w:tcW w:w="8221" w:type="dxa"/>
          </w:tcPr>
          <w:p w:rsidR="004B5968" w:rsidRPr="008F6265" w:rsidRDefault="007C6D74" w:rsidP="005E69B8">
            <w:pPr>
              <w:suppressAutoHyphens/>
              <w:autoSpaceDE w:val="0"/>
              <w:autoSpaceDN w:val="0"/>
              <w:adjustRightInd w:val="0"/>
              <w:spacing w:after="0" w:line="240" w:lineRule="auto"/>
              <w:ind w:firstLine="288"/>
              <w:jc w:val="both"/>
              <w:rPr>
                <w:rFonts w:ascii="Times New Roman" w:hAnsi="Times New Roman"/>
                <w:sz w:val="28"/>
                <w:szCs w:val="28"/>
              </w:rPr>
            </w:pPr>
            <w:r w:rsidRPr="008F6265">
              <w:rPr>
                <w:rFonts w:ascii="Times New Roman" w:hAnsi="Times New Roman"/>
                <w:sz w:val="28"/>
                <w:szCs w:val="28"/>
              </w:rPr>
              <w:t>в целях обеспечения полноты правового регулирования представляется необходимым закрепление порядка учета, хранения и списания бланков разрешений на добычу охотничьих ресурсов, возвращенных охотниками</w:t>
            </w:r>
            <w:r w:rsidR="0064185A">
              <w:rPr>
                <w:rFonts w:ascii="Times New Roman" w:hAnsi="Times New Roman"/>
                <w:sz w:val="28"/>
                <w:szCs w:val="28"/>
              </w:rPr>
              <w:t>,</w:t>
            </w:r>
            <w:r w:rsidRPr="008F6265">
              <w:rPr>
                <w:rFonts w:ascii="Times New Roman" w:hAnsi="Times New Roman"/>
                <w:sz w:val="28"/>
                <w:szCs w:val="28"/>
              </w:rPr>
              <w:t xml:space="preserve"> сведений о добытых охотничьих ресурсах</w:t>
            </w:r>
          </w:p>
        </w:tc>
      </w:tr>
      <w:tr w:rsidR="008F6265" w:rsidRPr="008F6265" w:rsidTr="008431A7">
        <w:tc>
          <w:tcPr>
            <w:tcW w:w="993" w:type="dxa"/>
          </w:tcPr>
          <w:p w:rsidR="008F6265" w:rsidRPr="008F6265" w:rsidRDefault="008F6265" w:rsidP="005E69B8">
            <w:pPr>
              <w:pStyle w:val="ConsPlusNormal"/>
              <w:suppressAutoHyphens/>
              <w:ind w:left="32" w:firstLine="0"/>
              <w:jc w:val="center"/>
              <w:rPr>
                <w:rFonts w:ascii="Times New Roman" w:hAnsi="Times New Roman" w:cs="Times New Roman"/>
                <w:sz w:val="28"/>
                <w:szCs w:val="28"/>
              </w:rPr>
            </w:pPr>
            <w:r w:rsidRPr="008F6265">
              <w:rPr>
                <w:rFonts w:ascii="Times New Roman" w:hAnsi="Times New Roman" w:cs="Times New Roman"/>
                <w:sz w:val="28"/>
                <w:szCs w:val="28"/>
              </w:rPr>
              <w:t>26.3.</w:t>
            </w:r>
          </w:p>
        </w:tc>
        <w:tc>
          <w:tcPr>
            <w:tcW w:w="6237" w:type="dxa"/>
            <w:gridSpan w:val="2"/>
          </w:tcPr>
          <w:p w:rsidR="008F6265" w:rsidRPr="008F6265" w:rsidRDefault="008F6265" w:rsidP="005E69B8">
            <w:pPr>
              <w:pStyle w:val="ConsPlusNormal"/>
              <w:ind w:left="34" w:firstLine="283"/>
              <w:jc w:val="both"/>
              <w:rPr>
                <w:rFonts w:ascii="Times New Roman" w:hAnsi="Times New Roman"/>
                <w:sz w:val="28"/>
                <w:szCs w:val="28"/>
              </w:rPr>
            </w:pPr>
            <w:r w:rsidRPr="008F6265">
              <w:rPr>
                <w:rFonts w:ascii="Times New Roman" w:hAnsi="Times New Roman"/>
                <w:sz w:val="28"/>
                <w:szCs w:val="28"/>
              </w:rPr>
              <w:t xml:space="preserve">Внесение изменения в приказ </w:t>
            </w:r>
            <w:r w:rsidRPr="008F6265">
              <w:rPr>
                <w:rFonts w:ascii="Times New Roman" w:eastAsiaTheme="minorHAnsi" w:hAnsi="Times New Roman" w:cs="Times New Roman"/>
                <w:sz w:val="28"/>
                <w:szCs w:val="28"/>
                <w:lang w:eastAsia="en-US"/>
              </w:rPr>
              <w:t>Минприроды России от 16 ноября 2010 года № 512 «Об утверждении Правил охоты»</w:t>
            </w:r>
          </w:p>
        </w:tc>
        <w:tc>
          <w:tcPr>
            <w:tcW w:w="8221" w:type="dxa"/>
          </w:tcPr>
          <w:p w:rsidR="008F6265" w:rsidRPr="008F6265" w:rsidRDefault="00C24FED" w:rsidP="005E69B8">
            <w:pPr>
              <w:pStyle w:val="ConsPlusNormal"/>
              <w:ind w:firstLine="317"/>
              <w:jc w:val="both"/>
              <w:rPr>
                <w:rFonts w:ascii="Times New Roman" w:hAnsi="Times New Roman"/>
                <w:sz w:val="28"/>
                <w:szCs w:val="28"/>
              </w:rPr>
            </w:pPr>
            <w:r>
              <w:rPr>
                <w:rFonts w:ascii="Times New Roman" w:hAnsi="Times New Roman"/>
                <w:sz w:val="28"/>
                <w:szCs w:val="28"/>
              </w:rPr>
              <w:t>п</w:t>
            </w:r>
            <w:r w:rsidR="00580070">
              <w:rPr>
                <w:rFonts w:ascii="Times New Roman" w:hAnsi="Times New Roman"/>
                <w:sz w:val="28"/>
                <w:szCs w:val="28"/>
              </w:rPr>
              <w:t xml:space="preserve">редставляется целесообразным </w:t>
            </w:r>
            <w:r w:rsidR="008F6265" w:rsidRPr="008F6265">
              <w:rPr>
                <w:rFonts w:ascii="Times New Roman" w:hAnsi="Times New Roman"/>
                <w:sz w:val="28"/>
                <w:szCs w:val="28"/>
              </w:rPr>
              <w:t xml:space="preserve">продление срока охоты </w:t>
            </w:r>
            <w:r w:rsidR="00580070">
              <w:rPr>
                <w:rFonts w:ascii="Times New Roman" w:hAnsi="Times New Roman"/>
                <w:sz w:val="28"/>
                <w:szCs w:val="28"/>
              </w:rPr>
              <w:t xml:space="preserve">на </w:t>
            </w:r>
            <w:r w:rsidR="008F6265" w:rsidRPr="008F6265">
              <w:rPr>
                <w:rFonts w:ascii="Times New Roman" w:hAnsi="Times New Roman"/>
                <w:sz w:val="28"/>
                <w:szCs w:val="28"/>
              </w:rPr>
              <w:t>медведя бурого до 28 (29) февраля для отдельных субъектов Российской Федерации</w:t>
            </w:r>
          </w:p>
        </w:tc>
      </w:tr>
      <w:tr w:rsidR="00441FB8" w:rsidRPr="00207C94" w:rsidTr="008431A7">
        <w:tc>
          <w:tcPr>
            <w:tcW w:w="15451" w:type="dxa"/>
            <w:gridSpan w:val="4"/>
          </w:tcPr>
          <w:p w:rsidR="00441FB8" w:rsidRPr="00207C94" w:rsidRDefault="00FB06E9" w:rsidP="005E69B8">
            <w:pPr>
              <w:pStyle w:val="ConsPlusNormal"/>
              <w:numPr>
                <w:ilvl w:val="0"/>
                <w:numId w:val="13"/>
              </w:numPr>
              <w:suppressAutoHyphens/>
              <w:ind w:left="32" w:firstLine="567"/>
              <w:jc w:val="center"/>
              <w:rPr>
                <w:rFonts w:ascii="Times New Roman" w:hAnsi="Times New Roman" w:cs="Times New Roman"/>
                <w:sz w:val="28"/>
                <w:szCs w:val="28"/>
              </w:rPr>
            </w:pPr>
            <w:r w:rsidRPr="00207C94">
              <w:rPr>
                <w:rFonts w:ascii="Times New Roman" w:hAnsi="Times New Roman" w:cs="Times New Roman"/>
                <w:sz w:val="28"/>
                <w:szCs w:val="28"/>
              </w:rPr>
              <w:t>Представление интересов области в органах управления хозяйственных обществ</w:t>
            </w:r>
          </w:p>
        </w:tc>
      </w:tr>
      <w:tr w:rsidR="00441FB8" w:rsidRPr="00207C94" w:rsidTr="008431A7">
        <w:tc>
          <w:tcPr>
            <w:tcW w:w="993" w:type="dxa"/>
          </w:tcPr>
          <w:p w:rsidR="00441FB8" w:rsidRPr="00207C94" w:rsidRDefault="00F76BEA" w:rsidP="005E69B8">
            <w:pPr>
              <w:pStyle w:val="ConsPlusNormal"/>
              <w:suppressAutoHyphens/>
              <w:ind w:left="32" w:firstLine="0"/>
              <w:jc w:val="center"/>
              <w:rPr>
                <w:rFonts w:ascii="Times New Roman" w:hAnsi="Times New Roman" w:cs="Times New Roman"/>
                <w:sz w:val="28"/>
                <w:szCs w:val="28"/>
              </w:rPr>
            </w:pPr>
            <w:r w:rsidRPr="00207C94">
              <w:rPr>
                <w:rFonts w:ascii="Times New Roman" w:hAnsi="Times New Roman" w:cs="Times New Roman"/>
                <w:sz w:val="28"/>
                <w:szCs w:val="28"/>
              </w:rPr>
              <w:t>27.1.</w:t>
            </w:r>
          </w:p>
        </w:tc>
        <w:tc>
          <w:tcPr>
            <w:tcW w:w="6237" w:type="dxa"/>
            <w:gridSpan w:val="2"/>
          </w:tcPr>
          <w:p w:rsidR="00441FB8" w:rsidRPr="00207C94" w:rsidRDefault="001D5EE3" w:rsidP="005E69B8">
            <w:pPr>
              <w:pStyle w:val="ConsPlusNormal"/>
              <w:suppressAutoHyphens/>
              <w:ind w:left="32" w:firstLine="300"/>
              <w:jc w:val="both"/>
              <w:rPr>
                <w:rFonts w:ascii="Times New Roman" w:hAnsi="Times New Roman" w:cs="Times New Roman"/>
                <w:sz w:val="28"/>
                <w:szCs w:val="28"/>
              </w:rPr>
            </w:pPr>
            <w:r w:rsidRPr="00207C94">
              <w:rPr>
                <w:rFonts w:ascii="Times New Roman" w:hAnsi="Times New Roman" w:cs="Times New Roman"/>
                <w:sz w:val="28"/>
                <w:szCs w:val="28"/>
              </w:rPr>
              <w:t xml:space="preserve">Предложения по принятию нормативных </w:t>
            </w:r>
            <w:r w:rsidRPr="00207C94">
              <w:rPr>
                <w:rFonts w:ascii="Times New Roman" w:hAnsi="Times New Roman" w:cs="Times New Roman"/>
                <w:sz w:val="28"/>
                <w:szCs w:val="28"/>
              </w:rPr>
              <w:lastRenderedPageBreak/>
              <w:t>правовых актов, внесению изменений, признанию утратившими силу по итогам мониторинга правоприменения отсутствуют</w:t>
            </w:r>
          </w:p>
        </w:tc>
        <w:tc>
          <w:tcPr>
            <w:tcW w:w="8221" w:type="dxa"/>
          </w:tcPr>
          <w:p w:rsidR="00441FB8" w:rsidRPr="00207C94" w:rsidRDefault="00441FB8" w:rsidP="005E69B8">
            <w:pPr>
              <w:autoSpaceDE w:val="0"/>
              <w:autoSpaceDN w:val="0"/>
              <w:adjustRightInd w:val="0"/>
              <w:spacing w:after="0" w:line="240" w:lineRule="auto"/>
              <w:ind w:firstLine="273"/>
              <w:jc w:val="both"/>
              <w:rPr>
                <w:rFonts w:ascii="Times New Roman" w:hAnsi="Times New Roman" w:cs="Times New Roman"/>
                <w:sz w:val="28"/>
                <w:szCs w:val="28"/>
              </w:rPr>
            </w:pPr>
          </w:p>
        </w:tc>
      </w:tr>
      <w:tr w:rsidR="00441FB8" w:rsidRPr="00207C94" w:rsidTr="008431A7">
        <w:tc>
          <w:tcPr>
            <w:tcW w:w="15451" w:type="dxa"/>
            <w:gridSpan w:val="4"/>
          </w:tcPr>
          <w:p w:rsidR="00441FB8" w:rsidRPr="00207C94" w:rsidRDefault="00FB06E9" w:rsidP="005E69B8">
            <w:pPr>
              <w:pStyle w:val="ConsPlusNormal"/>
              <w:numPr>
                <w:ilvl w:val="0"/>
                <w:numId w:val="13"/>
              </w:numPr>
              <w:suppressAutoHyphens/>
              <w:ind w:left="34" w:firstLine="567"/>
              <w:jc w:val="center"/>
              <w:rPr>
                <w:rFonts w:ascii="Times New Roman" w:hAnsi="Times New Roman" w:cs="Times New Roman"/>
                <w:sz w:val="28"/>
                <w:szCs w:val="28"/>
              </w:rPr>
            </w:pPr>
            <w:r w:rsidRPr="00207C94">
              <w:rPr>
                <w:rFonts w:ascii="Times New Roman" w:hAnsi="Times New Roman" w:cs="Times New Roman"/>
                <w:sz w:val="28"/>
                <w:szCs w:val="28"/>
              </w:rPr>
              <w:lastRenderedPageBreak/>
              <w:t>Бесплатное предоставление земельных участков лицам, имеющим трех и более детей</w:t>
            </w:r>
          </w:p>
        </w:tc>
      </w:tr>
      <w:tr w:rsidR="00441FB8" w:rsidRPr="00207C94" w:rsidTr="008431A7">
        <w:tc>
          <w:tcPr>
            <w:tcW w:w="993" w:type="dxa"/>
          </w:tcPr>
          <w:p w:rsidR="00441FB8" w:rsidRPr="00207C94" w:rsidRDefault="002A2904" w:rsidP="005E69B8">
            <w:pPr>
              <w:pStyle w:val="ConsPlusNormal"/>
              <w:suppressAutoHyphens/>
              <w:ind w:left="32" w:firstLine="0"/>
              <w:jc w:val="center"/>
              <w:rPr>
                <w:rFonts w:ascii="Times New Roman" w:hAnsi="Times New Roman" w:cs="Times New Roman"/>
                <w:sz w:val="28"/>
                <w:szCs w:val="28"/>
              </w:rPr>
            </w:pPr>
            <w:r w:rsidRPr="00207C94">
              <w:rPr>
                <w:rFonts w:ascii="Times New Roman" w:hAnsi="Times New Roman" w:cs="Times New Roman"/>
                <w:sz w:val="28"/>
                <w:szCs w:val="28"/>
              </w:rPr>
              <w:t>28.1.</w:t>
            </w:r>
          </w:p>
        </w:tc>
        <w:tc>
          <w:tcPr>
            <w:tcW w:w="6237" w:type="dxa"/>
            <w:gridSpan w:val="2"/>
          </w:tcPr>
          <w:p w:rsidR="00441FB8" w:rsidRPr="00207C94" w:rsidRDefault="00FC1209" w:rsidP="005E69B8">
            <w:pPr>
              <w:pStyle w:val="ConsPlusNormal"/>
              <w:suppressAutoHyphens/>
              <w:ind w:left="32" w:firstLine="300"/>
              <w:jc w:val="both"/>
              <w:rPr>
                <w:rFonts w:ascii="Times New Roman" w:hAnsi="Times New Roman" w:cs="Times New Roman"/>
                <w:sz w:val="28"/>
                <w:szCs w:val="28"/>
              </w:rPr>
            </w:pPr>
            <w:r w:rsidRPr="00207C94">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441FB8" w:rsidRPr="00207C94" w:rsidRDefault="00441FB8" w:rsidP="005E69B8">
            <w:pPr>
              <w:suppressAutoHyphens/>
              <w:autoSpaceDE w:val="0"/>
              <w:autoSpaceDN w:val="0"/>
              <w:adjustRightInd w:val="0"/>
              <w:spacing w:after="0" w:line="240" w:lineRule="auto"/>
              <w:ind w:left="6" w:firstLine="284"/>
              <w:jc w:val="both"/>
              <w:rPr>
                <w:rFonts w:ascii="Times New Roman" w:hAnsi="Times New Roman" w:cs="Times New Roman"/>
                <w:sz w:val="28"/>
                <w:szCs w:val="28"/>
              </w:rPr>
            </w:pPr>
          </w:p>
        </w:tc>
      </w:tr>
      <w:tr w:rsidR="00441FB8" w:rsidRPr="00D27217" w:rsidTr="008431A7">
        <w:tc>
          <w:tcPr>
            <w:tcW w:w="15451" w:type="dxa"/>
            <w:gridSpan w:val="4"/>
          </w:tcPr>
          <w:p w:rsidR="00441FB8" w:rsidRPr="00D27217" w:rsidRDefault="00FB06E9" w:rsidP="005E69B8">
            <w:pPr>
              <w:pStyle w:val="ConsPlusNormal"/>
              <w:numPr>
                <w:ilvl w:val="0"/>
                <w:numId w:val="13"/>
              </w:numPr>
              <w:suppressAutoHyphens/>
              <w:ind w:left="32" w:firstLine="567"/>
              <w:jc w:val="center"/>
              <w:rPr>
                <w:rFonts w:ascii="Times New Roman" w:hAnsi="Times New Roman" w:cs="Times New Roman"/>
                <w:sz w:val="28"/>
                <w:szCs w:val="28"/>
              </w:rPr>
            </w:pPr>
            <w:r w:rsidRPr="00D27217">
              <w:rPr>
                <w:rFonts w:ascii="Times New Roman" w:hAnsi="Times New Roman" w:cs="Times New Roman"/>
                <w:sz w:val="28"/>
                <w:szCs w:val="28"/>
              </w:rPr>
              <w:t>Государственное регулирование цен (тарифов) в сферах электроэнергетики, теплоснабжения, водоснабжения и водоотведения, а также на товары и услуги организаций коммунального комплекса</w:t>
            </w:r>
          </w:p>
        </w:tc>
      </w:tr>
      <w:tr w:rsidR="00441FB8" w:rsidRPr="00426BEE" w:rsidTr="008431A7">
        <w:tc>
          <w:tcPr>
            <w:tcW w:w="993" w:type="dxa"/>
          </w:tcPr>
          <w:p w:rsidR="00441FB8" w:rsidRPr="00426BEE" w:rsidRDefault="002A2904" w:rsidP="005E69B8">
            <w:pPr>
              <w:pStyle w:val="ConsPlusNormal"/>
              <w:suppressAutoHyphens/>
              <w:ind w:left="32" w:firstLine="0"/>
              <w:jc w:val="center"/>
              <w:rPr>
                <w:rFonts w:ascii="Times New Roman" w:hAnsi="Times New Roman" w:cs="Times New Roman"/>
                <w:sz w:val="28"/>
                <w:szCs w:val="28"/>
              </w:rPr>
            </w:pPr>
            <w:r>
              <w:rPr>
                <w:rFonts w:ascii="Times New Roman" w:hAnsi="Times New Roman" w:cs="Times New Roman"/>
                <w:sz w:val="28"/>
                <w:szCs w:val="28"/>
              </w:rPr>
              <w:t>29.1.</w:t>
            </w:r>
          </w:p>
        </w:tc>
        <w:tc>
          <w:tcPr>
            <w:tcW w:w="6237" w:type="dxa"/>
            <w:gridSpan w:val="2"/>
          </w:tcPr>
          <w:p w:rsidR="00441FB8" w:rsidRPr="00426BEE" w:rsidRDefault="00D27217" w:rsidP="005E69B8">
            <w:pPr>
              <w:pStyle w:val="ConsPlusNormal"/>
              <w:suppressAutoHyphens/>
              <w:ind w:left="32" w:firstLine="300"/>
              <w:jc w:val="both"/>
              <w:rPr>
                <w:rFonts w:ascii="Times New Roman" w:hAnsi="Times New Roman" w:cs="Times New Roman"/>
                <w:sz w:val="28"/>
                <w:szCs w:val="28"/>
              </w:rPr>
            </w:pPr>
            <w:r w:rsidRPr="00207C94">
              <w:rPr>
                <w:rFonts w:ascii="Times New Roman" w:hAnsi="Times New Roman" w:cs="Times New Roman"/>
                <w:sz w:val="28"/>
                <w:szCs w:val="28"/>
              </w:rPr>
              <w:t xml:space="preserve">Предложения по принятию нормативных правовых актов, внесению изменений, признанию </w:t>
            </w:r>
            <w:proofErr w:type="gramStart"/>
            <w:r w:rsidRPr="00207C94">
              <w:rPr>
                <w:rFonts w:ascii="Times New Roman" w:hAnsi="Times New Roman" w:cs="Times New Roman"/>
                <w:sz w:val="28"/>
                <w:szCs w:val="28"/>
              </w:rPr>
              <w:t>утратившими</w:t>
            </w:r>
            <w:proofErr w:type="gramEnd"/>
            <w:r w:rsidRPr="00207C94">
              <w:rPr>
                <w:rFonts w:ascii="Times New Roman" w:hAnsi="Times New Roman" w:cs="Times New Roman"/>
                <w:sz w:val="28"/>
                <w:szCs w:val="28"/>
              </w:rPr>
              <w:t xml:space="preserve"> силу по итогам мониторинга </w:t>
            </w:r>
            <w:proofErr w:type="spellStart"/>
            <w:r w:rsidRPr="00207C94">
              <w:rPr>
                <w:rFonts w:ascii="Times New Roman" w:hAnsi="Times New Roman" w:cs="Times New Roman"/>
                <w:sz w:val="28"/>
                <w:szCs w:val="28"/>
              </w:rPr>
              <w:t>правоприменения</w:t>
            </w:r>
            <w:proofErr w:type="spellEnd"/>
            <w:r w:rsidRPr="00207C94">
              <w:rPr>
                <w:rFonts w:ascii="Times New Roman" w:hAnsi="Times New Roman" w:cs="Times New Roman"/>
                <w:sz w:val="28"/>
                <w:szCs w:val="28"/>
              </w:rPr>
              <w:t xml:space="preserve"> отсутствуют</w:t>
            </w:r>
          </w:p>
        </w:tc>
        <w:tc>
          <w:tcPr>
            <w:tcW w:w="8221" w:type="dxa"/>
          </w:tcPr>
          <w:p w:rsidR="00441FB8" w:rsidRPr="00426BEE" w:rsidRDefault="00441FB8" w:rsidP="005E69B8">
            <w:pPr>
              <w:suppressAutoHyphens/>
              <w:autoSpaceDE w:val="0"/>
              <w:autoSpaceDN w:val="0"/>
              <w:adjustRightInd w:val="0"/>
              <w:spacing w:after="0" w:line="240" w:lineRule="auto"/>
              <w:ind w:firstLine="288"/>
              <w:jc w:val="both"/>
              <w:rPr>
                <w:rFonts w:ascii="Times New Roman" w:hAnsi="Times New Roman" w:cs="Times New Roman"/>
                <w:sz w:val="28"/>
                <w:szCs w:val="28"/>
              </w:rPr>
            </w:pPr>
          </w:p>
        </w:tc>
      </w:tr>
      <w:tr w:rsidR="00441FB8" w:rsidRPr="00D27217" w:rsidTr="008431A7">
        <w:tc>
          <w:tcPr>
            <w:tcW w:w="15451" w:type="dxa"/>
            <w:gridSpan w:val="4"/>
          </w:tcPr>
          <w:p w:rsidR="00441FB8" w:rsidRPr="00D27217" w:rsidRDefault="00FB06E9" w:rsidP="005E69B8">
            <w:pPr>
              <w:pStyle w:val="ConsPlusNormal"/>
              <w:numPr>
                <w:ilvl w:val="0"/>
                <w:numId w:val="13"/>
              </w:numPr>
              <w:suppressAutoHyphens/>
              <w:ind w:left="32" w:firstLine="567"/>
              <w:jc w:val="center"/>
              <w:rPr>
                <w:rFonts w:ascii="Times New Roman" w:hAnsi="Times New Roman" w:cs="Times New Roman"/>
                <w:sz w:val="28"/>
                <w:szCs w:val="28"/>
              </w:rPr>
            </w:pPr>
            <w:r w:rsidRPr="00D27217">
              <w:rPr>
                <w:rFonts w:ascii="Times New Roman" w:hAnsi="Times New Roman" w:cs="Times New Roman"/>
                <w:sz w:val="28"/>
                <w:szCs w:val="28"/>
              </w:rPr>
              <w:t>Государственное регулирование на региональном уровне цен (тарифов) на продукцию производственно-технического назначения, товаров народного потребления и услуг</w:t>
            </w:r>
          </w:p>
        </w:tc>
      </w:tr>
      <w:tr w:rsidR="00441FB8" w:rsidRPr="00D27217" w:rsidTr="008431A7">
        <w:tc>
          <w:tcPr>
            <w:tcW w:w="993" w:type="dxa"/>
          </w:tcPr>
          <w:p w:rsidR="00441FB8" w:rsidRPr="00D27217" w:rsidRDefault="002A2904" w:rsidP="005E69B8">
            <w:pPr>
              <w:pStyle w:val="ConsPlusNormal"/>
              <w:suppressAutoHyphens/>
              <w:ind w:left="32" w:firstLine="0"/>
              <w:jc w:val="center"/>
              <w:rPr>
                <w:rFonts w:ascii="Times New Roman" w:hAnsi="Times New Roman" w:cs="Times New Roman"/>
                <w:sz w:val="28"/>
                <w:szCs w:val="28"/>
              </w:rPr>
            </w:pPr>
            <w:r w:rsidRPr="00D27217">
              <w:rPr>
                <w:rFonts w:ascii="Times New Roman" w:hAnsi="Times New Roman" w:cs="Times New Roman"/>
                <w:sz w:val="28"/>
                <w:szCs w:val="28"/>
              </w:rPr>
              <w:t>30.1.</w:t>
            </w:r>
          </w:p>
        </w:tc>
        <w:tc>
          <w:tcPr>
            <w:tcW w:w="6237" w:type="dxa"/>
            <w:gridSpan w:val="2"/>
          </w:tcPr>
          <w:p w:rsidR="00625DC4" w:rsidRPr="00D27217" w:rsidRDefault="00625DC4" w:rsidP="005E69B8">
            <w:pPr>
              <w:pStyle w:val="a7"/>
              <w:tabs>
                <w:tab w:val="left" w:pos="-709"/>
                <w:tab w:val="left" w:pos="5208"/>
              </w:tabs>
              <w:spacing w:after="0"/>
              <w:ind w:left="0" w:firstLine="317"/>
              <w:jc w:val="both"/>
              <w:rPr>
                <w:sz w:val="28"/>
                <w:szCs w:val="28"/>
              </w:rPr>
            </w:pPr>
            <w:r w:rsidRPr="00D27217">
              <w:rPr>
                <w:sz w:val="28"/>
                <w:szCs w:val="28"/>
              </w:rPr>
              <w:t xml:space="preserve">Принятие </w:t>
            </w:r>
            <w:r w:rsidR="00D27217" w:rsidRPr="00D27217">
              <w:rPr>
                <w:sz w:val="28"/>
                <w:szCs w:val="28"/>
              </w:rPr>
              <w:t xml:space="preserve">федерального нормативного правового </w:t>
            </w:r>
            <w:r w:rsidRPr="00D27217">
              <w:rPr>
                <w:sz w:val="28"/>
                <w:szCs w:val="28"/>
              </w:rPr>
              <w:t>акта, устанавливающего единый порядок регулирования, методику расчета надбавок и критерии отбора регулируемых организаций</w:t>
            </w:r>
          </w:p>
          <w:p w:rsidR="00441FB8" w:rsidRPr="00D27217" w:rsidRDefault="00441FB8" w:rsidP="005E69B8">
            <w:pPr>
              <w:pStyle w:val="ConsPlusNormal"/>
              <w:suppressAutoHyphens/>
              <w:ind w:left="32" w:firstLine="300"/>
              <w:jc w:val="both"/>
              <w:rPr>
                <w:rFonts w:ascii="Times New Roman" w:hAnsi="Times New Roman" w:cs="Times New Roman"/>
                <w:bCs/>
                <w:sz w:val="28"/>
                <w:szCs w:val="28"/>
              </w:rPr>
            </w:pPr>
          </w:p>
        </w:tc>
        <w:tc>
          <w:tcPr>
            <w:tcW w:w="8221" w:type="dxa"/>
          </w:tcPr>
          <w:p w:rsidR="00D27217" w:rsidRPr="00D27217" w:rsidRDefault="00D27217" w:rsidP="005E69B8">
            <w:pPr>
              <w:tabs>
                <w:tab w:val="left" w:pos="-709"/>
              </w:tabs>
              <w:suppressAutoHyphens/>
              <w:autoSpaceDE w:val="0"/>
              <w:autoSpaceDN w:val="0"/>
              <w:adjustRightInd w:val="0"/>
              <w:spacing w:after="0" w:line="240" w:lineRule="auto"/>
              <w:ind w:firstLine="175"/>
              <w:jc w:val="both"/>
              <w:rPr>
                <w:rFonts w:ascii="Times New Roman" w:hAnsi="Times New Roman" w:cs="Times New Roman"/>
                <w:sz w:val="28"/>
                <w:szCs w:val="28"/>
              </w:rPr>
            </w:pPr>
            <w:r w:rsidRPr="00D27217">
              <w:rPr>
                <w:rFonts w:ascii="Times New Roman" w:hAnsi="Times New Roman" w:cs="Times New Roman"/>
                <w:sz w:val="28"/>
                <w:szCs w:val="28"/>
              </w:rPr>
              <w:t>в процессе анализа правоприменительной практики выявлена необходимость корректировки правового регулирования в отношении следующих услуг, включенных в перечень услуг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w:t>
            </w:r>
          </w:p>
          <w:p w:rsidR="00D27217" w:rsidRPr="00D27217" w:rsidRDefault="00D27217" w:rsidP="005E69B8">
            <w:pPr>
              <w:pStyle w:val="a7"/>
              <w:tabs>
                <w:tab w:val="left" w:pos="-709"/>
                <w:tab w:val="left" w:pos="5208"/>
              </w:tabs>
              <w:spacing w:after="0"/>
              <w:ind w:left="0" w:firstLine="175"/>
              <w:jc w:val="both"/>
              <w:rPr>
                <w:sz w:val="28"/>
                <w:szCs w:val="28"/>
              </w:rPr>
            </w:pPr>
            <w:r w:rsidRPr="00D27217">
              <w:rPr>
                <w:sz w:val="28"/>
                <w:szCs w:val="28"/>
              </w:rPr>
              <w:t>перевозка пассажиров и багажа автомобильным транспортом по внутриобластным и межобластным (межреспубликанским в пределах Российской Федерации) маршрутам, включая такси;</w:t>
            </w:r>
          </w:p>
          <w:p w:rsidR="00D27217" w:rsidRPr="00D27217" w:rsidRDefault="00D27217" w:rsidP="005E69B8">
            <w:pPr>
              <w:pStyle w:val="a7"/>
              <w:tabs>
                <w:tab w:val="left" w:pos="-709"/>
                <w:tab w:val="left" w:pos="5208"/>
              </w:tabs>
              <w:spacing w:after="0"/>
              <w:ind w:left="0" w:firstLine="175"/>
              <w:jc w:val="both"/>
              <w:rPr>
                <w:sz w:val="28"/>
                <w:szCs w:val="28"/>
              </w:rPr>
            </w:pPr>
            <w:r w:rsidRPr="00D27217">
              <w:rPr>
                <w:sz w:val="28"/>
                <w:szCs w:val="28"/>
              </w:rPr>
              <w:t>торговые надбавки к ценам на продукты детского питания (включая пищевые концентраты);</w:t>
            </w:r>
          </w:p>
          <w:p w:rsidR="00D27217" w:rsidRPr="00D27217" w:rsidRDefault="00D27217" w:rsidP="005E69B8">
            <w:pPr>
              <w:pStyle w:val="a7"/>
              <w:tabs>
                <w:tab w:val="left" w:pos="-709"/>
                <w:tab w:val="left" w:pos="5208"/>
              </w:tabs>
              <w:spacing w:after="0"/>
              <w:ind w:left="0" w:firstLine="175"/>
              <w:jc w:val="both"/>
              <w:rPr>
                <w:sz w:val="28"/>
                <w:szCs w:val="28"/>
              </w:rPr>
            </w:pPr>
            <w:r w:rsidRPr="00D27217">
              <w:rPr>
                <w:sz w:val="28"/>
                <w:szCs w:val="28"/>
              </w:rPr>
              <w:t xml:space="preserve">наценка на продукцию (товары), реализуемую на предприятиях общественного питания при общеобразовательных школах, профтехучилищах, средних специальных и высших учебных </w:t>
            </w:r>
            <w:r w:rsidRPr="00D27217">
              <w:rPr>
                <w:sz w:val="28"/>
                <w:szCs w:val="28"/>
              </w:rPr>
              <w:lastRenderedPageBreak/>
              <w:t>заведениях;</w:t>
            </w:r>
          </w:p>
          <w:p w:rsidR="00D27217" w:rsidRPr="00D27217" w:rsidRDefault="00D27217" w:rsidP="005E69B8">
            <w:pPr>
              <w:pStyle w:val="a7"/>
              <w:tabs>
                <w:tab w:val="left" w:pos="-709"/>
                <w:tab w:val="left" w:pos="5208"/>
              </w:tabs>
              <w:spacing w:after="0"/>
              <w:ind w:left="0" w:firstLine="175"/>
              <w:jc w:val="both"/>
              <w:rPr>
                <w:sz w:val="28"/>
                <w:szCs w:val="28"/>
              </w:rPr>
            </w:pPr>
            <w:r w:rsidRPr="00D27217">
              <w:rPr>
                <w:sz w:val="28"/>
                <w:szCs w:val="28"/>
              </w:rPr>
              <w:t>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441FB8" w:rsidRPr="00D27217" w:rsidRDefault="00D27217" w:rsidP="005E69B8">
            <w:pPr>
              <w:pStyle w:val="a7"/>
              <w:tabs>
                <w:tab w:val="left" w:pos="-709"/>
                <w:tab w:val="left" w:pos="5208"/>
              </w:tabs>
              <w:spacing w:after="0"/>
              <w:ind w:left="0" w:firstLine="175"/>
              <w:jc w:val="both"/>
              <w:rPr>
                <w:sz w:val="28"/>
                <w:szCs w:val="28"/>
              </w:rPr>
            </w:pPr>
            <w:r w:rsidRPr="00D27217">
              <w:rPr>
                <w:sz w:val="28"/>
                <w:szCs w:val="28"/>
              </w:rPr>
              <w:t>Общая проблема заключается в отсутствии на федеральном уровне единого порядка регулирования, методики расчета надбавок и критериев отбора регулируемых организаций, что на практике приводит к отсутствию единства подходов к государственному регулированию тарифов и надбавок на указанные услуги</w:t>
            </w:r>
          </w:p>
        </w:tc>
      </w:tr>
      <w:tr w:rsidR="00441FB8" w:rsidRPr="00A104D9" w:rsidTr="008431A7">
        <w:tc>
          <w:tcPr>
            <w:tcW w:w="15451" w:type="dxa"/>
            <w:gridSpan w:val="4"/>
          </w:tcPr>
          <w:p w:rsidR="00441FB8" w:rsidRPr="00A104D9" w:rsidRDefault="00FB06E9" w:rsidP="005E69B8">
            <w:pPr>
              <w:pStyle w:val="ConsPlusNormal"/>
              <w:numPr>
                <w:ilvl w:val="0"/>
                <w:numId w:val="13"/>
              </w:numPr>
              <w:suppressAutoHyphens/>
              <w:ind w:left="32" w:firstLine="567"/>
              <w:jc w:val="center"/>
              <w:rPr>
                <w:rFonts w:ascii="Times New Roman" w:hAnsi="Times New Roman" w:cs="Times New Roman"/>
                <w:sz w:val="28"/>
                <w:szCs w:val="28"/>
              </w:rPr>
            </w:pPr>
            <w:r w:rsidRPr="00A104D9">
              <w:rPr>
                <w:rFonts w:ascii="Times New Roman" w:hAnsi="Times New Roman" w:cs="Times New Roman"/>
                <w:sz w:val="28"/>
                <w:szCs w:val="28"/>
              </w:rPr>
              <w:lastRenderedPageBreak/>
              <w:t>Ветеринария</w:t>
            </w:r>
          </w:p>
        </w:tc>
      </w:tr>
      <w:tr w:rsidR="00441FB8" w:rsidRPr="00A104D9" w:rsidTr="008431A7">
        <w:tc>
          <w:tcPr>
            <w:tcW w:w="993" w:type="dxa"/>
          </w:tcPr>
          <w:p w:rsidR="00441FB8" w:rsidRPr="00A104D9" w:rsidRDefault="002A2904" w:rsidP="005E69B8">
            <w:pPr>
              <w:pStyle w:val="ConsPlusNormal"/>
              <w:suppressAutoHyphens/>
              <w:ind w:left="32" w:firstLine="0"/>
              <w:jc w:val="center"/>
              <w:rPr>
                <w:rFonts w:ascii="Times New Roman" w:hAnsi="Times New Roman" w:cs="Times New Roman"/>
                <w:sz w:val="28"/>
                <w:szCs w:val="28"/>
              </w:rPr>
            </w:pPr>
            <w:r w:rsidRPr="00A104D9">
              <w:rPr>
                <w:rFonts w:ascii="Times New Roman" w:hAnsi="Times New Roman" w:cs="Times New Roman"/>
                <w:sz w:val="28"/>
                <w:szCs w:val="28"/>
              </w:rPr>
              <w:t>31.1.</w:t>
            </w:r>
          </w:p>
        </w:tc>
        <w:tc>
          <w:tcPr>
            <w:tcW w:w="6237" w:type="dxa"/>
            <w:gridSpan w:val="2"/>
          </w:tcPr>
          <w:p w:rsidR="00441FB8" w:rsidRPr="00A104D9" w:rsidRDefault="006D303C" w:rsidP="005E69B8">
            <w:pPr>
              <w:shd w:val="clear" w:color="auto" w:fill="FFFFFF"/>
              <w:suppressAutoHyphens/>
              <w:spacing w:after="0" w:line="240" w:lineRule="auto"/>
              <w:ind w:left="57" w:right="75" w:firstLine="275"/>
              <w:jc w:val="both"/>
              <w:rPr>
                <w:rFonts w:ascii="Times New Roman" w:hAnsi="Times New Roman" w:cs="Times New Roman"/>
                <w:sz w:val="28"/>
                <w:szCs w:val="28"/>
              </w:rPr>
            </w:pPr>
            <w:r w:rsidRPr="00A104D9">
              <w:rPr>
                <w:rFonts w:ascii="Times New Roman" w:hAnsi="Times New Roman" w:cs="Times New Roman"/>
                <w:sz w:val="28"/>
                <w:szCs w:val="28"/>
              </w:rPr>
              <w:t>Определение механизма по снятию с ветеринарно-санитарного учета земельных участков, не представляющих биологической опасности для людей, дальнейшего их использования при строительстве дорог или объектов промышленности, не связанных с производством продовольственного сырья и продукции</w:t>
            </w:r>
          </w:p>
        </w:tc>
        <w:tc>
          <w:tcPr>
            <w:tcW w:w="8221" w:type="dxa"/>
          </w:tcPr>
          <w:p w:rsidR="006D303C" w:rsidRPr="00A104D9" w:rsidRDefault="006D303C" w:rsidP="005E69B8">
            <w:pPr>
              <w:suppressAutoHyphens/>
              <w:autoSpaceDE w:val="0"/>
              <w:autoSpaceDN w:val="0"/>
              <w:adjustRightInd w:val="0"/>
              <w:spacing w:after="0" w:line="240" w:lineRule="auto"/>
              <w:ind w:firstLine="176"/>
              <w:jc w:val="both"/>
              <w:rPr>
                <w:rFonts w:ascii="Times New Roman" w:hAnsi="Times New Roman" w:cs="Times New Roman"/>
                <w:sz w:val="28"/>
                <w:szCs w:val="28"/>
              </w:rPr>
            </w:pPr>
            <w:r w:rsidRPr="00A104D9">
              <w:rPr>
                <w:rFonts w:ascii="Times New Roman" w:eastAsiaTheme="minorHAnsi" w:hAnsi="Times New Roman" w:cs="Times New Roman"/>
                <w:sz w:val="28"/>
                <w:szCs w:val="28"/>
                <w:lang w:eastAsia="en-US"/>
              </w:rPr>
              <w:t>на территории Вологодской области числятся скотомогильники, не использующиеся в течение длительного периода времени (25 и более лет), а также скотомогильники, под которые были предоставлены земельные участки, но фактические захоронения не производились.</w:t>
            </w:r>
          </w:p>
          <w:p w:rsidR="006D303C" w:rsidRPr="00A104D9" w:rsidRDefault="006D303C" w:rsidP="005E69B8">
            <w:pPr>
              <w:suppressAutoHyphens/>
              <w:autoSpaceDE w:val="0"/>
              <w:autoSpaceDN w:val="0"/>
              <w:adjustRightInd w:val="0"/>
              <w:spacing w:after="0" w:line="240" w:lineRule="auto"/>
              <w:ind w:firstLine="176"/>
              <w:jc w:val="both"/>
              <w:rPr>
                <w:rFonts w:ascii="Times New Roman" w:eastAsiaTheme="minorHAnsi" w:hAnsi="Times New Roman" w:cs="Times New Roman"/>
                <w:sz w:val="28"/>
                <w:szCs w:val="28"/>
                <w:lang w:eastAsia="en-US"/>
              </w:rPr>
            </w:pPr>
            <w:r w:rsidRPr="00A104D9">
              <w:rPr>
                <w:rFonts w:ascii="Times New Roman" w:hAnsi="Times New Roman" w:cs="Times New Roman"/>
                <w:sz w:val="28"/>
                <w:szCs w:val="28"/>
              </w:rPr>
              <w:t xml:space="preserve"> </w:t>
            </w:r>
            <w:r w:rsidR="0098408F">
              <w:rPr>
                <w:rFonts w:ascii="Times New Roman" w:hAnsi="Times New Roman" w:cs="Times New Roman"/>
                <w:sz w:val="28"/>
                <w:szCs w:val="28"/>
              </w:rPr>
              <w:t>В</w:t>
            </w:r>
            <w:r w:rsidRPr="00A104D9">
              <w:rPr>
                <w:rFonts w:ascii="Times New Roman" w:hAnsi="Times New Roman" w:cs="Times New Roman"/>
                <w:sz w:val="28"/>
                <w:szCs w:val="28"/>
              </w:rPr>
              <w:t xml:space="preserve"> настоящее время действуют </w:t>
            </w:r>
            <w:r w:rsidRPr="00A104D9">
              <w:rPr>
                <w:rFonts w:ascii="Times New Roman" w:eastAsiaTheme="minorHAnsi" w:hAnsi="Times New Roman" w:cs="Times New Roman"/>
                <w:sz w:val="28"/>
                <w:szCs w:val="28"/>
                <w:lang w:eastAsia="en-US"/>
              </w:rPr>
              <w:t>ветеринарно-санитарные правила сбора, утилизации и уничтожения биологических отходов,</w:t>
            </w:r>
            <w:r w:rsidRPr="00A104D9">
              <w:t xml:space="preserve"> </w:t>
            </w:r>
            <w:r w:rsidRPr="00A104D9">
              <w:rPr>
                <w:rFonts w:ascii="Times New Roman" w:eastAsiaTheme="minorHAnsi" w:hAnsi="Times New Roman" w:cs="Times New Roman"/>
                <w:sz w:val="28"/>
                <w:szCs w:val="28"/>
                <w:lang w:eastAsia="en-US"/>
              </w:rPr>
              <w:t>утвержденные Главным государственным ветеринарным инспектором Российской Федерации 4 декабря 1995 года № 13-7-2/469. В данных ветеринарно-санитарных правилах не содержится каких-либо условий, требований для проведения процедуры снятия с учета скотомогильников неинфекционного происхождения.</w:t>
            </w:r>
          </w:p>
          <w:p w:rsidR="00441FB8" w:rsidRPr="00A104D9" w:rsidRDefault="001E19EB" w:rsidP="001E19EB">
            <w:pPr>
              <w:suppressAutoHyphens/>
              <w:autoSpaceDE w:val="0"/>
              <w:autoSpaceDN w:val="0"/>
              <w:adjustRightInd w:val="0"/>
              <w:spacing w:after="0" w:line="240" w:lineRule="auto"/>
              <w:ind w:firstLine="17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Учитывая</w:t>
            </w:r>
            <w:r w:rsidRPr="00A104D9">
              <w:rPr>
                <w:rFonts w:ascii="Times New Roman" w:eastAsiaTheme="minorHAnsi" w:hAnsi="Times New Roman" w:cs="Times New Roman"/>
                <w:sz w:val="28"/>
                <w:szCs w:val="28"/>
                <w:lang w:eastAsia="en-US"/>
              </w:rPr>
              <w:t xml:space="preserve"> наличие альтернативных способов уничтожения биологических отходов, отсутствие необходимости использования в дальнейшем таких скотомогильников, финансовые затраты на их содержание</w:t>
            </w:r>
            <w:r>
              <w:rPr>
                <w:rFonts w:ascii="Times New Roman" w:eastAsiaTheme="minorHAnsi" w:hAnsi="Times New Roman" w:cs="Times New Roman"/>
                <w:sz w:val="28"/>
                <w:szCs w:val="28"/>
                <w:lang w:eastAsia="en-US"/>
              </w:rPr>
              <w:t>,</w:t>
            </w:r>
            <w:r w:rsidRPr="00A104D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w:t>
            </w:r>
            <w:r w:rsidR="006D303C" w:rsidRPr="00A104D9">
              <w:rPr>
                <w:rFonts w:ascii="Times New Roman" w:eastAsiaTheme="minorHAnsi" w:hAnsi="Times New Roman" w:cs="Times New Roman"/>
                <w:sz w:val="28"/>
                <w:szCs w:val="28"/>
                <w:lang w:eastAsia="en-US"/>
              </w:rPr>
              <w:t xml:space="preserve">редставляется </w:t>
            </w:r>
            <w:r w:rsidR="006D303C" w:rsidRPr="00A104D9">
              <w:rPr>
                <w:rFonts w:ascii="Times New Roman" w:eastAsiaTheme="minorHAnsi" w:hAnsi="Times New Roman" w:cs="Times New Roman"/>
                <w:sz w:val="28"/>
                <w:szCs w:val="28"/>
                <w:lang w:eastAsia="en-US"/>
              </w:rPr>
              <w:lastRenderedPageBreak/>
              <w:t xml:space="preserve">целесообразным определение механизма снятия с ветеринарно-санитарного учета соответствующих земельных участков, </w:t>
            </w:r>
          </w:p>
        </w:tc>
      </w:tr>
      <w:tr w:rsidR="00441FB8" w:rsidRPr="00A104D9" w:rsidTr="008431A7">
        <w:tc>
          <w:tcPr>
            <w:tcW w:w="15451" w:type="dxa"/>
            <w:gridSpan w:val="4"/>
          </w:tcPr>
          <w:p w:rsidR="00441FB8" w:rsidRPr="00A104D9" w:rsidRDefault="00FB06E9" w:rsidP="005E69B8">
            <w:pPr>
              <w:pStyle w:val="ConsPlusNormal"/>
              <w:numPr>
                <w:ilvl w:val="0"/>
                <w:numId w:val="13"/>
              </w:numPr>
              <w:suppressAutoHyphens/>
              <w:ind w:left="32" w:firstLine="567"/>
              <w:jc w:val="center"/>
              <w:rPr>
                <w:rFonts w:ascii="Times New Roman" w:hAnsi="Times New Roman" w:cs="Times New Roman"/>
                <w:sz w:val="28"/>
                <w:szCs w:val="28"/>
              </w:rPr>
            </w:pPr>
            <w:r w:rsidRPr="00A104D9">
              <w:rPr>
                <w:rFonts w:ascii="Times New Roman" w:hAnsi="Times New Roman" w:cs="Times New Roman"/>
                <w:sz w:val="28"/>
                <w:szCs w:val="28"/>
              </w:rPr>
              <w:lastRenderedPageBreak/>
              <w:t xml:space="preserve">Обнародование (официальное опубликование) нормативных правовых актов области </w:t>
            </w:r>
            <w:r w:rsidR="00441FB8" w:rsidRPr="00A104D9">
              <w:rPr>
                <w:rFonts w:ascii="Times New Roman" w:hAnsi="Times New Roman" w:cs="Times New Roman"/>
                <w:sz w:val="28"/>
                <w:szCs w:val="28"/>
              </w:rPr>
              <w:t xml:space="preserve"> </w:t>
            </w:r>
          </w:p>
        </w:tc>
      </w:tr>
      <w:tr w:rsidR="00441FB8" w:rsidRPr="00A104D9" w:rsidTr="008431A7">
        <w:tc>
          <w:tcPr>
            <w:tcW w:w="993" w:type="dxa"/>
          </w:tcPr>
          <w:p w:rsidR="00441FB8" w:rsidRPr="00A104D9" w:rsidRDefault="00441FB8" w:rsidP="005E69B8">
            <w:pPr>
              <w:pStyle w:val="ConsPlusNormal"/>
              <w:suppressAutoHyphens/>
              <w:ind w:left="32" w:firstLine="0"/>
              <w:jc w:val="center"/>
              <w:rPr>
                <w:rFonts w:ascii="Times New Roman" w:hAnsi="Times New Roman" w:cs="Times New Roman"/>
                <w:sz w:val="28"/>
                <w:szCs w:val="28"/>
              </w:rPr>
            </w:pPr>
            <w:r w:rsidRPr="00A104D9">
              <w:rPr>
                <w:rFonts w:ascii="Times New Roman" w:hAnsi="Times New Roman" w:cs="Times New Roman"/>
                <w:sz w:val="28"/>
                <w:szCs w:val="28"/>
              </w:rPr>
              <w:t>32.1.</w:t>
            </w:r>
          </w:p>
        </w:tc>
        <w:tc>
          <w:tcPr>
            <w:tcW w:w="6237" w:type="dxa"/>
            <w:gridSpan w:val="2"/>
          </w:tcPr>
          <w:p w:rsidR="00441FB8" w:rsidRPr="00A104D9" w:rsidRDefault="00912AD4" w:rsidP="005E69B8">
            <w:pPr>
              <w:shd w:val="clear" w:color="auto" w:fill="FFFFFF"/>
              <w:suppressAutoHyphens/>
              <w:spacing w:after="0" w:line="240" w:lineRule="auto"/>
              <w:ind w:firstLine="317"/>
              <w:jc w:val="both"/>
              <w:rPr>
                <w:rFonts w:ascii="Times New Roman" w:hAnsi="Times New Roman" w:cs="Times New Roman"/>
                <w:sz w:val="28"/>
                <w:szCs w:val="28"/>
              </w:rPr>
            </w:pPr>
            <w:r w:rsidRPr="00A104D9">
              <w:rPr>
                <w:rFonts w:ascii="Times New Roman" w:hAnsi="Times New Roman" w:cs="Times New Roman"/>
                <w:sz w:val="28"/>
                <w:szCs w:val="28"/>
              </w:rPr>
              <w:t>Предложения по принятию нормативных правовых актов, внесению изменений, признанию утратившими силу по итогам мониторинга правоприменения отсутствуют</w:t>
            </w:r>
          </w:p>
        </w:tc>
        <w:tc>
          <w:tcPr>
            <w:tcW w:w="8221" w:type="dxa"/>
          </w:tcPr>
          <w:p w:rsidR="00074E0E" w:rsidRPr="00A104D9" w:rsidRDefault="00074E0E" w:rsidP="005E69B8">
            <w:pPr>
              <w:suppressAutoHyphens/>
              <w:autoSpaceDE w:val="0"/>
              <w:autoSpaceDN w:val="0"/>
              <w:adjustRightInd w:val="0"/>
              <w:spacing w:after="0" w:line="240" w:lineRule="auto"/>
              <w:ind w:left="-10" w:firstLine="283"/>
              <w:jc w:val="both"/>
              <w:rPr>
                <w:rFonts w:ascii="Times New Roman" w:hAnsi="Times New Roman" w:cs="Times New Roman"/>
                <w:sz w:val="28"/>
                <w:szCs w:val="28"/>
              </w:rPr>
            </w:pPr>
          </w:p>
        </w:tc>
      </w:tr>
    </w:tbl>
    <w:p w:rsidR="00441FB8" w:rsidRPr="00441FB8" w:rsidRDefault="00441FB8" w:rsidP="001245B2">
      <w:pPr>
        <w:pStyle w:val="ConsPlusNormal"/>
        <w:widowControl/>
        <w:suppressAutoHyphens/>
        <w:ind w:firstLine="0"/>
        <w:jc w:val="both"/>
        <w:rPr>
          <w:rFonts w:ascii="Times New Roman" w:hAnsi="Times New Roman" w:cs="Times New Roman"/>
          <w:sz w:val="28"/>
          <w:szCs w:val="28"/>
        </w:rPr>
      </w:pPr>
    </w:p>
    <w:sectPr w:rsidR="00441FB8" w:rsidRPr="00441FB8" w:rsidSect="00140ADB">
      <w:headerReference w:type="default" r:id="rId21"/>
      <w:footerReference w:type="default" r:id="rId22"/>
      <w:headerReference w:type="first" r:id="rId23"/>
      <w:pgSz w:w="16838" w:h="11909" w:orient="landscape"/>
      <w:pgMar w:top="851" w:right="851" w:bottom="851" w:left="851" w:header="0" w:footer="6"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629" w:rsidRDefault="00456629" w:rsidP="001C47D0">
      <w:pPr>
        <w:spacing w:after="0" w:line="240" w:lineRule="auto"/>
      </w:pPr>
      <w:r>
        <w:separator/>
      </w:r>
    </w:p>
  </w:endnote>
  <w:endnote w:type="continuationSeparator" w:id="0">
    <w:p w:rsidR="00456629" w:rsidRDefault="00456629" w:rsidP="001C4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20782"/>
      <w:docPartObj>
        <w:docPartGallery w:val="Page Numbers (Bottom of Page)"/>
        <w:docPartUnique/>
      </w:docPartObj>
    </w:sdtPr>
    <w:sdtContent>
      <w:p w:rsidR="006731BB" w:rsidRDefault="006731BB">
        <w:pPr>
          <w:pStyle w:val="a9"/>
          <w:jc w:val="right"/>
        </w:pPr>
        <w:fldSimple w:instr=" PAGE   \* MERGEFORMAT ">
          <w:r w:rsidR="005F6A5F">
            <w:rPr>
              <w:noProof/>
            </w:rPr>
            <w:t>45</w:t>
          </w:r>
        </w:fldSimple>
      </w:p>
    </w:sdtContent>
  </w:sdt>
  <w:p w:rsidR="006731BB" w:rsidRDefault="006731B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20784"/>
      <w:docPartObj>
        <w:docPartGallery w:val="Page Numbers (Bottom of Page)"/>
        <w:docPartUnique/>
      </w:docPartObj>
    </w:sdtPr>
    <w:sdtContent>
      <w:p w:rsidR="006731BB" w:rsidRDefault="006731BB">
        <w:pPr>
          <w:pStyle w:val="a9"/>
          <w:jc w:val="right"/>
        </w:pPr>
        <w:fldSimple w:instr=" PAGE   \* MERGEFORMAT ">
          <w:r w:rsidR="001E19EB">
            <w:rPr>
              <w:noProof/>
            </w:rPr>
            <w:t>61</w:t>
          </w:r>
        </w:fldSimple>
      </w:p>
    </w:sdtContent>
  </w:sdt>
  <w:p w:rsidR="006731BB" w:rsidRPr="009D7C87" w:rsidRDefault="006731BB" w:rsidP="006B5F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629" w:rsidRDefault="00456629" w:rsidP="001C47D0">
      <w:pPr>
        <w:spacing w:after="0" w:line="240" w:lineRule="auto"/>
      </w:pPr>
      <w:r>
        <w:separator/>
      </w:r>
    </w:p>
  </w:footnote>
  <w:footnote w:type="continuationSeparator" w:id="0">
    <w:p w:rsidR="00456629" w:rsidRDefault="00456629" w:rsidP="001C4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BB" w:rsidRDefault="006731BB">
    <w:pPr>
      <w:pStyle w:val="a5"/>
      <w:jc w:val="center"/>
      <w:rPr>
        <w:rStyle w:val="af3"/>
      </w:rPr>
    </w:pPr>
  </w:p>
  <w:p w:rsidR="006731BB" w:rsidRDefault="006731BB" w:rsidP="006B5F01">
    <w:pPr>
      <w:pStyle w:val="a5"/>
      <w:spacing w:line="120" w:lineRule="exact"/>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BB" w:rsidRDefault="006731BB">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53B"/>
    <w:multiLevelType w:val="hybridMultilevel"/>
    <w:tmpl w:val="054A5E04"/>
    <w:lvl w:ilvl="0" w:tplc="821023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9A0643"/>
    <w:multiLevelType w:val="hybridMultilevel"/>
    <w:tmpl w:val="5172E58E"/>
    <w:lvl w:ilvl="0" w:tplc="A7F27DB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7A0EA4"/>
    <w:multiLevelType w:val="hybridMultilevel"/>
    <w:tmpl w:val="7E9234A8"/>
    <w:lvl w:ilvl="0" w:tplc="AA0864A4">
      <w:start w:val="1"/>
      <w:numFmt w:val="decimal"/>
      <w:lvlText w:val="%1."/>
      <w:lvlJc w:val="left"/>
      <w:pPr>
        <w:tabs>
          <w:tab w:val="num" w:pos="1895"/>
        </w:tabs>
        <w:ind w:left="1895" w:hanging="1125"/>
      </w:pPr>
      <w:rPr>
        <w:rFonts w:hint="default"/>
      </w:rPr>
    </w:lvl>
    <w:lvl w:ilvl="1" w:tplc="04190019" w:tentative="1">
      <w:start w:val="1"/>
      <w:numFmt w:val="lowerLetter"/>
      <w:lvlText w:val="%2."/>
      <w:lvlJc w:val="left"/>
      <w:pPr>
        <w:tabs>
          <w:tab w:val="num" w:pos="1850"/>
        </w:tabs>
        <w:ind w:left="1850" w:hanging="360"/>
      </w:pPr>
    </w:lvl>
    <w:lvl w:ilvl="2" w:tplc="0419001B" w:tentative="1">
      <w:start w:val="1"/>
      <w:numFmt w:val="lowerRoman"/>
      <w:lvlText w:val="%3."/>
      <w:lvlJc w:val="right"/>
      <w:pPr>
        <w:tabs>
          <w:tab w:val="num" w:pos="2570"/>
        </w:tabs>
        <w:ind w:left="2570" w:hanging="180"/>
      </w:pPr>
    </w:lvl>
    <w:lvl w:ilvl="3" w:tplc="0419000F" w:tentative="1">
      <w:start w:val="1"/>
      <w:numFmt w:val="decimal"/>
      <w:lvlText w:val="%4."/>
      <w:lvlJc w:val="left"/>
      <w:pPr>
        <w:tabs>
          <w:tab w:val="num" w:pos="3290"/>
        </w:tabs>
        <w:ind w:left="3290" w:hanging="360"/>
      </w:pPr>
    </w:lvl>
    <w:lvl w:ilvl="4" w:tplc="04190019" w:tentative="1">
      <w:start w:val="1"/>
      <w:numFmt w:val="lowerLetter"/>
      <w:lvlText w:val="%5."/>
      <w:lvlJc w:val="left"/>
      <w:pPr>
        <w:tabs>
          <w:tab w:val="num" w:pos="4010"/>
        </w:tabs>
        <w:ind w:left="4010" w:hanging="360"/>
      </w:pPr>
    </w:lvl>
    <w:lvl w:ilvl="5" w:tplc="0419001B" w:tentative="1">
      <w:start w:val="1"/>
      <w:numFmt w:val="lowerRoman"/>
      <w:lvlText w:val="%6."/>
      <w:lvlJc w:val="right"/>
      <w:pPr>
        <w:tabs>
          <w:tab w:val="num" w:pos="4730"/>
        </w:tabs>
        <w:ind w:left="4730" w:hanging="180"/>
      </w:pPr>
    </w:lvl>
    <w:lvl w:ilvl="6" w:tplc="0419000F" w:tentative="1">
      <w:start w:val="1"/>
      <w:numFmt w:val="decimal"/>
      <w:lvlText w:val="%7."/>
      <w:lvlJc w:val="left"/>
      <w:pPr>
        <w:tabs>
          <w:tab w:val="num" w:pos="5450"/>
        </w:tabs>
        <w:ind w:left="5450" w:hanging="360"/>
      </w:pPr>
    </w:lvl>
    <w:lvl w:ilvl="7" w:tplc="04190019" w:tentative="1">
      <w:start w:val="1"/>
      <w:numFmt w:val="lowerLetter"/>
      <w:lvlText w:val="%8."/>
      <w:lvlJc w:val="left"/>
      <w:pPr>
        <w:tabs>
          <w:tab w:val="num" w:pos="6170"/>
        </w:tabs>
        <w:ind w:left="6170" w:hanging="360"/>
      </w:pPr>
    </w:lvl>
    <w:lvl w:ilvl="8" w:tplc="0419001B" w:tentative="1">
      <w:start w:val="1"/>
      <w:numFmt w:val="lowerRoman"/>
      <w:lvlText w:val="%9."/>
      <w:lvlJc w:val="right"/>
      <w:pPr>
        <w:tabs>
          <w:tab w:val="num" w:pos="6890"/>
        </w:tabs>
        <w:ind w:left="6890" w:hanging="180"/>
      </w:pPr>
    </w:lvl>
  </w:abstractNum>
  <w:abstractNum w:abstractNumId="3">
    <w:nsid w:val="05972AB9"/>
    <w:multiLevelType w:val="hybridMultilevel"/>
    <w:tmpl w:val="83DC08A0"/>
    <w:lvl w:ilvl="0" w:tplc="6B2CF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344CEB"/>
    <w:multiLevelType w:val="hybridMultilevel"/>
    <w:tmpl w:val="27729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9E16F7"/>
    <w:multiLevelType w:val="hybridMultilevel"/>
    <w:tmpl w:val="93F6BFE8"/>
    <w:lvl w:ilvl="0" w:tplc="70FE188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C1346C"/>
    <w:multiLevelType w:val="hybridMultilevel"/>
    <w:tmpl w:val="66FC6E4E"/>
    <w:lvl w:ilvl="0" w:tplc="D5328E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CA7A23"/>
    <w:multiLevelType w:val="hybridMultilevel"/>
    <w:tmpl w:val="E2FA4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464A02"/>
    <w:multiLevelType w:val="hybridMultilevel"/>
    <w:tmpl w:val="CD62CA1C"/>
    <w:lvl w:ilvl="0" w:tplc="918C4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583EF2"/>
    <w:multiLevelType w:val="hybridMultilevel"/>
    <w:tmpl w:val="32FC525C"/>
    <w:lvl w:ilvl="0" w:tplc="3CF603C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E1E5E39"/>
    <w:multiLevelType w:val="hybridMultilevel"/>
    <w:tmpl w:val="A80C6AB0"/>
    <w:lvl w:ilvl="0" w:tplc="3026B1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3C314F"/>
    <w:multiLevelType w:val="hybridMultilevel"/>
    <w:tmpl w:val="A4B41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9091F"/>
    <w:multiLevelType w:val="hybridMultilevel"/>
    <w:tmpl w:val="F2F4025A"/>
    <w:lvl w:ilvl="0" w:tplc="15E8C9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C16556B"/>
    <w:multiLevelType w:val="hybridMultilevel"/>
    <w:tmpl w:val="BB1A708C"/>
    <w:lvl w:ilvl="0" w:tplc="2FD2DD4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4A2CF9"/>
    <w:multiLevelType w:val="hybridMultilevel"/>
    <w:tmpl w:val="19C645FA"/>
    <w:lvl w:ilvl="0" w:tplc="25AA6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285384C"/>
    <w:multiLevelType w:val="hybridMultilevel"/>
    <w:tmpl w:val="8884C27E"/>
    <w:lvl w:ilvl="0" w:tplc="0419000F">
      <w:start w:val="1"/>
      <w:numFmt w:val="decimal"/>
      <w:lvlText w:val="%1."/>
      <w:lvlJc w:val="left"/>
      <w:pPr>
        <w:tabs>
          <w:tab w:val="num" w:pos="1491"/>
        </w:tabs>
        <w:ind w:left="1491" w:hanging="360"/>
      </w:pPr>
    </w:lvl>
    <w:lvl w:ilvl="1" w:tplc="04190019" w:tentative="1">
      <w:start w:val="1"/>
      <w:numFmt w:val="lowerLetter"/>
      <w:lvlText w:val="%2."/>
      <w:lvlJc w:val="left"/>
      <w:pPr>
        <w:tabs>
          <w:tab w:val="num" w:pos="2211"/>
        </w:tabs>
        <w:ind w:left="2211" w:hanging="360"/>
      </w:pPr>
    </w:lvl>
    <w:lvl w:ilvl="2" w:tplc="0419001B" w:tentative="1">
      <w:start w:val="1"/>
      <w:numFmt w:val="lowerRoman"/>
      <w:lvlText w:val="%3."/>
      <w:lvlJc w:val="right"/>
      <w:pPr>
        <w:tabs>
          <w:tab w:val="num" w:pos="2931"/>
        </w:tabs>
        <w:ind w:left="2931" w:hanging="180"/>
      </w:pPr>
    </w:lvl>
    <w:lvl w:ilvl="3" w:tplc="0419000F" w:tentative="1">
      <w:start w:val="1"/>
      <w:numFmt w:val="decimal"/>
      <w:lvlText w:val="%4."/>
      <w:lvlJc w:val="left"/>
      <w:pPr>
        <w:tabs>
          <w:tab w:val="num" w:pos="3651"/>
        </w:tabs>
        <w:ind w:left="3651" w:hanging="360"/>
      </w:pPr>
    </w:lvl>
    <w:lvl w:ilvl="4" w:tplc="04190019" w:tentative="1">
      <w:start w:val="1"/>
      <w:numFmt w:val="lowerLetter"/>
      <w:lvlText w:val="%5."/>
      <w:lvlJc w:val="left"/>
      <w:pPr>
        <w:tabs>
          <w:tab w:val="num" w:pos="4371"/>
        </w:tabs>
        <w:ind w:left="4371" w:hanging="360"/>
      </w:pPr>
    </w:lvl>
    <w:lvl w:ilvl="5" w:tplc="0419001B" w:tentative="1">
      <w:start w:val="1"/>
      <w:numFmt w:val="lowerRoman"/>
      <w:lvlText w:val="%6."/>
      <w:lvlJc w:val="right"/>
      <w:pPr>
        <w:tabs>
          <w:tab w:val="num" w:pos="5091"/>
        </w:tabs>
        <w:ind w:left="5091" w:hanging="180"/>
      </w:pPr>
    </w:lvl>
    <w:lvl w:ilvl="6" w:tplc="0419000F" w:tentative="1">
      <w:start w:val="1"/>
      <w:numFmt w:val="decimal"/>
      <w:lvlText w:val="%7."/>
      <w:lvlJc w:val="left"/>
      <w:pPr>
        <w:tabs>
          <w:tab w:val="num" w:pos="5811"/>
        </w:tabs>
        <w:ind w:left="5811" w:hanging="360"/>
      </w:pPr>
    </w:lvl>
    <w:lvl w:ilvl="7" w:tplc="04190019" w:tentative="1">
      <w:start w:val="1"/>
      <w:numFmt w:val="lowerLetter"/>
      <w:lvlText w:val="%8."/>
      <w:lvlJc w:val="left"/>
      <w:pPr>
        <w:tabs>
          <w:tab w:val="num" w:pos="6531"/>
        </w:tabs>
        <w:ind w:left="6531" w:hanging="360"/>
      </w:pPr>
    </w:lvl>
    <w:lvl w:ilvl="8" w:tplc="0419001B" w:tentative="1">
      <w:start w:val="1"/>
      <w:numFmt w:val="lowerRoman"/>
      <w:lvlText w:val="%9."/>
      <w:lvlJc w:val="right"/>
      <w:pPr>
        <w:tabs>
          <w:tab w:val="num" w:pos="7251"/>
        </w:tabs>
        <w:ind w:left="7251" w:hanging="180"/>
      </w:pPr>
    </w:lvl>
  </w:abstractNum>
  <w:abstractNum w:abstractNumId="16">
    <w:nsid w:val="42975CFE"/>
    <w:multiLevelType w:val="hybridMultilevel"/>
    <w:tmpl w:val="DC4AA3A6"/>
    <w:lvl w:ilvl="0" w:tplc="F3080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6FE3552"/>
    <w:multiLevelType w:val="hybridMultilevel"/>
    <w:tmpl w:val="CE90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4D7755"/>
    <w:multiLevelType w:val="hybridMultilevel"/>
    <w:tmpl w:val="B9DA697C"/>
    <w:lvl w:ilvl="0" w:tplc="1700B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7F4D8A"/>
    <w:multiLevelType w:val="hybridMultilevel"/>
    <w:tmpl w:val="5FC2F118"/>
    <w:lvl w:ilvl="0" w:tplc="F4D2AE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4B4C6108"/>
    <w:multiLevelType w:val="hybridMultilevel"/>
    <w:tmpl w:val="2DE03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6B580F"/>
    <w:multiLevelType w:val="hybridMultilevel"/>
    <w:tmpl w:val="58D0B4B6"/>
    <w:lvl w:ilvl="0" w:tplc="F6A0E4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E100D1C"/>
    <w:multiLevelType w:val="hybridMultilevel"/>
    <w:tmpl w:val="CC626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1781C4F"/>
    <w:multiLevelType w:val="hybridMultilevel"/>
    <w:tmpl w:val="7DA82F1A"/>
    <w:lvl w:ilvl="0" w:tplc="25C203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52124D8"/>
    <w:multiLevelType w:val="hybridMultilevel"/>
    <w:tmpl w:val="9CD041D6"/>
    <w:lvl w:ilvl="0" w:tplc="CBB4654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58062FA"/>
    <w:multiLevelType w:val="hybridMultilevel"/>
    <w:tmpl w:val="283E5F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21604A"/>
    <w:multiLevelType w:val="hybridMultilevel"/>
    <w:tmpl w:val="5C1407F4"/>
    <w:lvl w:ilvl="0" w:tplc="596E6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2A80D42"/>
    <w:multiLevelType w:val="hybridMultilevel"/>
    <w:tmpl w:val="BEB01262"/>
    <w:lvl w:ilvl="0" w:tplc="0419000F">
      <w:start w:val="1"/>
      <w:numFmt w:val="decimal"/>
      <w:lvlText w:val="%1."/>
      <w:lvlJc w:val="left"/>
      <w:pPr>
        <w:tabs>
          <w:tab w:val="num" w:pos="1490"/>
        </w:tabs>
        <w:ind w:left="1490" w:hanging="360"/>
      </w:pPr>
    </w:lvl>
    <w:lvl w:ilvl="1" w:tplc="04190019" w:tentative="1">
      <w:start w:val="1"/>
      <w:numFmt w:val="lowerLetter"/>
      <w:lvlText w:val="%2."/>
      <w:lvlJc w:val="left"/>
      <w:pPr>
        <w:tabs>
          <w:tab w:val="num" w:pos="2210"/>
        </w:tabs>
        <w:ind w:left="2210" w:hanging="360"/>
      </w:pPr>
    </w:lvl>
    <w:lvl w:ilvl="2" w:tplc="0419001B" w:tentative="1">
      <w:start w:val="1"/>
      <w:numFmt w:val="lowerRoman"/>
      <w:lvlText w:val="%3."/>
      <w:lvlJc w:val="right"/>
      <w:pPr>
        <w:tabs>
          <w:tab w:val="num" w:pos="2930"/>
        </w:tabs>
        <w:ind w:left="2930" w:hanging="180"/>
      </w:pPr>
    </w:lvl>
    <w:lvl w:ilvl="3" w:tplc="0419000F" w:tentative="1">
      <w:start w:val="1"/>
      <w:numFmt w:val="decimal"/>
      <w:lvlText w:val="%4."/>
      <w:lvlJc w:val="left"/>
      <w:pPr>
        <w:tabs>
          <w:tab w:val="num" w:pos="3650"/>
        </w:tabs>
        <w:ind w:left="3650" w:hanging="360"/>
      </w:pPr>
    </w:lvl>
    <w:lvl w:ilvl="4" w:tplc="04190019" w:tentative="1">
      <w:start w:val="1"/>
      <w:numFmt w:val="lowerLetter"/>
      <w:lvlText w:val="%5."/>
      <w:lvlJc w:val="left"/>
      <w:pPr>
        <w:tabs>
          <w:tab w:val="num" w:pos="4370"/>
        </w:tabs>
        <w:ind w:left="4370" w:hanging="360"/>
      </w:pPr>
    </w:lvl>
    <w:lvl w:ilvl="5" w:tplc="0419001B" w:tentative="1">
      <w:start w:val="1"/>
      <w:numFmt w:val="lowerRoman"/>
      <w:lvlText w:val="%6."/>
      <w:lvlJc w:val="right"/>
      <w:pPr>
        <w:tabs>
          <w:tab w:val="num" w:pos="5090"/>
        </w:tabs>
        <w:ind w:left="5090" w:hanging="180"/>
      </w:pPr>
    </w:lvl>
    <w:lvl w:ilvl="6" w:tplc="0419000F" w:tentative="1">
      <w:start w:val="1"/>
      <w:numFmt w:val="decimal"/>
      <w:lvlText w:val="%7."/>
      <w:lvlJc w:val="left"/>
      <w:pPr>
        <w:tabs>
          <w:tab w:val="num" w:pos="5810"/>
        </w:tabs>
        <w:ind w:left="5810" w:hanging="360"/>
      </w:pPr>
    </w:lvl>
    <w:lvl w:ilvl="7" w:tplc="04190019" w:tentative="1">
      <w:start w:val="1"/>
      <w:numFmt w:val="lowerLetter"/>
      <w:lvlText w:val="%8."/>
      <w:lvlJc w:val="left"/>
      <w:pPr>
        <w:tabs>
          <w:tab w:val="num" w:pos="6530"/>
        </w:tabs>
        <w:ind w:left="6530" w:hanging="360"/>
      </w:pPr>
    </w:lvl>
    <w:lvl w:ilvl="8" w:tplc="0419001B" w:tentative="1">
      <w:start w:val="1"/>
      <w:numFmt w:val="lowerRoman"/>
      <w:lvlText w:val="%9."/>
      <w:lvlJc w:val="right"/>
      <w:pPr>
        <w:tabs>
          <w:tab w:val="num" w:pos="7250"/>
        </w:tabs>
        <w:ind w:left="7250" w:hanging="180"/>
      </w:pPr>
    </w:lvl>
  </w:abstractNum>
  <w:abstractNum w:abstractNumId="28">
    <w:nsid w:val="659D14A6"/>
    <w:multiLevelType w:val="hybridMultilevel"/>
    <w:tmpl w:val="AF2258A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187A1B"/>
    <w:multiLevelType w:val="hybridMultilevel"/>
    <w:tmpl w:val="1228EC96"/>
    <w:lvl w:ilvl="0" w:tplc="4C9C7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BCB2785"/>
    <w:multiLevelType w:val="hybridMultilevel"/>
    <w:tmpl w:val="C5643458"/>
    <w:lvl w:ilvl="0" w:tplc="99501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BEA3870"/>
    <w:multiLevelType w:val="hybridMultilevel"/>
    <w:tmpl w:val="EABCC3E6"/>
    <w:lvl w:ilvl="0" w:tplc="B302BFD6">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19705F4"/>
    <w:multiLevelType w:val="hybridMultilevel"/>
    <w:tmpl w:val="020E47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C1331BA"/>
    <w:multiLevelType w:val="hybridMultilevel"/>
    <w:tmpl w:val="8CB8F32C"/>
    <w:lvl w:ilvl="0" w:tplc="6B2CF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B308A5"/>
    <w:multiLevelType w:val="multilevel"/>
    <w:tmpl w:val="51AE0A4A"/>
    <w:lvl w:ilvl="0">
      <w:start w:val="1"/>
      <w:numFmt w:val="decimal"/>
      <w:lvlText w:val="%1."/>
      <w:lvlJc w:val="left"/>
      <w:pPr>
        <w:ind w:left="720" w:hanging="360"/>
      </w:pPr>
      <w:rPr>
        <w:rFonts w:hint="default"/>
        <w:color w:val="00000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2"/>
  </w:num>
  <w:num w:numId="2">
    <w:abstractNumId w:val="19"/>
  </w:num>
  <w:num w:numId="3">
    <w:abstractNumId w:val="7"/>
  </w:num>
  <w:num w:numId="4">
    <w:abstractNumId w:val="15"/>
  </w:num>
  <w:num w:numId="5">
    <w:abstractNumId w:val="4"/>
  </w:num>
  <w:num w:numId="6">
    <w:abstractNumId w:val="11"/>
  </w:num>
  <w:num w:numId="7">
    <w:abstractNumId w:val="27"/>
  </w:num>
  <w:num w:numId="8">
    <w:abstractNumId w:val="2"/>
  </w:num>
  <w:num w:numId="9">
    <w:abstractNumId w:val="9"/>
  </w:num>
  <w:num w:numId="10">
    <w:abstractNumId w:val="0"/>
  </w:num>
  <w:num w:numId="11">
    <w:abstractNumId w:val="21"/>
  </w:num>
  <w:num w:numId="12">
    <w:abstractNumId w:val="20"/>
  </w:num>
  <w:num w:numId="13">
    <w:abstractNumId w:val="34"/>
  </w:num>
  <w:num w:numId="14">
    <w:abstractNumId w:val="31"/>
  </w:num>
  <w:num w:numId="15">
    <w:abstractNumId w:val="24"/>
  </w:num>
  <w:num w:numId="16">
    <w:abstractNumId w:val="5"/>
  </w:num>
  <w:num w:numId="17">
    <w:abstractNumId w:val="1"/>
  </w:num>
  <w:num w:numId="18">
    <w:abstractNumId w:val="14"/>
  </w:num>
  <w:num w:numId="19">
    <w:abstractNumId w:val="6"/>
  </w:num>
  <w:num w:numId="20">
    <w:abstractNumId w:val="29"/>
  </w:num>
  <w:num w:numId="21">
    <w:abstractNumId w:val="18"/>
  </w:num>
  <w:num w:numId="22">
    <w:abstractNumId w:val="26"/>
  </w:num>
  <w:num w:numId="23">
    <w:abstractNumId w:val="13"/>
  </w:num>
  <w:num w:numId="24">
    <w:abstractNumId w:val="10"/>
  </w:num>
  <w:num w:numId="25">
    <w:abstractNumId w:val="16"/>
  </w:num>
  <w:num w:numId="26">
    <w:abstractNumId w:val="23"/>
  </w:num>
  <w:num w:numId="27">
    <w:abstractNumId w:val="8"/>
  </w:num>
  <w:num w:numId="28">
    <w:abstractNumId w:val="28"/>
  </w:num>
  <w:num w:numId="29">
    <w:abstractNumId w:val="22"/>
  </w:num>
  <w:num w:numId="30">
    <w:abstractNumId w:val="3"/>
  </w:num>
  <w:num w:numId="31">
    <w:abstractNumId w:val="25"/>
  </w:num>
  <w:num w:numId="32">
    <w:abstractNumId w:val="33"/>
  </w:num>
  <w:num w:numId="33">
    <w:abstractNumId w:val="17"/>
  </w:num>
  <w:num w:numId="34">
    <w:abstractNumId w:val="12"/>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93538"/>
  </w:hdrShapeDefaults>
  <w:footnotePr>
    <w:footnote w:id="-1"/>
    <w:footnote w:id="0"/>
  </w:footnotePr>
  <w:endnotePr>
    <w:endnote w:id="-1"/>
    <w:endnote w:id="0"/>
  </w:endnotePr>
  <w:compat/>
  <w:rsids>
    <w:rsidRoot w:val="00C54696"/>
    <w:rsid w:val="000000B2"/>
    <w:rsid w:val="000006D2"/>
    <w:rsid w:val="00000787"/>
    <w:rsid w:val="00000B7D"/>
    <w:rsid w:val="000019DA"/>
    <w:rsid w:val="0000247F"/>
    <w:rsid w:val="00002844"/>
    <w:rsid w:val="00002D86"/>
    <w:rsid w:val="000038EE"/>
    <w:rsid w:val="00003960"/>
    <w:rsid w:val="00006BB4"/>
    <w:rsid w:val="00006CFA"/>
    <w:rsid w:val="000073C5"/>
    <w:rsid w:val="000076E6"/>
    <w:rsid w:val="000076EE"/>
    <w:rsid w:val="00007731"/>
    <w:rsid w:val="00007866"/>
    <w:rsid w:val="000078B1"/>
    <w:rsid w:val="000079DF"/>
    <w:rsid w:val="00007D2C"/>
    <w:rsid w:val="00007DA0"/>
    <w:rsid w:val="000105BE"/>
    <w:rsid w:val="00010DEB"/>
    <w:rsid w:val="00010EEF"/>
    <w:rsid w:val="000112EF"/>
    <w:rsid w:val="0001164F"/>
    <w:rsid w:val="000121E5"/>
    <w:rsid w:val="000130D5"/>
    <w:rsid w:val="000131B6"/>
    <w:rsid w:val="00014C2B"/>
    <w:rsid w:val="00014FBC"/>
    <w:rsid w:val="0001559F"/>
    <w:rsid w:val="0001583A"/>
    <w:rsid w:val="00015EE5"/>
    <w:rsid w:val="0001610A"/>
    <w:rsid w:val="00016383"/>
    <w:rsid w:val="000163B7"/>
    <w:rsid w:val="00017080"/>
    <w:rsid w:val="00017088"/>
    <w:rsid w:val="0001714E"/>
    <w:rsid w:val="00017454"/>
    <w:rsid w:val="0001788D"/>
    <w:rsid w:val="00017D3A"/>
    <w:rsid w:val="0002021C"/>
    <w:rsid w:val="000204BC"/>
    <w:rsid w:val="000205CF"/>
    <w:rsid w:val="00020A3F"/>
    <w:rsid w:val="00020CDD"/>
    <w:rsid w:val="00020D8C"/>
    <w:rsid w:val="00021107"/>
    <w:rsid w:val="000211BB"/>
    <w:rsid w:val="00021593"/>
    <w:rsid w:val="000223AD"/>
    <w:rsid w:val="000227C0"/>
    <w:rsid w:val="00022A45"/>
    <w:rsid w:val="00022F14"/>
    <w:rsid w:val="00023295"/>
    <w:rsid w:val="000232E2"/>
    <w:rsid w:val="00023D88"/>
    <w:rsid w:val="000245A7"/>
    <w:rsid w:val="000247D5"/>
    <w:rsid w:val="000248AC"/>
    <w:rsid w:val="00024A09"/>
    <w:rsid w:val="00024D56"/>
    <w:rsid w:val="00025A3B"/>
    <w:rsid w:val="00025EE4"/>
    <w:rsid w:val="00025FE3"/>
    <w:rsid w:val="00026925"/>
    <w:rsid w:val="00026CBD"/>
    <w:rsid w:val="00026EA1"/>
    <w:rsid w:val="0002734C"/>
    <w:rsid w:val="00027D7C"/>
    <w:rsid w:val="000303C3"/>
    <w:rsid w:val="00030DFB"/>
    <w:rsid w:val="00030E2D"/>
    <w:rsid w:val="000310CC"/>
    <w:rsid w:val="000311DB"/>
    <w:rsid w:val="0003208B"/>
    <w:rsid w:val="00032972"/>
    <w:rsid w:val="00032F26"/>
    <w:rsid w:val="00033772"/>
    <w:rsid w:val="00033860"/>
    <w:rsid w:val="00033C4B"/>
    <w:rsid w:val="0003404E"/>
    <w:rsid w:val="00034535"/>
    <w:rsid w:val="00034844"/>
    <w:rsid w:val="00034DD0"/>
    <w:rsid w:val="00035386"/>
    <w:rsid w:val="00035455"/>
    <w:rsid w:val="0003547E"/>
    <w:rsid w:val="0003624A"/>
    <w:rsid w:val="00036589"/>
    <w:rsid w:val="000365AD"/>
    <w:rsid w:val="000368E9"/>
    <w:rsid w:val="00036BFA"/>
    <w:rsid w:val="00036FCA"/>
    <w:rsid w:val="00037071"/>
    <w:rsid w:val="000374D3"/>
    <w:rsid w:val="00040055"/>
    <w:rsid w:val="00040855"/>
    <w:rsid w:val="0004103D"/>
    <w:rsid w:val="0004138E"/>
    <w:rsid w:val="00041EBD"/>
    <w:rsid w:val="00042D8E"/>
    <w:rsid w:val="000431DE"/>
    <w:rsid w:val="00043221"/>
    <w:rsid w:val="000434B1"/>
    <w:rsid w:val="00043634"/>
    <w:rsid w:val="000437B6"/>
    <w:rsid w:val="00043D1D"/>
    <w:rsid w:val="000446C8"/>
    <w:rsid w:val="0004507F"/>
    <w:rsid w:val="000456EA"/>
    <w:rsid w:val="00046201"/>
    <w:rsid w:val="000462F6"/>
    <w:rsid w:val="000462F7"/>
    <w:rsid w:val="00046351"/>
    <w:rsid w:val="000467FA"/>
    <w:rsid w:val="00046F3F"/>
    <w:rsid w:val="00047164"/>
    <w:rsid w:val="00047374"/>
    <w:rsid w:val="00047457"/>
    <w:rsid w:val="000477B2"/>
    <w:rsid w:val="000477D7"/>
    <w:rsid w:val="000479B0"/>
    <w:rsid w:val="00047C06"/>
    <w:rsid w:val="0005012D"/>
    <w:rsid w:val="000510E1"/>
    <w:rsid w:val="00051F6A"/>
    <w:rsid w:val="000520FA"/>
    <w:rsid w:val="000526D9"/>
    <w:rsid w:val="000528AD"/>
    <w:rsid w:val="00052C67"/>
    <w:rsid w:val="00053494"/>
    <w:rsid w:val="00053C55"/>
    <w:rsid w:val="000540E2"/>
    <w:rsid w:val="000565C8"/>
    <w:rsid w:val="0005783B"/>
    <w:rsid w:val="00057C2D"/>
    <w:rsid w:val="00060207"/>
    <w:rsid w:val="0006089F"/>
    <w:rsid w:val="000608C7"/>
    <w:rsid w:val="00060A20"/>
    <w:rsid w:val="00060E19"/>
    <w:rsid w:val="00060F0E"/>
    <w:rsid w:val="00061A78"/>
    <w:rsid w:val="0006289C"/>
    <w:rsid w:val="000631E0"/>
    <w:rsid w:val="0006327A"/>
    <w:rsid w:val="00063393"/>
    <w:rsid w:val="000638E6"/>
    <w:rsid w:val="00063B13"/>
    <w:rsid w:val="000642DE"/>
    <w:rsid w:val="00064572"/>
    <w:rsid w:val="00064ACF"/>
    <w:rsid w:val="00064C99"/>
    <w:rsid w:val="00065B84"/>
    <w:rsid w:val="000667F6"/>
    <w:rsid w:val="000668E9"/>
    <w:rsid w:val="00066B3B"/>
    <w:rsid w:val="00066ED5"/>
    <w:rsid w:val="00067A5C"/>
    <w:rsid w:val="00067F95"/>
    <w:rsid w:val="00071A56"/>
    <w:rsid w:val="00071F7F"/>
    <w:rsid w:val="0007229C"/>
    <w:rsid w:val="00072549"/>
    <w:rsid w:val="00073709"/>
    <w:rsid w:val="00073750"/>
    <w:rsid w:val="00073B77"/>
    <w:rsid w:val="0007463F"/>
    <w:rsid w:val="00074674"/>
    <w:rsid w:val="00074E0E"/>
    <w:rsid w:val="0007521C"/>
    <w:rsid w:val="00075681"/>
    <w:rsid w:val="000757E0"/>
    <w:rsid w:val="00075997"/>
    <w:rsid w:val="00075A1E"/>
    <w:rsid w:val="00075F20"/>
    <w:rsid w:val="00076099"/>
    <w:rsid w:val="000769FF"/>
    <w:rsid w:val="00077A29"/>
    <w:rsid w:val="00080578"/>
    <w:rsid w:val="00080656"/>
    <w:rsid w:val="00080783"/>
    <w:rsid w:val="00080AB4"/>
    <w:rsid w:val="00081B18"/>
    <w:rsid w:val="0008241E"/>
    <w:rsid w:val="000824CE"/>
    <w:rsid w:val="0008281E"/>
    <w:rsid w:val="00082EDE"/>
    <w:rsid w:val="000836B0"/>
    <w:rsid w:val="00083BB7"/>
    <w:rsid w:val="00083D17"/>
    <w:rsid w:val="00083F1B"/>
    <w:rsid w:val="000847FA"/>
    <w:rsid w:val="000848C0"/>
    <w:rsid w:val="0008490C"/>
    <w:rsid w:val="00084E16"/>
    <w:rsid w:val="000850E5"/>
    <w:rsid w:val="000853A5"/>
    <w:rsid w:val="00085481"/>
    <w:rsid w:val="00085552"/>
    <w:rsid w:val="00085957"/>
    <w:rsid w:val="0008689E"/>
    <w:rsid w:val="00086A29"/>
    <w:rsid w:val="0008722C"/>
    <w:rsid w:val="000876AA"/>
    <w:rsid w:val="00087C8E"/>
    <w:rsid w:val="00090418"/>
    <w:rsid w:val="00090E45"/>
    <w:rsid w:val="0009119E"/>
    <w:rsid w:val="00091231"/>
    <w:rsid w:val="000917D1"/>
    <w:rsid w:val="00091AFF"/>
    <w:rsid w:val="00091C61"/>
    <w:rsid w:val="00091C96"/>
    <w:rsid w:val="00092742"/>
    <w:rsid w:val="00092A76"/>
    <w:rsid w:val="0009346D"/>
    <w:rsid w:val="00093609"/>
    <w:rsid w:val="00093972"/>
    <w:rsid w:val="00093E1A"/>
    <w:rsid w:val="00094688"/>
    <w:rsid w:val="000947A6"/>
    <w:rsid w:val="00094810"/>
    <w:rsid w:val="00094BED"/>
    <w:rsid w:val="000950D3"/>
    <w:rsid w:val="000950E9"/>
    <w:rsid w:val="00095664"/>
    <w:rsid w:val="00095CA1"/>
    <w:rsid w:val="00096F21"/>
    <w:rsid w:val="000979F3"/>
    <w:rsid w:val="000A02BA"/>
    <w:rsid w:val="000A04D0"/>
    <w:rsid w:val="000A0571"/>
    <w:rsid w:val="000A097E"/>
    <w:rsid w:val="000A0AFC"/>
    <w:rsid w:val="000A0CDB"/>
    <w:rsid w:val="000A2BEB"/>
    <w:rsid w:val="000A2FA8"/>
    <w:rsid w:val="000A3217"/>
    <w:rsid w:val="000A32CA"/>
    <w:rsid w:val="000A3CF3"/>
    <w:rsid w:val="000A4392"/>
    <w:rsid w:val="000A4438"/>
    <w:rsid w:val="000A45DE"/>
    <w:rsid w:val="000A480F"/>
    <w:rsid w:val="000A4F6A"/>
    <w:rsid w:val="000A5489"/>
    <w:rsid w:val="000A5726"/>
    <w:rsid w:val="000A6C75"/>
    <w:rsid w:val="000A6E72"/>
    <w:rsid w:val="000A7502"/>
    <w:rsid w:val="000A763C"/>
    <w:rsid w:val="000A7B93"/>
    <w:rsid w:val="000A7DA7"/>
    <w:rsid w:val="000B00EA"/>
    <w:rsid w:val="000B0CC3"/>
    <w:rsid w:val="000B0F47"/>
    <w:rsid w:val="000B112E"/>
    <w:rsid w:val="000B12D1"/>
    <w:rsid w:val="000B13E9"/>
    <w:rsid w:val="000B13F1"/>
    <w:rsid w:val="000B15C3"/>
    <w:rsid w:val="000B1A1F"/>
    <w:rsid w:val="000B1C4D"/>
    <w:rsid w:val="000B2244"/>
    <w:rsid w:val="000B248F"/>
    <w:rsid w:val="000B25E7"/>
    <w:rsid w:val="000B2934"/>
    <w:rsid w:val="000B2FC7"/>
    <w:rsid w:val="000B3002"/>
    <w:rsid w:val="000B305F"/>
    <w:rsid w:val="000B373A"/>
    <w:rsid w:val="000B55AC"/>
    <w:rsid w:val="000B57B2"/>
    <w:rsid w:val="000B5C64"/>
    <w:rsid w:val="000B5F5C"/>
    <w:rsid w:val="000B62E9"/>
    <w:rsid w:val="000B6EFB"/>
    <w:rsid w:val="000B7124"/>
    <w:rsid w:val="000C0407"/>
    <w:rsid w:val="000C0BB5"/>
    <w:rsid w:val="000C241C"/>
    <w:rsid w:val="000C2463"/>
    <w:rsid w:val="000C25C9"/>
    <w:rsid w:val="000C284C"/>
    <w:rsid w:val="000C2B94"/>
    <w:rsid w:val="000C2F5A"/>
    <w:rsid w:val="000C3445"/>
    <w:rsid w:val="000C3482"/>
    <w:rsid w:val="000C3C08"/>
    <w:rsid w:val="000C3D3C"/>
    <w:rsid w:val="000C3F54"/>
    <w:rsid w:val="000C41BC"/>
    <w:rsid w:val="000C48BD"/>
    <w:rsid w:val="000C4E9E"/>
    <w:rsid w:val="000C5D7B"/>
    <w:rsid w:val="000C698A"/>
    <w:rsid w:val="000C6AD4"/>
    <w:rsid w:val="000C6E4F"/>
    <w:rsid w:val="000C720D"/>
    <w:rsid w:val="000C72B5"/>
    <w:rsid w:val="000C7437"/>
    <w:rsid w:val="000C7513"/>
    <w:rsid w:val="000C76A7"/>
    <w:rsid w:val="000C7A38"/>
    <w:rsid w:val="000C7F9E"/>
    <w:rsid w:val="000D02BF"/>
    <w:rsid w:val="000D0CB3"/>
    <w:rsid w:val="000D1205"/>
    <w:rsid w:val="000D1C1E"/>
    <w:rsid w:val="000D2022"/>
    <w:rsid w:val="000D20FA"/>
    <w:rsid w:val="000D251C"/>
    <w:rsid w:val="000D2D6F"/>
    <w:rsid w:val="000D3411"/>
    <w:rsid w:val="000D40D4"/>
    <w:rsid w:val="000D4221"/>
    <w:rsid w:val="000D43EC"/>
    <w:rsid w:val="000D448F"/>
    <w:rsid w:val="000D4626"/>
    <w:rsid w:val="000D49DF"/>
    <w:rsid w:val="000D4AC8"/>
    <w:rsid w:val="000D5134"/>
    <w:rsid w:val="000D521F"/>
    <w:rsid w:val="000D53B4"/>
    <w:rsid w:val="000D544B"/>
    <w:rsid w:val="000D615B"/>
    <w:rsid w:val="000D6514"/>
    <w:rsid w:val="000D6955"/>
    <w:rsid w:val="000D6A85"/>
    <w:rsid w:val="000D6D2C"/>
    <w:rsid w:val="000D6DD4"/>
    <w:rsid w:val="000D7394"/>
    <w:rsid w:val="000D7DC0"/>
    <w:rsid w:val="000E0184"/>
    <w:rsid w:val="000E0210"/>
    <w:rsid w:val="000E0689"/>
    <w:rsid w:val="000E076B"/>
    <w:rsid w:val="000E0BA7"/>
    <w:rsid w:val="000E15B4"/>
    <w:rsid w:val="000E1797"/>
    <w:rsid w:val="000E1B76"/>
    <w:rsid w:val="000E2C24"/>
    <w:rsid w:val="000E304F"/>
    <w:rsid w:val="000E3105"/>
    <w:rsid w:val="000E310D"/>
    <w:rsid w:val="000E386E"/>
    <w:rsid w:val="000E3ABD"/>
    <w:rsid w:val="000E48C8"/>
    <w:rsid w:val="000E4B99"/>
    <w:rsid w:val="000E5959"/>
    <w:rsid w:val="000E673B"/>
    <w:rsid w:val="000E6D31"/>
    <w:rsid w:val="000E713C"/>
    <w:rsid w:val="000E7348"/>
    <w:rsid w:val="000E7417"/>
    <w:rsid w:val="000E75B7"/>
    <w:rsid w:val="000E781A"/>
    <w:rsid w:val="000E79A8"/>
    <w:rsid w:val="000E7C5A"/>
    <w:rsid w:val="000E7CDA"/>
    <w:rsid w:val="000F04B5"/>
    <w:rsid w:val="000F0D8F"/>
    <w:rsid w:val="000F0FB5"/>
    <w:rsid w:val="000F1186"/>
    <w:rsid w:val="000F121C"/>
    <w:rsid w:val="000F1F55"/>
    <w:rsid w:val="000F2EDF"/>
    <w:rsid w:val="000F32BD"/>
    <w:rsid w:val="000F338A"/>
    <w:rsid w:val="000F4870"/>
    <w:rsid w:val="000F4B6D"/>
    <w:rsid w:val="000F5244"/>
    <w:rsid w:val="000F5627"/>
    <w:rsid w:val="000F5E20"/>
    <w:rsid w:val="000F6428"/>
    <w:rsid w:val="000F6433"/>
    <w:rsid w:val="000F644D"/>
    <w:rsid w:val="000F6E16"/>
    <w:rsid w:val="000F6E44"/>
    <w:rsid w:val="000F7AFC"/>
    <w:rsid w:val="000F7D0E"/>
    <w:rsid w:val="000F7E8D"/>
    <w:rsid w:val="00100713"/>
    <w:rsid w:val="00100FBB"/>
    <w:rsid w:val="001011E2"/>
    <w:rsid w:val="00101340"/>
    <w:rsid w:val="00101415"/>
    <w:rsid w:val="00101648"/>
    <w:rsid w:val="00102894"/>
    <w:rsid w:val="00102B3E"/>
    <w:rsid w:val="00102F41"/>
    <w:rsid w:val="00103194"/>
    <w:rsid w:val="001031D5"/>
    <w:rsid w:val="001037B3"/>
    <w:rsid w:val="00103917"/>
    <w:rsid w:val="00103B91"/>
    <w:rsid w:val="00104256"/>
    <w:rsid w:val="00104753"/>
    <w:rsid w:val="00104A5E"/>
    <w:rsid w:val="00104C10"/>
    <w:rsid w:val="00104E81"/>
    <w:rsid w:val="00105419"/>
    <w:rsid w:val="00105604"/>
    <w:rsid w:val="0010589A"/>
    <w:rsid w:val="001061C7"/>
    <w:rsid w:val="0010625E"/>
    <w:rsid w:val="00106507"/>
    <w:rsid w:val="00106708"/>
    <w:rsid w:val="00107155"/>
    <w:rsid w:val="001074E7"/>
    <w:rsid w:val="00107762"/>
    <w:rsid w:val="001079FD"/>
    <w:rsid w:val="00107C34"/>
    <w:rsid w:val="00107DC8"/>
    <w:rsid w:val="00107FFC"/>
    <w:rsid w:val="00110068"/>
    <w:rsid w:val="001100CE"/>
    <w:rsid w:val="001112F0"/>
    <w:rsid w:val="00111511"/>
    <w:rsid w:val="00111846"/>
    <w:rsid w:val="00111B83"/>
    <w:rsid w:val="00111D71"/>
    <w:rsid w:val="00112021"/>
    <w:rsid w:val="001136FD"/>
    <w:rsid w:val="0011378D"/>
    <w:rsid w:val="001138BC"/>
    <w:rsid w:val="0011398A"/>
    <w:rsid w:val="00113D8B"/>
    <w:rsid w:val="00114A42"/>
    <w:rsid w:val="00114D71"/>
    <w:rsid w:val="00114FF6"/>
    <w:rsid w:val="00115161"/>
    <w:rsid w:val="0011558A"/>
    <w:rsid w:val="0011598E"/>
    <w:rsid w:val="00116725"/>
    <w:rsid w:val="00116886"/>
    <w:rsid w:val="001168AE"/>
    <w:rsid w:val="00116932"/>
    <w:rsid w:val="00117612"/>
    <w:rsid w:val="00117A5F"/>
    <w:rsid w:val="00120856"/>
    <w:rsid w:val="00120AD4"/>
    <w:rsid w:val="001211E6"/>
    <w:rsid w:val="001222DF"/>
    <w:rsid w:val="0012232E"/>
    <w:rsid w:val="0012250F"/>
    <w:rsid w:val="001227F5"/>
    <w:rsid w:val="00122D42"/>
    <w:rsid w:val="00123791"/>
    <w:rsid w:val="00123994"/>
    <w:rsid w:val="00123AF9"/>
    <w:rsid w:val="001245B2"/>
    <w:rsid w:val="00125120"/>
    <w:rsid w:val="001255ED"/>
    <w:rsid w:val="00125FCD"/>
    <w:rsid w:val="00126151"/>
    <w:rsid w:val="001261B3"/>
    <w:rsid w:val="001267F4"/>
    <w:rsid w:val="00126A3D"/>
    <w:rsid w:val="00126E7D"/>
    <w:rsid w:val="0012754D"/>
    <w:rsid w:val="001276CC"/>
    <w:rsid w:val="001301DD"/>
    <w:rsid w:val="00130D32"/>
    <w:rsid w:val="00131206"/>
    <w:rsid w:val="001312A9"/>
    <w:rsid w:val="00131580"/>
    <w:rsid w:val="001315FE"/>
    <w:rsid w:val="00132B43"/>
    <w:rsid w:val="00133598"/>
    <w:rsid w:val="00133815"/>
    <w:rsid w:val="001341F5"/>
    <w:rsid w:val="00134718"/>
    <w:rsid w:val="001347AC"/>
    <w:rsid w:val="00134BE0"/>
    <w:rsid w:val="0013566D"/>
    <w:rsid w:val="00135EB6"/>
    <w:rsid w:val="001363F6"/>
    <w:rsid w:val="001364C7"/>
    <w:rsid w:val="001366B8"/>
    <w:rsid w:val="001366E3"/>
    <w:rsid w:val="001368E8"/>
    <w:rsid w:val="00136E2F"/>
    <w:rsid w:val="00136FE4"/>
    <w:rsid w:val="0013727E"/>
    <w:rsid w:val="001373EC"/>
    <w:rsid w:val="001374CA"/>
    <w:rsid w:val="001379B3"/>
    <w:rsid w:val="00137B3D"/>
    <w:rsid w:val="00137D70"/>
    <w:rsid w:val="00137FE6"/>
    <w:rsid w:val="00140101"/>
    <w:rsid w:val="001401EF"/>
    <w:rsid w:val="001406F0"/>
    <w:rsid w:val="00140ADB"/>
    <w:rsid w:val="00140C04"/>
    <w:rsid w:val="00141ECD"/>
    <w:rsid w:val="00142472"/>
    <w:rsid w:val="0014277E"/>
    <w:rsid w:val="00142A58"/>
    <w:rsid w:val="00142DE2"/>
    <w:rsid w:val="001433C4"/>
    <w:rsid w:val="001435DA"/>
    <w:rsid w:val="001436F1"/>
    <w:rsid w:val="00143D26"/>
    <w:rsid w:val="00143F3F"/>
    <w:rsid w:val="001442E5"/>
    <w:rsid w:val="001444BB"/>
    <w:rsid w:val="00144B78"/>
    <w:rsid w:val="001453E2"/>
    <w:rsid w:val="001455B3"/>
    <w:rsid w:val="00145EBF"/>
    <w:rsid w:val="001461D2"/>
    <w:rsid w:val="001468C5"/>
    <w:rsid w:val="001474C0"/>
    <w:rsid w:val="0014790E"/>
    <w:rsid w:val="0014793B"/>
    <w:rsid w:val="001501D9"/>
    <w:rsid w:val="00150AB9"/>
    <w:rsid w:val="00150F66"/>
    <w:rsid w:val="001518CB"/>
    <w:rsid w:val="00151A11"/>
    <w:rsid w:val="00151AC9"/>
    <w:rsid w:val="00151C55"/>
    <w:rsid w:val="0015235C"/>
    <w:rsid w:val="001529E6"/>
    <w:rsid w:val="001538FA"/>
    <w:rsid w:val="001542B7"/>
    <w:rsid w:val="0015433B"/>
    <w:rsid w:val="00154402"/>
    <w:rsid w:val="0015458A"/>
    <w:rsid w:val="00154D57"/>
    <w:rsid w:val="001560BE"/>
    <w:rsid w:val="001564B5"/>
    <w:rsid w:val="00156BDE"/>
    <w:rsid w:val="00156D10"/>
    <w:rsid w:val="0015725E"/>
    <w:rsid w:val="001573EC"/>
    <w:rsid w:val="00157B5A"/>
    <w:rsid w:val="00157D09"/>
    <w:rsid w:val="0016034D"/>
    <w:rsid w:val="0016054F"/>
    <w:rsid w:val="00160982"/>
    <w:rsid w:val="00161223"/>
    <w:rsid w:val="001613B4"/>
    <w:rsid w:val="0016153A"/>
    <w:rsid w:val="00162CB9"/>
    <w:rsid w:val="001632E6"/>
    <w:rsid w:val="00163354"/>
    <w:rsid w:val="00163601"/>
    <w:rsid w:val="001643A2"/>
    <w:rsid w:val="001644EF"/>
    <w:rsid w:val="0016456D"/>
    <w:rsid w:val="0016463C"/>
    <w:rsid w:val="0016485E"/>
    <w:rsid w:val="00164A4C"/>
    <w:rsid w:val="00164BBF"/>
    <w:rsid w:val="0016513A"/>
    <w:rsid w:val="00165455"/>
    <w:rsid w:val="00166296"/>
    <w:rsid w:val="00166381"/>
    <w:rsid w:val="001665E4"/>
    <w:rsid w:val="0016661A"/>
    <w:rsid w:val="001666DB"/>
    <w:rsid w:val="00166792"/>
    <w:rsid w:val="00166943"/>
    <w:rsid w:val="0017026D"/>
    <w:rsid w:val="001702D1"/>
    <w:rsid w:val="00170699"/>
    <w:rsid w:val="0017080F"/>
    <w:rsid w:val="00170BD2"/>
    <w:rsid w:val="00170EED"/>
    <w:rsid w:val="001711CF"/>
    <w:rsid w:val="001716D9"/>
    <w:rsid w:val="0017182C"/>
    <w:rsid w:val="00172314"/>
    <w:rsid w:val="00172577"/>
    <w:rsid w:val="001727D7"/>
    <w:rsid w:val="00172D62"/>
    <w:rsid w:val="0017309D"/>
    <w:rsid w:val="00173571"/>
    <w:rsid w:val="0017389B"/>
    <w:rsid w:val="001741B8"/>
    <w:rsid w:val="0017423E"/>
    <w:rsid w:val="0017434A"/>
    <w:rsid w:val="00174853"/>
    <w:rsid w:val="00174D0E"/>
    <w:rsid w:val="0017500C"/>
    <w:rsid w:val="001752C8"/>
    <w:rsid w:val="00175981"/>
    <w:rsid w:val="001765CF"/>
    <w:rsid w:val="001767ED"/>
    <w:rsid w:val="00176EB7"/>
    <w:rsid w:val="00176F15"/>
    <w:rsid w:val="00176F90"/>
    <w:rsid w:val="001775A4"/>
    <w:rsid w:val="00181E91"/>
    <w:rsid w:val="00181EA6"/>
    <w:rsid w:val="0018290F"/>
    <w:rsid w:val="00182FB2"/>
    <w:rsid w:val="0018347C"/>
    <w:rsid w:val="0018376E"/>
    <w:rsid w:val="00183A9B"/>
    <w:rsid w:val="00183CE3"/>
    <w:rsid w:val="0018400C"/>
    <w:rsid w:val="001848C8"/>
    <w:rsid w:val="00184A06"/>
    <w:rsid w:val="001850B8"/>
    <w:rsid w:val="001851BF"/>
    <w:rsid w:val="001852D5"/>
    <w:rsid w:val="001853CF"/>
    <w:rsid w:val="0018570A"/>
    <w:rsid w:val="00185E19"/>
    <w:rsid w:val="00186111"/>
    <w:rsid w:val="001862A0"/>
    <w:rsid w:val="00186336"/>
    <w:rsid w:val="00186471"/>
    <w:rsid w:val="001865B7"/>
    <w:rsid w:val="00186D06"/>
    <w:rsid w:val="00186F81"/>
    <w:rsid w:val="001877B0"/>
    <w:rsid w:val="00190B64"/>
    <w:rsid w:val="0019131D"/>
    <w:rsid w:val="00191662"/>
    <w:rsid w:val="00191B8A"/>
    <w:rsid w:val="00191EA8"/>
    <w:rsid w:val="00192547"/>
    <w:rsid w:val="00192B46"/>
    <w:rsid w:val="00192D01"/>
    <w:rsid w:val="0019306A"/>
    <w:rsid w:val="001932CE"/>
    <w:rsid w:val="001938B7"/>
    <w:rsid w:val="00193A2B"/>
    <w:rsid w:val="00193A47"/>
    <w:rsid w:val="00193BDD"/>
    <w:rsid w:val="00193C15"/>
    <w:rsid w:val="00193E12"/>
    <w:rsid w:val="00194A8C"/>
    <w:rsid w:val="0019507B"/>
    <w:rsid w:val="0019568F"/>
    <w:rsid w:val="00195DCB"/>
    <w:rsid w:val="00195E77"/>
    <w:rsid w:val="00196737"/>
    <w:rsid w:val="00196F87"/>
    <w:rsid w:val="001970C1"/>
    <w:rsid w:val="00197492"/>
    <w:rsid w:val="00197A4E"/>
    <w:rsid w:val="00197C76"/>
    <w:rsid w:val="001A066A"/>
    <w:rsid w:val="001A0783"/>
    <w:rsid w:val="001A07F4"/>
    <w:rsid w:val="001A0A15"/>
    <w:rsid w:val="001A12DB"/>
    <w:rsid w:val="001A16A9"/>
    <w:rsid w:val="001A22A8"/>
    <w:rsid w:val="001A22DD"/>
    <w:rsid w:val="001A2B52"/>
    <w:rsid w:val="001A37A1"/>
    <w:rsid w:val="001A3D7B"/>
    <w:rsid w:val="001A42B5"/>
    <w:rsid w:val="001A441E"/>
    <w:rsid w:val="001A48E4"/>
    <w:rsid w:val="001A49FD"/>
    <w:rsid w:val="001A518A"/>
    <w:rsid w:val="001A5D1D"/>
    <w:rsid w:val="001A77DE"/>
    <w:rsid w:val="001A7E1C"/>
    <w:rsid w:val="001B0239"/>
    <w:rsid w:val="001B0716"/>
    <w:rsid w:val="001B0F7C"/>
    <w:rsid w:val="001B1279"/>
    <w:rsid w:val="001B194E"/>
    <w:rsid w:val="001B1E91"/>
    <w:rsid w:val="001B24BC"/>
    <w:rsid w:val="001B28BA"/>
    <w:rsid w:val="001B2C3C"/>
    <w:rsid w:val="001B3F93"/>
    <w:rsid w:val="001B423A"/>
    <w:rsid w:val="001B424B"/>
    <w:rsid w:val="001B43BF"/>
    <w:rsid w:val="001B4617"/>
    <w:rsid w:val="001B4775"/>
    <w:rsid w:val="001B4811"/>
    <w:rsid w:val="001B4C85"/>
    <w:rsid w:val="001B5224"/>
    <w:rsid w:val="001B5359"/>
    <w:rsid w:val="001B5389"/>
    <w:rsid w:val="001B5D6D"/>
    <w:rsid w:val="001B65EF"/>
    <w:rsid w:val="001B6C31"/>
    <w:rsid w:val="001C00C1"/>
    <w:rsid w:val="001C1187"/>
    <w:rsid w:val="001C22A7"/>
    <w:rsid w:val="001C22AD"/>
    <w:rsid w:val="001C2889"/>
    <w:rsid w:val="001C2A63"/>
    <w:rsid w:val="001C301B"/>
    <w:rsid w:val="001C3EAC"/>
    <w:rsid w:val="001C40E8"/>
    <w:rsid w:val="001C445F"/>
    <w:rsid w:val="001C47D0"/>
    <w:rsid w:val="001C4B8C"/>
    <w:rsid w:val="001C5878"/>
    <w:rsid w:val="001C6362"/>
    <w:rsid w:val="001C655A"/>
    <w:rsid w:val="001C6CBB"/>
    <w:rsid w:val="001C7864"/>
    <w:rsid w:val="001C79D5"/>
    <w:rsid w:val="001D0C2B"/>
    <w:rsid w:val="001D0F9A"/>
    <w:rsid w:val="001D10AC"/>
    <w:rsid w:val="001D10DB"/>
    <w:rsid w:val="001D12B6"/>
    <w:rsid w:val="001D1563"/>
    <w:rsid w:val="001D1622"/>
    <w:rsid w:val="001D1796"/>
    <w:rsid w:val="001D1A9D"/>
    <w:rsid w:val="001D202E"/>
    <w:rsid w:val="001D23CB"/>
    <w:rsid w:val="001D2BED"/>
    <w:rsid w:val="001D2D13"/>
    <w:rsid w:val="001D321E"/>
    <w:rsid w:val="001D3708"/>
    <w:rsid w:val="001D3C3E"/>
    <w:rsid w:val="001D3E62"/>
    <w:rsid w:val="001D47F8"/>
    <w:rsid w:val="001D4D9B"/>
    <w:rsid w:val="001D4DE1"/>
    <w:rsid w:val="001D5670"/>
    <w:rsid w:val="001D5EBE"/>
    <w:rsid w:val="001D5EE3"/>
    <w:rsid w:val="001D72CF"/>
    <w:rsid w:val="001D7427"/>
    <w:rsid w:val="001E0300"/>
    <w:rsid w:val="001E0667"/>
    <w:rsid w:val="001E0A1A"/>
    <w:rsid w:val="001E0F4A"/>
    <w:rsid w:val="001E12FA"/>
    <w:rsid w:val="001E19EB"/>
    <w:rsid w:val="001E1E6A"/>
    <w:rsid w:val="001E2025"/>
    <w:rsid w:val="001E21D6"/>
    <w:rsid w:val="001E2CCA"/>
    <w:rsid w:val="001E3001"/>
    <w:rsid w:val="001E3691"/>
    <w:rsid w:val="001E38F7"/>
    <w:rsid w:val="001E4669"/>
    <w:rsid w:val="001E4B88"/>
    <w:rsid w:val="001E4D0D"/>
    <w:rsid w:val="001E5A8D"/>
    <w:rsid w:val="001E5DD8"/>
    <w:rsid w:val="001E694F"/>
    <w:rsid w:val="001E6C7F"/>
    <w:rsid w:val="001E6E8C"/>
    <w:rsid w:val="001E72B5"/>
    <w:rsid w:val="001E7885"/>
    <w:rsid w:val="001E7969"/>
    <w:rsid w:val="001E7CBE"/>
    <w:rsid w:val="001F0041"/>
    <w:rsid w:val="001F0057"/>
    <w:rsid w:val="001F0218"/>
    <w:rsid w:val="001F0464"/>
    <w:rsid w:val="001F09A2"/>
    <w:rsid w:val="001F0BC0"/>
    <w:rsid w:val="001F16DD"/>
    <w:rsid w:val="001F22A8"/>
    <w:rsid w:val="001F26EC"/>
    <w:rsid w:val="001F282F"/>
    <w:rsid w:val="001F2B0E"/>
    <w:rsid w:val="001F2BDC"/>
    <w:rsid w:val="001F309C"/>
    <w:rsid w:val="001F32C1"/>
    <w:rsid w:val="001F36F9"/>
    <w:rsid w:val="001F381F"/>
    <w:rsid w:val="001F3C1B"/>
    <w:rsid w:val="001F4044"/>
    <w:rsid w:val="001F409A"/>
    <w:rsid w:val="001F445A"/>
    <w:rsid w:val="001F5581"/>
    <w:rsid w:val="001F5F34"/>
    <w:rsid w:val="001F5FF1"/>
    <w:rsid w:val="001F6261"/>
    <w:rsid w:val="001F66D5"/>
    <w:rsid w:val="001F6F5D"/>
    <w:rsid w:val="001F7437"/>
    <w:rsid w:val="001F794B"/>
    <w:rsid w:val="001F7C38"/>
    <w:rsid w:val="002000EA"/>
    <w:rsid w:val="00200258"/>
    <w:rsid w:val="002006A1"/>
    <w:rsid w:val="00200B64"/>
    <w:rsid w:val="00200C0B"/>
    <w:rsid w:val="00201511"/>
    <w:rsid w:val="00201B68"/>
    <w:rsid w:val="0020222D"/>
    <w:rsid w:val="00202588"/>
    <w:rsid w:val="002026B2"/>
    <w:rsid w:val="00202706"/>
    <w:rsid w:val="002029B8"/>
    <w:rsid w:val="00202D0A"/>
    <w:rsid w:val="00202DD7"/>
    <w:rsid w:val="00203723"/>
    <w:rsid w:val="00203C76"/>
    <w:rsid w:val="00203D54"/>
    <w:rsid w:val="0020432E"/>
    <w:rsid w:val="00204B0B"/>
    <w:rsid w:val="00204DFB"/>
    <w:rsid w:val="00204F13"/>
    <w:rsid w:val="00204FE5"/>
    <w:rsid w:val="00205115"/>
    <w:rsid w:val="002053CB"/>
    <w:rsid w:val="002063ED"/>
    <w:rsid w:val="00206686"/>
    <w:rsid w:val="0020690F"/>
    <w:rsid w:val="002070DB"/>
    <w:rsid w:val="00207352"/>
    <w:rsid w:val="00207481"/>
    <w:rsid w:val="00207C94"/>
    <w:rsid w:val="0021073A"/>
    <w:rsid w:val="00211253"/>
    <w:rsid w:val="002118A6"/>
    <w:rsid w:val="00211D0F"/>
    <w:rsid w:val="0021207A"/>
    <w:rsid w:val="00212424"/>
    <w:rsid w:val="00214369"/>
    <w:rsid w:val="00214BC0"/>
    <w:rsid w:val="002155B1"/>
    <w:rsid w:val="002161EC"/>
    <w:rsid w:val="00216F02"/>
    <w:rsid w:val="00216F14"/>
    <w:rsid w:val="00217063"/>
    <w:rsid w:val="00217072"/>
    <w:rsid w:val="002173BB"/>
    <w:rsid w:val="002178AE"/>
    <w:rsid w:val="00217A43"/>
    <w:rsid w:val="00221BFE"/>
    <w:rsid w:val="00221D05"/>
    <w:rsid w:val="00222033"/>
    <w:rsid w:val="00222370"/>
    <w:rsid w:val="00222528"/>
    <w:rsid w:val="00222767"/>
    <w:rsid w:val="002227CD"/>
    <w:rsid w:val="00222EB8"/>
    <w:rsid w:val="00223F84"/>
    <w:rsid w:val="0022402E"/>
    <w:rsid w:val="002249DE"/>
    <w:rsid w:val="00224A68"/>
    <w:rsid w:val="00225613"/>
    <w:rsid w:val="00226064"/>
    <w:rsid w:val="002263CD"/>
    <w:rsid w:val="0022654A"/>
    <w:rsid w:val="00226C9C"/>
    <w:rsid w:val="00226E0F"/>
    <w:rsid w:val="00227116"/>
    <w:rsid w:val="0022737F"/>
    <w:rsid w:val="002279A9"/>
    <w:rsid w:val="00227D54"/>
    <w:rsid w:val="00227FDC"/>
    <w:rsid w:val="0023029B"/>
    <w:rsid w:val="00230C8A"/>
    <w:rsid w:val="002314C4"/>
    <w:rsid w:val="00231680"/>
    <w:rsid w:val="002319D6"/>
    <w:rsid w:val="00231B13"/>
    <w:rsid w:val="00232033"/>
    <w:rsid w:val="0023236A"/>
    <w:rsid w:val="002324B2"/>
    <w:rsid w:val="00232E87"/>
    <w:rsid w:val="00232ECA"/>
    <w:rsid w:val="002333C7"/>
    <w:rsid w:val="00233B72"/>
    <w:rsid w:val="002342CC"/>
    <w:rsid w:val="002344E8"/>
    <w:rsid w:val="002348D2"/>
    <w:rsid w:val="002353D2"/>
    <w:rsid w:val="00236384"/>
    <w:rsid w:val="002367C0"/>
    <w:rsid w:val="00236984"/>
    <w:rsid w:val="0023704E"/>
    <w:rsid w:val="002374B6"/>
    <w:rsid w:val="00237975"/>
    <w:rsid w:val="002404A0"/>
    <w:rsid w:val="00240C6C"/>
    <w:rsid w:val="00240E43"/>
    <w:rsid w:val="0024108A"/>
    <w:rsid w:val="00241270"/>
    <w:rsid w:val="00241892"/>
    <w:rsid w:val="002428FD"/>
    <w:rsid w:val="00243612"/>
    <w:rsid w:val="00243BC4"/>
    <w:rsid w:val="00243DF4"/>
    <w:rsid w:val="00243EDB"/>
    <w:rsid w:val="0024450B"/>
    <w:rsid w:val="00244A04"/>
    <w:rsid w:val="00244A0A"/>
    <w:rsid w:val="00244A4F"/>
    <w:rsid w:val="00244FC8"/>
    <w:rsid w:val="00245879"/>
    <w:rsid w:val="00245916"/>
    <w:rsid w:val="00245FCD"/>
    <w:rsid w:val="00246164"/>
    <w:rsid w:val="002461E1"/>
    <w:rsid w:val="00246CA1"/>
    <w:rsid w:val="00246D84"/>
    <w:rsid w:val="00247A56"/>
    <w:rsid w:val="00250007"/>
    <w:rsid w:val="00250998"/>
    <w:rsid w:val="0025153C"/>
    <w:rsid w:val="00251ADA"/>
    <w:rsid w:val="00251C5C"/>
    <w:rsid w:val="00251F4A"/>
    <w:rsid w:val="002523FB"/>
    <w:rsid w:val="00252CC3"/>
    <w:rsid w:val="00252ED5"/>
    <w:rsid w:val="00253122"/>
    <w:rsid w:val="00253138"/>
    <w:rsid w:val="0025336E"/>
    <w:rsid w:val="0025394F"/>
    <w:rsid w:val="00254205"/>
    <w:rsid w:val="002543DE"/>
    <w:rsid w:val="00254425"/>
    <w:rsid w:val="002548D4"/>
    <w:rsid w:val="002557A8"/>
    <w:rsid w:val="0025632C"/>
    <w:rsid w:val="002564D1"/>
    <w:rsid w:val="002567A5"/>
    <w:rsid w:val="00256900"/>
    <w:rsid w:val="00257379"/>
    <w:rsid w:val="00257CF7"/>
    <w:rsid w:val="00257FE3"/>
    <w:rsid w:val="0026006E"/>
    <w:rsid w:val="00260750"/>
    <w:rsid w:val="002612C4"/>
    <w:rsid w:val="0026158C"/>
    <w:rsid w:val="00261854"/>
    <w:rsid w:val="00261AC5"/>
    <w:rsid w:val="00261C5A"/>
    <w:rsid w:val="0026203A"/>
    <w:rsid w:val="00262B0A"/>
    <w:rsid w:val="00262B29"/>
    <w:rsid w:val="00262B7B"/>
    <w:rsid w:val="002635C3"/>
    <w:rsid w:val="002641B9"/>
    <w:rsid w:val="002646F8"/>
    <w:rsid w:val="00264718"/>
    <w:rsid w:val="0026493F"/>
    <w:rsid w:val="002649C2"/>
    <w:rsid w:val="00264B67"/>
    <w:rsid w:val="0026510A"/>
    <w:rsid w:val="002652E6"/>
    <w:rsid w:val="00265488"/>
    <w:rsid w:val="00265681"/>
    <w:rsid w:val="00265686"/>
    <w:rsid w:val="0026581F"/>
    <w:rsid w:val="00265EEA"/>
    <w:rsid w:val="00266064"/>
    <w:rsid w:val="00266671"/>
    <w:rsid w:val="002669C5"/>
    <w:rsid w:val="0027003D"/>
    <w:rsid w:val="002701C6"/>
    <w:rsid w:val="002705BC"/>
    <w:rsid w:val="0027120D"/>
    <w:rsid w:val="00271551"/>
    <w:rsid w:val="00271C3B"/>
    <w:rsid w:val="00272101"/>
    <w:rsid w:val="00272B08"/>
    <w:rsid w:val="00272EC7"/>
    <w:rsid w:val="00272FF3"/>
    <w:rsid w:val="0027300C"/>
    <w:rsid w:val="002730E0"/>
    <w:rsid w:val="0027310D"/>
    <w:rsid w:val="00273463"/>
    <w:rsid w:val="002734B4"/>
    <w:rsid w:val="00273944"/>
    <w:rsid w:val="00273B75"/>
    <w:rsid w:val="00273DA3"/>
    <w:rsid w:val="00274299"/>
    <w:rsid w:val="002742A8"/>
    <w:rsid w:val="00274A44"/>
    <w:rsid w:val="00274E9E"/>
    <w:rsid w:val="0027501F"/>
    <w:rsid w:val="00275217"/>
    <w:rsid w:val="0027531D"/>
    <w:rsid w:val="00275380"/>
    <w:rsid w:val="002754B7"/>
    <w:rsid w:val="00275879"/>
    <w:rsid w:val="0027596C"/>
    <w:rsid w:val="00276095"/>
    <w:rsid w:val="00276773"/>
    <w:rsid w:val="002768EB"/>
    <w:rsid w:val="00276BE8"/>
    <w:rsid w:val="00276CD7"/>
    <w:rsid w:val="00276DDA"/>
    <w:rsid w:val="00276F1C"/>
    <w:rsid w:val="00277106"/>
    <w:rsid w:val="0027774E"/>
    <w:rsid w:val="002779BB"/>
    <w:rsid w:val="00277A03"/>
    <w:rsid w:val="002801E4"/>
    <w:rsid w:val="002804B9"/>
    <w:rsid w:val="00280A4D"/>
    <w:rsid w:val="00281464"/>
    <w:rsid w:val="00281634"/>
    <w:rsid w:val="00281BAC"/>
    <w:rsid w:val="00281EC4"/>
    <w:rsid w:val="00282578"/>
    <w:rsid w:val="0028293B"/>
    <w:rsid w:val="00282A91"/>
    <w:rsid w:val="00282C81"/>
    <w:rsid w:val="00282DD9"/>
    <w:rsid w:val="00283168"/>
    <w:rsid w:val="002835E9"/>
    <w:rsid w:val="00283907"/>
    <w:rsid w:val="00283F36"/>
    <w:rsid w:val="00284799"/>
    <w:rsid w:val="002851B6"/>
    <w:rsid w:val="002853B1"/>
    <w:rsid w:val="0028543D"/>
    <w:rsid w:val="00285473"/>
    <w:rsid w:val="00285B9D"/>
    <w:rsid w:val="00286337"/>
    <w:rsid w:val="002865AB"/>
    <w:rsid w:val="00286C3A"/>
    <w:rsid w:val="00287502"/>
    <w:rsid w:val="00287BE4"/>
    <w:rsid w:val="00287E10"/>
    <w:rsid w:val="00287F9C"/>
    <w:rsid w:val="0029015E"/>
    <w:rsid w:val="002904DA"/>
    <w:rsid w:val="002906FB"/>
    <w:rsid w:val="00290F0C"/>
    <w:rsid w:val="002917A2"/>
    <w:rsid w:val="00291880"/>
    <w:rsid w:val="00291A6B"/>
    <w:rsid w:val="002921AA"/>
    <w:rsid w:val="002922B3"/>
    <w:rsid w:val="00292631"/>
    <w:rsid w:val="0029277E"/>
    <w:rsid w:val="00292902"/>
    <w:rsid w:val="00293716"/>
    <w:rsid w:val="00294622"/>
    <w:rsid w:val="00294FA5"/>
    <w:rsid w:val="00295A4E"/>
    <w:rsid w:val="00295ECD"/>
    <w:rsid w:val="002960C1"/>
    <w:rsid w:val="00296313"/>
    <w:rsid w:val="0029636E"/>
    <w:rsid w:val="002966E4"/>
    <w:rsid w:val="00296B1E"/>
    <w:rsid w:val="00296DE4"/>
    <w:rsid w:val="00297954"/>
    <w:rsid w:val="00297D08"/>
    <w:rsid w:val="00297E0F"/>
    <w:rsid w:val="00297EB4"/>
    <w:rsid w:val="002A0206"/>
    <w:rsid w:val="002A0238"/>
    <w:rsid w:val="002A0244"/>
    <w:rsid w:val="002A02CF"/>
    <w:rsid w:val="002A02D9"/>
    <w:rsid w:val="002A0CCD"/>
    <w:rsid w:val="002A1A98"/>
    <w:rsid w:val="002A23F1"/>
    <w:rsid w:val="002A2629"/>
    <w:rsid w:val="002A275B"/>
    <w:rsid w:val="002A27E8"/>
    <w:rsid w:val="002A28E1"/>
    <w:rsid w:val="002A2904"/>
    <w:rsid w:val="002A3932"/>
    <w:rsid w:val="002A3B41"/>
    <w:rsid w:val="002A46E1"/>
    <w:rsid w:val="002A47E2"/>
    <w:rsid w:val="002A48E3"/>
    <w:rsid w:val="002A5C2C"/>
    <w:rsid w:val="002A65C1"/>
    <w:rsid w:val="002A692C"/>
    <w:rsid w:val="002A6B9C"/>
    <w:rsid w:val="002A6D66"/>
    <w:rsid w:val="002A7194"/>
    <w:rsid w:val="002A767E"/>
    <w:rsid w:val="002B0EA7"/>
    <w:rsid w:val="002B1611"/>
    <w:rsid w:val="002B1732"/>
    <w:rsid w:val="002B2166"/>
    <w:rsid w:val="002B226F"/>
    <w:rsid w:val="002B30FD"/>
    <w:rsid w:val="002B3720"/>
    <w:rsid w:val="002B39AA"/>
    <w:rsid w:val="002B3D70"/>
    <w:rsid w:val="002B4F5C"/>
    <w:rsid w:val="002B5DE3"/>
    <w:rsid w:val="002B5E11"/>
    <w:rsid w:val="002B5E5D"/>
    <w:rsid w:val="002B6A72"/>
    <w:rsid w:val="002B752E"/>
    <w:rsid w:val="002B7A13"/>
    <w:rsid w:val="002B7DEC"/>
    <w:rsid w:val="002C07A2"/>
    <w:rsid w:val="002C0B51"/>
    <w:rsid w:val="002C0C14"/>
    <w:rsid w:val="002C102C"/>
    <w:rsid w:val="002C1868"/>
    <w:rsid w:val="002C1E43"/>
    <w:rsid w:val="002C1E52"/>
    <w:rsid w:val="002C1EAA"/>
    <w:rsid w:val="002C2DAA"/>
    <w:rsid w:val="002C355B"/>
    <w:rsid w:val="002C36A5"/>
    <w:rsid w:val="002C3820"/>
    <w:rsid w:val="002C390C"/>
    <w:rsid w:val="002C40ED"/>
    <w:rsid w:val="002C417A"/>
    <w:rsid w:val="002C545C"/>
    <w:rsid w:val="002C5863"/>
    <w:rsid w:val="002C5A76"/>
    <w:rsid w:val="002C5E2F"/>
    <w:rsid w:val="002C5FDB"/>
    <w:rsid w:val="002C61C3"/>
    <w:rsid w:val="002C6990"/>
    <w:rsid w:val="002C6DB8"/>
    <w:rsid w:val="002C6E3C"/>
    <w:rsid w:val="002C773E"/>
    <w:rsid w:val="002C79DF"/>
    <w:rsid w:val="002C7DB6"/>
    <w:rsid w:val="002C7FEF"/>
    <w:rsid w:val="002D01B0"/>
    <w:rsid w:val="002D0352"/>
    <w:rsid w:val="002D074F"/>
    <w:rsid w:val="002D07DE"/>
    <w:rsid w:val="002D0ED4"/>
    <w:rsid w:val="002D11C5"/>
    <w:rsid w:val="002D129A"/>
    <w:rsid w:val="002D198E"/>
    <w:rsid w:val="002D19CB"/>
    <w:rsid w:val="002D1D9C"/>
    <w:rsid w:val="002D1EA6"/>
    <w:rsid w:val="002D232E"/>
    <w:rsid w:val="002D2500"/>
    <w:rsid w:val="002D2630"/>
    <w:rsid w:val="002D26B8"/>
    <w:rsid w:val="002D26D1"/>
    <w:rsid w:val="002D2C6E"/>
    <w:rsid w:val="002D345A"/>
    <w:rsid w:val="002D3A96"/>
    <w:rsid w:val="002D3AB8"/>
    <w:rsid w:val="002D3E8C"/>
    <w:rsid w:val="002D41D3"/>
    <w:rsid w:val="002D41FF"/>
    <w:rsid w:val="002D43B9"/>
    <w:rsid w:val="002D44EC"/>
    <w:rsid w:val="002D4FA8"/>
    <w:rsid w:val="002D52C5"/>
    <w:rsid w:val="002D5564"/>
    <w:rsid w:val="002D592E"/>
    <w:rsid w:val="002D5BF2"/>
    <w:rsid w:val="002D5E75"/>
    <w:rsid w:val="002D654C"/>
    <w:rsid w:val="002D66CF"/>
    <w:rsid w:val="002D686B"/>
    <w:rsid w:val="002D6A89"/>
    <w:rsid w:val="002D76EC"/>
    <w:rsid w:val="002D782B"/>
    <w:rsid w:val="002D7C57"/>
    <w:rsid w:val="002D7C84"/>
    <w:rsid w:val="002D7EAB"/>
    <w:rsid w:val="002E00A2"/>
    <w:rsid w:val="002E1242"/>
    <w:rsid w:val="002E19C9"/>
    <w:rsid w:val="002E1B63"/>
    <w:rsid w:val="002E1F36"/>
    <w:rsid w:val="002E2268"/>
    <w:rsid w:val="002E2448"/>
    <w:rsid w:val="002E28CC"/>
    <w:rsid w:val="002E3609"/>
    <w:rsid w:val="002E3E20"/>
    <w:rsid w:val="002E46E3"/>
    <w:rsid w:val="002E4A39"/>
    <w:rsid w:val="002E4AF4"/>
    <w:rsid w:val="002E4CE4"/>
    <w:rsid w:val="002E501F"/>
    <w:rsid w:val="002E5521"/>
    <w:rsid w:val="002E630C"/>
    <w:rsid w:val="002E6FFC"/>
    <w:rsid w:val="002E7B5E"/>
    <w:rsid w:val="002F04D4"/>
    <w:rsid w:val="002F0879"/>
    <w:rsid w:val="002F0C30"/>
    <w:rsid w:val="002F1249"/>
    <w:rsid w:val="002F147A"/>
    <w:rsid w:val="002F1747"/>
    <w:rsid w:val="002F1CD4"/>
    <w:rsid w:val="002F1DE5"/>
    <w:rsid w:val="002F2070"/>
    <w:rsid w:val="002F2744"/>
    <w:rsid w:val="002F27AE"/>
    <w:rsid w:val="002F2942"/>
    <w:rsid w:val="002F306F"/>
    <w:rsid w:val="002F3082"/>
    <w:rsid w:val="002F35FB"/>
    <w:rsid w:val="002F3863"/>
    <w:rsid w:val="002F39B4"/>
    <w:rsid w:val="002F3B51"/>
    <w:rsid w:val="002F3F59"/>
    <w:rsid w:val="002F3FFD"/>
    <w:rsid w:val="002F51E5"/>
    <w:rsid w:val="002F5C62"/>
    <w:rsid w:val="002F61B0"/>
    <w:rsid w:val="002F6201"/>
    <w:rsid w:val="002F6632"/>
    <w:rsid w:val="002F6BA8"/>
    <w:rsid w:val="002F7CBC"/>
    <w:rsid w:val="002F7E8B"/>
    <w:rsid w:val="00300758"/>
    <w:rsid w:val="003008B6"/>
    <w:rsid w:val="00300C42"/>
    <w:rsid w:val="00300CF9"/>
    <w:rsid w:val="00301986"/>
    <w:rsid w:val="00301ABA"/>
    <w:rsid w:val="00302E38"/>
    <w:rsid w:val="00302E84"/>
    <w:rsid w:val="0030304C"/>
    <w:rsid w:val="00303CC3"/>
    <w:rsid w:val="0030475F"/>
    <w:rsid w:val="00305686"/>
    <w:rsid w:val="0030571B"/>
    <w:rsid w:val="00305891"/>
    <w:rsid w:val="00305D40"/>
    <w:rsid w:val="00306228"/>
    <w:rsid w:val="0030648B"/>
    <w:rsid w:val="00306D7F"/>
    <w:rsid w:val="00307255"/>
    <w:rsid w:val="00307B73"/>
    <w:rsid w:val="00307EAA"/>
    <w:rsid w:val="003101F7"/>
    <w:rsid w:val="003109AB"/>
    <w:rsid w:val="0031174D"/>
    <w:rsid w:val="00311848"/>
    <w:rsid w:val="00311891"/>
    <w:rsid w:val="00311BAD"/>
    <w:rsid w:val="003122BD"/>
    <w:rsid w:val="003124ED"/>
    <w:rsid w:val="0031260F"/>
    <w:rsid w:val="0031341B"/>
    <w:rsid w:val="0031357A"/>
    <w:rsid w:val="00313927"/>
    <w:rsid w:val="00313B25"/>
    <w:rsid w:val="00313FDF"/>
    <w:rsid w:val="003140CE"/>
    <w:rsid w:val="00314D75"/>
    <w:rsid w:val="00314EB2"/>
    <w:rsid w:val="0031507F"/>
    <w:rsid w:val="003151E2"/>
    <w:rsid w:val="0031533C"/>
    <w:rsid w:val="00315609"/>
    <w:rsid w:val="00315D01"/>
    <w:rsid w:val="00316711"/>
    <w:rsid w:val="00316BC6"/>
    <w:rsid w:val="00316DB9"/>
    <w:rsid w:val="00316F56"/>
    <w:rsid w:val="00317C59"/>
    <w:rsid w:val="0032044A"/>
    <w:rsid w:val="00320572"/>
    <w:rsid w:val="00320972"/>
    <w:rsid w:val="00320A79"/>
    <w:rsid w:val="00320BBF"/>
    <w:rsid w:val="00320FE6"/>
    <w:rsid w:val="0032130F"/>
    <w:rsid w:val="00321766"/>
    <w:rsid w:val="003221E3"/>
    <w:rsid w:val="0032226C"/>
    <w:rsid w:val="00322A0B"/>
    <w:rsid w:val="00323163"/>
    <w:rsid w:val="003253E2"/>
    <w:rsid w:val="0032587A"/>
    <w:rsid w:val="0032587E"/>
    <w:rsid w:val="00325996"/>
    <w:rsid w:val="00325E4D"/>
    <w:rsid w:val="00325EE5"/>
    <w:rsid w:val="003261FE"/>
    <w:rsid w:val="003263B2"/>
    <w:rsid w:val="00326C82"/>
    <w:rsid w:val="00326E48"/>
    <w:rsid w:val="0033023A"/>
    <w:rsid w:val="00330441"/>
    <w:rsid w:val="00330C88"/>
    <w:rsid w:val="00330F54"/>
    <w:rsid w:val="00331208"/>
    <w:rsid w:val="003313D4"/>
    <w:rsid w:val="003313DD"/>
    <w:rsid w:val="00331BA7"/>
    <w:rsid w:val="00332727"/>
    <w:rsid w:val="00332940"/>
    <w:rsid w:val="00332A93"/>
    <w:rsid w:val="00332E7D"/>
    <w:rsid w:val="00333605"/>
    <w:rsid w:val="003336F4"/>
    <w:rsid w:val="00333F41"/>
    <w:rsid w:val="0033451C"/>
    <w:rsid w:val="00334862"/>
    <w:rsid w:val="00334ADD"/>
    <w:rsid w:val="00334BB2"/>
    <w:rsid w:val="00334D20"/>
    <w:rsid w:val="003351A2"/>
    <w:rsid w:val="0033590F"/>
    <w:rsid w:val="00336342"/>
    <w:rsid w:val="0033671A"/>
    <w:rsid w:val="00337558"/>
    <w:rsid w:val="00340273"/>
    <w:rsid w:val="003406CE"/>
    <w:rsid w:val="003414A4"/>
    <w:rsid w:val="003422CF"/>
    <w:rsid w:val="003422F0"/>
    <w:rsid w:val="00342619"/>
    <w:rsid w:val="0034354A"/>
    <w:rsid w:val="003446C8"/>
    <w:rsid w:val="003447CC"/>
    <w:rsid w:val="0034486F"/>
    <w:rsid w:val="003449EA"/>
    <w:rsid w:val="00344AC0"/>
    <w:rsid w:val="00344D8E"/>
    <w:rsid w:val="00345F18"/>
    <w:rsid w:val="00346046"/>
    <w:rsid w:val="00346157"/>
    <w:rsid w:val="003467A4"/>
    <w:rsid w:val="00346A27"/>
    <w:rsid w:val="00347459"/>
    <w:rsid w:val="00347AE2"/>
    <w:rsid w:val="00347B57"/>
    <w:rsid w:val="003501AC"/>
    <w:rsid w:val="003501B2"/>
    <w:rsid w:val="00350BF5"/>
    <w:rsid w:val="00351A6F"/>
    <w:rsid w:val="00351EA1"/>
    <w:rsid w:val="003521B5"/>
    <w:rsid w:val="00352223"/>
    <w:rsid w:val="00352710"/>
    <w:rsid w:val="00353692"/>
    <w:rsid w:val="003545B4"/>
    <w:rsid w:val="00354986"/>
    <w:rsid w:val="00354CDA"/>
    <w:rsid w:val="00355125"/>
    <w:rsid w:val="00355C1A"/>
    <w:rsid w:val="00356075"/>
    <w:rsid w:val="00356295"/>
    <w:rsid w:val="003562CC"/>
    <w:rsid w:val="00356612"/>
    <w:rsid w:val="00356AD4"/>
    <w:rsid w:val="00356B6D"/>
    <w:rsid w:val="00356C68"/>
    <w:rsid w:val="00357099"/>
    <w:rsid w:val="0035759A"/>
    <w:rsid w:val="00357ED9"/>
    <w:rsid w:val="00360188"/>
    <w:rsid w:val="00360244"/>
    <w:rsid w:val="00360298"/>
    <w:rsid w:val="00360596"/>
    <w:rsid w:val="00361562"/>
    <w:rsid w:val="00361929"/>
    <w:rsid w:val="003620F4"/>
    <w:rsid w:val="003620F6"/>
    <w:rsid w:val="00362249"/>
    <w:rsid w:val="00362325"/>
    <w:rsid w:val="003624F2"/>
    <w:rsid w:val="0036251E"/>
    <w:rsid w:val="00362679"/>
    <w:rsid w:val="00362E3C"/>
    <w:rsid w:val="00362E55"/>
    <w:rsid w:val="00363058"/>
    <w:rsid w:val="00363080"/>
    <w:rsid w:val="00363313"/>
    <w:rsid w:val="003646D2"/>
    <w:rsid w:val="00364D7E"/>
    <w:rsid w:val="00365118"/>
    <w:rsid w:val="0036567D"/>
    <w:rsid w:val="0036594F"/>
    <w:rsid w:val="0036638A"/>
    <w:rsid w:val="003666F1"/>
    <w:rsid w:val="003670A6"/>
    <w:rsid w:val="0036760F"/>
    <w:rsid w:val="003702FB"/>
    <w:rsid w:val="00370693"/>
    <w:rsid w:val="00370739"/>
    <w:rsid w:val="0037099B"/>
    <w:rsid w:val="003709B0"/>
    <w:rsid w:val="00370E2D"/>
    <w:rsid w:val="00371748"/>
    <w:rsid w:val="00371C98"/>
    <w:rsid w:val="00371E93"/>
    <w:rsid w:val="00372C81"/>
    <w:rsid w:val="00373A60"/>
    <w:rsid w:val="00374214"/>
    <w:rsid w:val="003743AB"/>
    <w:rsid w:val="00374A06"/>
    <w:rsid w:val="00374CD3"/>
    <w:rsid w:val="00374E99"/>
    <w:rsid w:val="00375186"/>
    <w:rsid w:val="003751A8"/>
    <w:rsid w:val="00375B28"/>
    <w:rsid w:val="00375EA8"/>
    <w:rsid w:val="003760EF"/>
    <w:rsid w:val="0037641E"/>
    <w:rsid w:val="003771B4"/>
    <w:rsid w:val="00377DD4"/>
    <w:rsid w:val="00380231"/>
    <w:rsid w:val="003804FB"/>
    <w:rsid w:val="00380B1C"/>
    <w:rsid w:val="00381987"/>
    <w:rsid w:val="003824C9"/>
    <w:rsid w:val="00382DC0"/>
    <w:rsid w:val="0038300F"/>
    <w:rsid w:val="003831FC"/>
    <w:rsid w:val="0038365E"/>
    <w:rsid w:val="00383F70"/>
    <w:rsid w:val="00384900"/>
    <w:rsid w:val="00384C9D"/>
    <w:rsid w:val="0038537E"/>
    <w:rsid w:val="00385623"/>
    <w:rsid w:val="00385CCA"/>
    <w:rsid w:val="00386179"/>
    <w:rsid w:val="0038679D"/>
    <w:rsid w:val="00386C89"/>
    <w:rsid w:val="00386D74"/>
    <w:rsid w:val="0039023C"/>
    <w:rsid w:val="0039036A"/>
    <w:rsid w:val="003906CF"/>
    <w:rsid w:val="003908A1"/>
    <w:rsid w:val="00390C83"/>
    <w:rsid w:val="003912C4"/>
    <w:rsid w:val="0039132D"/>
    <w:rsid w:val="003916F6"/>
    <w:rsid w:val="00391CD2"/>
    <w:rsid w:val="00391E27"/>
    <w:rsid w:val="00392085"/>
    <w:rsid w:val="0039225C"/>
    <w:rsid w:val="003923DA"/>
    <w:rsid w:val="00392679"/>
    <w:rsid w:val="003926D8"/>
    <w:rsid w:val="00392903"/>
    <w:rsid w:val="00392AEE"/>
    <w:rsid w:val="003933A2"/>
    <w:rsid w:val="00393BA6"/>
    <w:rsid w:val="00393D0E"/>
    <w:rsid w:val="00394241"/>
    <w:rsid w:val="00394C80"/>
    <w:rsid w:val="00394E3E"/>
    <w:rsid w:val="00395784"/>
    <w:rsid w:val="00395B6A"/>
    <w:rsid w:val="00397182"/>
    <w:rsid w:val="00397AEA"/>
    <w:rsid w:val="00397CF5"/>
    <w:rsid w:val="00397D3E"/>
    <w:rsid w:val="003A02C0"/>
    <w:rsid w:val="003A04D5"/>
    <w:rsid w:val="003A141D"/>
    <w:rsid w:val="003A184C"/>
    <w:rsid w:val="003A1E72"/>
    <w:rsid w:val="003A243E"/>
    <w:rsid w:val="003A246B"/>
    <w:rsid w:val="003A2506"/>
    <w:rsid w:val="003A337C"/>
    <w:rsid w:val="003A3C30"/>
    <w:rsid w:val="003A404D"/>
    <w:rsid w:val="003A43C2"/>
    <w:rsid w:val="003A4C4B"/>
    <w:rsid w:val="003A53DD"/>
    <w:rsid w:val="003A5512"/>
    <w:rsid w:val="003A563F"/>
    <w:rsid w:val="003A5C42"/>
    <w:rsid w:val="003A618D"/>
    <w:rsid w:val="003A6715"/>
    <w:rsid w:val="003A68BC"/>
    <w:rsid w:val="003A6B6B"/>
    <w:rsid w:val="003A6FF3"/>
    <w:rsid w:val="003A767D"/>
    <w:rsid w:val="003B0252"/>
    <w:rsid w:val="003B0608"/>
    <w:rsid w:val="003B0984"/>
    <w:rsid w:val="003B128D"/>
    <w:rsid w:val="003B19AA"/>
    <w:rsid w:val="003B1DD3"/>
    <w:rsid w:val="003B2974"/>
    <w:rsid w:val="003B2BCE"/>
    <w:rsid w:val="003B306D"/>
    <w:rsid w:val="003B327F"/>
    <w:rsid w:val="003B3445"/>
    <w:rsid w:val="003B42AC"/>
    <w:rsid w:val="003B445E"/>
    <w:rsid w:val="003B48A6"/>
    <w:rsid w:val="003B496E"/>
    <w:rsid w:val="003B49C5"/>
    <w:rsid w:val="003B4D5A"/>
    <w:rsid w:val="003B6C16"/>
    <w:rsid w:val="003C03A1"/>
    <w:rsid w:val="003C0554"/>
    <w:rsid w:val="003C099F"/>
    <w:rsid w:val="003C0A80"/>
    <w:rsid w:val="003C0E83"/>
    <w:rsid w:val="003C115A"/>
    <w:rsid w:val="003C147F"/>
    <w:rsid w:val="003C1558"/>
    <w:rsid w:val="003C17C2"/>
    <w:rsid w:val="003C1C8E"/>
    <w:rsid w:val="003C1CD9"/>
    <w:rsid w:val="003C2324"/>
    <w:rsid w:val="003C26C7"/>
    <w:rsid w:val="003C2DB0"/>
    <w:rsid w:val="003C33FB"/>
    <w:rsid w:val="003C3AF8"/>
    <w:rsid w:val="003C3EFF"/>
    <w:rsid w:val="003C4447"/>
    <w:rsid w:val="003C4DDE"/>
    <w:rsid w:val="003C52D8"/>
    <w:rsid w:val="003C578F"/>
    <w:rsid w:val="003C62C4"/>
    <w:rsid w:val="003C63B3"/>
    <w:rsid w:val="003C6915"/>
    <w:rsid w:val="003C7210"/>
    <w:rsid w:val="003D02B1"/>
    <w:rsid w:val="003D0301"/>
    <w:rsid w:val="003D06D8"/>
    <w:rsid w:val="003D08A6"/>
    <w:rsid w:val="003D0983"/>
    <w:rsid w:val="003D09EA"/>
    <w:rsid w:val="003D117A"/>
    <w:rsid w:val="003D1832"/>
    <w:rsid w:val="003D2146"/>
    <w:rsid w:val="003D2A08"/>
    <w:rsid w:val="003D38B7"/>
    <w:rsid w:val="003D39BD"/>
    <w:rsid w:val="003D3A67"/>
    <w:rsid w:val="003D3F1D"/>
    <w:rsid w:val="003D4119"/>
    <w:rsid w:val="003D43FC"/>
    <w:rsid w:val="003D4594"/>
    <w:rsid w:val="003D4BB5"/>
    <w:rsid w:val="003D509E"/>
    <w:rsid w:val="003D5834"/>
    <w:rsid w:val="003D5C18"/>
    <w:rsid w:val="003D635B"/>
    <w:rsid w:val="003D68F2"/>
    <w:rsid w:val="003D6B48"/>
    <w:rsid w:val="003D740D"/>
    <w:rsid w:val="003D7D11"/>
    <w:rsid w:val="003E09F9"/>
    <w:rsid w:val="003E0E5C"/>
    <w:rsid w:val="003E1A9A"/>
    <w:rsid w:val="003E1AAB"/>
    <w:rsid w:val="003E1DD8"/>
    <w:rsid w:val="003E1F15"/>
    <w:rsid w:val="003E20F1"/>
    <w:rsid w:val="003E239E"/>
    <w:rsid w:val="003E2BD2"/>
    <w:rsid w:val="003E2CCC"/>
    <w:rsid w:val="003E2CD7"/>
    <w:rsid w:val="003E2E0F"/>
    <w:rsid w:val="003E3145"/>
    <w:rsid w:val="003E35EF"/>
    <w:rsid w:val="003E388F"/>
    <w:rsid w:val="003E3F33"/>
    <w:rsid w:val="003E40E9"/>
    <w:rsid w:val="003E4BFF"/>
    <w:rsid w:val="003E5283"/>
    <w:rsid w:val="003E53D8"/>
    <w:rsid w:val="003E582E"/>
    <w:rsid w:val="003E6721"/>
    <w:rsid w:val="003E69A0"/>
    <w:rsid w:val="003E6AE6"/>
    <w:rsid w:val="003E6C62"/>
    <w:rsid w:val="003E6E49"/>
    <w:rsid w:val="003E70BE"/>
    <w:rsid w:val="003E76ED"/>
    <w:rsid w:val="003E76FB"/>
    <w:rsid w:val="003E7A7E"/>
    <w:rsid w:val="003F0247"/>
    <w:rsid w:val="003F0404"/>
    <w:rsid w:val="003F0835"/>
    <w:rsid w:val="003F0B16"/>
    <w:rsid w:val="003F16BD"/>
    <w:rsid w:val="003F450F"/>
    <w:rsid w:val="003F4615"/>
    <w:rsid w:val="003F4821"/>
    <w:rsid w:val="003F4A8B"/>
    <w:rsid w:val="003F5393"/>
    <w:rsid w:val="003F5694"/>
    <w:rsid w:val="003F579F"/>
    <w:rsid w:val="003F593C"/>
    <w:rsid w:val="003F5FC5"/>
    <w:rsid w:val="003F67F8"/>
    <w:rsid w:val="003F6975"/>
    <w:rsid w:val="003F6A88"/>
    <w:rsid w:val="003F7363"/>
    <w:rsid w:val="003F746B"/>
    <w:rsid w:val="003F78F5"/>
    <w:rsid w:val="004002E1"/>
    <w:rsid w:val="004007DC"/>
    <w:rsid w:val="00400A2B"/>
    <w:rsid w:val="00400AB4"/>
    <w:rsid w:val="004019BE"/>
    <w:rsid w:val="004026AA"/>
    <w:rsid w:val="004029EA"/>
    <w:rsid w:val="00402DAB"/>
    <w:rsid w:val="004030BB"/>
    <w:rsid w:val="004030D0"/>
    <w:rsid w:val="004033E1"/>
    <w:rsid w:val="00403445"/>
    <w:rsid w:val="00403D97"/>
    <w:rsid w:val="00403F3B"/>
    <w:rsid w:val="00404721"/>
    <w:rsid w:val="00404F6F"/>
    <w:rsid w:val="00404FD7"/>
    <w:rsid w:val="004056F3"/>
    <w:rsid w:val="00405ACC"/>
    <w:rsid w:val="004067AA"/>
    <w:rsid w:val="004068DD"/>
    <w:rsid w:val="004069BC"/>
    <w:rsid w:val="004070A9"/>
    <w:rsid w:val="0040735A"/>
    <w:rsid w:val="004077C4"/>
    <w:rsid w:val="00407A7F"/>
    <w:rsid w:val="0041038A"/>
    <w:rsid w:val="00410B9C"/>
    <w:rsid w:val="00410BBC"/>
    <w:rsid w:val="00410C67"/>
    <w:rsid w:val="004116C4"/>
    <w:rsid w:val="00411726"/>
    <w:rsid w:val="00411F73"/>
    <w:rsid w:val="00412E16"/>
    <w:rsid w:val="004132F1"/>
    <w:rsid w:val="004135B4"/>
    <w:rsid w:val="00413849"/>
    <w:rsid w:val="004143FC"/>
    <w:rsid w:val="00414456"/>
    <w:rsid w:val="004148E7"/>
    <w:rsid w:val="00414DCA"/>
    <w:rsid w:val="004150EA"/>
    <w:rsid w:val="004151F0"/>
    <w:rsid w:val="004155F2"/>
    <w:rsid w:val="00415A36"/>
    <w:rsid w:val="00415CC0"/>
    <w:rsid w:val="00416331"/>
    <w:rsid w:val="004168B6"/>
    <w:rsid w:val="00416B91"/>
    <w:rsid w:val="00416C0A"/>
    <w:rsid w:val="00416C6D"/>
    <w:rsid w:val="00416DFB"/>
    <w:rsid w:val="004170F2"/>
    <w:rsid w:val="004174D9"/>
    <w:rsid w:val="004178DA"/>
    <w:rsid w:val="004179F6"/>
    <w:rsid w:val="004200EA"/>
    <w:rsid w:val="0042098F"/>
    <w:rsid w:val="00420AF3"/>
    <w:rsid w:val="00420DE2"/>
    <w:rsid w:val="004211FF"/>
    <w:rsid w:val="00421EC2"/>
    <w:rsid w:val="00421FB9"/>
    <w:rsid w:val="004223C8"/>
    <w:rsid w:val="00422C20"/>
    <w:rsid w:val="00423419"/>
    <w:rsid w:val="004237E1"/>
    <w:rsid w:val="00423C62"/>
    <w:rsid w:val="00423DD7"/>
    <w:rsid w:val="00424743"/>
    <w:rsid w:val="004249AD"/>
    <w:rsid w:val="0042510D"/>
    <w:rsid w:val="0042530F"/>
    <w:rsid w:val="0042608D"/>
    <w:rsid w:val="00426130"/>
    <w:rsid w:val="004266C2"/>
    <w:rsid w:val="00426BEE"/>
    <w:rsid w:val="00427227"/>
    <w:rsid w:val="00427683"/>
    <w:rsid w:val="0043081A"/>
    <w:rsid w:val="00430F1A"/>
    <w:rsid w:val="00431697"/>
    <w:rsid w:val="004317C9"/>
    <w:rsid w:val="00431BEA"/>
    <w:rsid w:val="00431FCC"/>
    <w:rsid w:val="004321BA"/>
    <w:rsid w:val="00432741"/>
    <w:rsid w:val="00432A54"/>
    <w:rsid w:val="004338CD"/>
    <w:rsid w:val="00433C33"/>
    <w:rsid w:val="00433D5F"/>
    <w:rsid w:val="0043445E"/>
    <w:rsid w:val="0043447B"/>
    <w:rsid w:val="00435791"/>
    <w:rsid w:val="00435A9D"/>
    <w:rsid w:val="00435BBB"/>
    <w:rsid w:val="00435E25"/>
    <w:rsid w:val="00435ECD"/>
    <w:rsid w:val="0043653B"/>
    <w:rsid w:val="004368AD"/>
    <w:rsid w:val="00436918"/>
    <w:rsid w:val="00436DD9"/>
    <w:rsid w:val="00436E8B"/>
    <w:rsid w:val="00437790"/>
    <w:rsid w:val="00437CE3"/>
    <w:rsid w:val="00437ECA"/>
    <w:rsid w:val="00440100"/>
    <w:rsid w:val="00440241"/>
    <w:rsid w:val="004405B0"/>
    <w:rsid w:val="00440DC8"/>
    <w:rsid w:val="0044104F"/>
    <w:rsid w:val="004416B0"/>
    <w:rsid w:val="00441EF0"/>
    <w:rsid w:val="00441FB8"/>
    <w:rsid w:val="004425AB"/>
    <w:rsid w:val="004427CE"/>
    <w:rsid w:val="0044289E"/>
    <w:rsid w:val="004428E3"/>
    <w:rsid w:val="00442AD9"/>
    <w:rsid w:val="00442BB5"/>
    <w:rsid w:val="00443271"/>
    <w:rsid w:val="00443893"/>
    <w:rsid w:val="004439E6"/>
    <w:rsid w:val="00443E2F"/>
    <w:rsid w:val="00443E63"/>
    <w:rsid w:val="00443EB7"/>
    <w:rsid w:val="004443F1"/>
    <w:rsid w:val="00444549"/>
    <w:rsid w:val="00444C6D"/>
    <w:rsid w:val="00444D65"/>
    <w:rsid w:val="00444D76"/>
    <w:rsid w:val="004450F4"/>
    <w:rsid w:val="00446123"/>
    <w:rsid w:val="0044615F"/>
    <w:rsid w:val="00446A53"/>
    <w:rsid w:val="00446C42"/>
    <w:rsid w:val="00446DC2"/>
    <w:rsid w:val="00446DFB"/>
    <w:rsid w:val="0044730C"/>
    <w:rsid w:val="00447ECA"/>
    <w:rsid w:val="004504B6"/>
    <w:rsid w:val="00450D08"/>
    <w:rsid w:val="00450DD5"/>
    <w:rsid w:val="0045173F"/>
    <w:rsid w:val="004518EC"/>
    <w:rsid w:val="00451AF0"/>
    <w:rsid w:val="00451CE3"/>
    <w:rsid w:val="00452A24"/>
    <w:rsid w:val="0045307B"/>
    <w:rsid w:val="00453B88"/>
    <w:rsid w:val="00453E4F"/>
    <w:rsid w:val="0045417A"/>
    <w:rsid w:val="004541A7"/>
    <w:rsid w:val="004541B9"/>
    <w:rsid w:val="0045454D"/>
    <w:rsid w:val="004545D0"/>
    <w:rsid w:val="00454A98"/>
    <w:rsid w:val="00454C33"/>
    <w:rsid w:val="00455016"/>
    <w:rsid w:val="00455097"/>
    <w:rsid w:val="00455156"/>
    <w:rsid w:val="00455985"/>
    <w:rsid w:val="00455A7E"/>
    <w:rsid w:val="00455E73"/>
    <w:rsid w:val="00455FBB"/>
    <w:rsid w:val="00456629"/>
    <w:rsid w:val="00456660"/>
    <w:rsid w:val="00457DF2"/>
    <w:rsid w:val="00457ED6"/>
    <w:rsid w:val="00457F5B"/>
    <w:rsid w:val="00460047"/>
    <w:rsid w:val="00460118"/>
    <w:rsid w:val="004603D3"/>
    <w:rsid w:val="00460490"/>
    <w:rsid w:val="0046093C"/>
    <w:rsid w:val="00460A89"/>
    <w:rsid w:val="00460B44"/>
    <w:rsid w:val="00460EC8"/>
    <w:rsid w:val="0046103E"/>
    <w:rsid w:val="004610DB"/>
    <w:rsid w:val="004611D1"/>
    <w:rsid w:val="0046158F"/>
    <w:rsid w:val="00461954"/>
    <w:rsid w:val="00461CBA"/>
    <w:rsid w:val="00461D1B"/>
    <w:rsid w:val="004625F7"/>
    <w:rsid w:val="0046280F"/>
    <w:rsid w:val="004632F5"/>
    <w:rsid w:val="0046348E"/>
    <w:rsid w:val="00463B9E"/>
    <w:rsid w:val="00463FF0"/>
    <w:rsid w:val="004647B2"/>
    <w:rsid w:val="004649D6"/>
    <w:rsid w:val="00464D57"/>
    <w:rsid w:val="00464F52"/>
    <w:rsid w:val="00465210"/>
    <w:rsid w:val="00465C16"/>
    <w:rsid w:val="00465CD8"/>
    <w:rsid w:val="00465DEB"/>
    <w:rsid w:val="00465F97"/>
    <w:rsid w:val="0046624C"/>
    <w:rsid w:val="0046647F"/>
    <w:rsid w:val="00466729"/>
    <w:rsid w:val="00467113"/>
    <w:rsid w:val="004672FE"/>
    <w:rsid w:val="004674D0"/>
    <w:rsid w:val="00467DD2"/>
    <w:rsid w:val="00467F92"/>
    <w:rsid w:val="004701F7"/>
    <w:rsid w:val="00470CF8"/>
    <w:rsid w:val="00470DEC"/>
    <w:rsid w:val="00470EEC"/>
    <w:rsid w:val="00471231"/>
    <w:rsid w:val="0047192C"/>
    <w:rsid w:val="00471A39"/>
    <w:rsid w:val="00471AC7"/>
    <w:rsid w:val="00471BCC"/>
    <w:rsid w:val="00471E54"/>
    <w:rsid w:val="004721B5"/>
    <w:rsid w:val="00472BC1"/>
    <w:rsid w:val="00473228"/>
    <w:rsid w:val="0047383C"/>
    <w:rsid w:val="004739A7"/>
    <w:rsid w:val="00473E5C"/>
    <w:rsid w:val="0047437C"/>
    <w:rsid w:val="004745F0"/>
    <w:rsid w:val="00474DB8"/>
    <w:rsid w:val="00474F4C"/>
    <w:rsid w:val="00475123"/>
    <w:rsid w:val="0047562C"/>
    <w:rsid w:val="00475C63"/>
    <w:rsid w:val="00475FBE"/>
    <w:rsid w:val="00476482"/>
    <w:rsid w:val="00476886"/>
    <w:rsid w:val="00476C1F"/>
    <w:rsid w:val="0047722E"/>
    <w:rsid w:val="00477543"/>
    <w:rsid w:val="0047755D"/>
    <w:rsid w:val="0047798E"/>
    <w:rsid w:val="00477A8E"/>
    <w:rsid w:val="00480105"/>
    <w:rsid w:val="00480686"/>
    <w:rsid w:val="004806CF"/>
    <w:rsid w:val="0048083B"/>
    <w:rsid w:val="00480994"/>
    <w:rsid w:val="00480BA9"/>
    <w:rsid w:val="00480F41"/>
    <w:rsid w:val="00480FF5"/>
    <w:rsid w:val="00481167"/>
    <w:rsid w:val="00481291"/>
    <w:rsid w:val="00481600"/>
    <w:rsid w:val="00481D6E"/>
    <w:rsid w:val="00482969"/>
    <w:rsid w:val="00482C62"/>
    <w:rsid w:val="00483557"/>
    <w:rsid w:val="004836D0"/>
    <w:rsid w:val="00483A9A"/>
    <w:rsid w:val="00483BF9"/>
    <w:rsid w:val="00484175"/>
    <w:rsid w:val="00484E23"/>
    <w:rsid w:val="00484F17"/>
    <w:rsid w:val="00485189"/>
    <w:rsid w:val="004854A3"/>
    <w:rsid w:val="00485553"/>
    <w:rsid w:val="004859B5"/>
    <w:rsid w:val="00486081"/>
    <w:rsid w:val="004863D0"/>
    <w:rsid w:val="00486854"/>
    <w:rsid w:val="00486B2E"/>
    <w:rsid w:val="00487749"/>
    <w:rsid w:val="004906E9"/>
    <w:rsid w:val="004908C7"/>
    <w:rsid w:val="00490A4F"/>
    <w:rsid w:val="00490C33"/>
    <w:rsid w:val="00490FA3"/>
    <w:rsid w:val="00491E3B"/>
    <w:rsid w:val="00492412"/>
    <w:rsid w:val="00492D30"/>
    <w:rsid w:val="004930AF"/>
    <w:rsid w:val="00493175"/>
    <w:rsid w:val="00493186"/>
    <w:rsid w:val="00493218"/>
    <w:rsid w:val="00493F5B"/>
    <w:rsid w:val="00494160"/>
    <w:rsid w:val="004945E5"/>
    <w:rsid w:val="0049502C"/>
    <w:rsid w:val="004951A6"/>
    <w:rsid w:val="00495A7F"/>
    <w:rsid w:val="00496CC9"/>
    <w:rsid w:val="00496D42"/>
    <w:rsid w:val="00497809"/>
    <w:rsid w:val="0049783D"/>
    <w:rsid w:val="00497CB4"/>
    <w:rsid w:val="00497E25"/>
    <w:rsid w:val="004A0A49"/>
    <w:rsid w:val="004A0C7A"/>
    <w:rsid w:val="004A11DE"/>
    <w:rsid w:val="004A20CD"/>
    <w:rsid w:val="004A2C12"/>
    <w:rsid w:val="004A32D1"/>
    <w:rsid w:val="004A3D2E"/>
    <w:rsid w:val="004A44FC"/>
    <w:rsid w:val="004A45F9"/>
    <w:rsid w:val="004A4B3D"/>
    <w:rsid w:val="004A4E3E"/>
    <w:rsid w:val="004A543B"/>
    <w:rsid w:val="004A58DC"/>
    <w:rsid w:val="004A5B75"/>
    <w:rsid w:val="004A6201"/>
    <w:rsid w:val="004A6574"/>
    <w:rsid w:val="004A68CA"/>
    <w:rsid w:val="004A6AD1"/>
    <w:rsid w:val="004A6B53"/>
    <w:rsid w:val="004A6FAB"/>
    <w:rsid w:val="004A7353"/>
    <w:rsid w:val="004A7E2C"/>
    <w:rsid w:val="004A7E81"/>
    <w:rsid w:val="004A7FC6"/>
    <w:rsid w:val="004B0166"/>
    <w:rsid w:val="004B06A5"/>
    <w:rsid w:val="004B094F"/>
    <w:rsid w:val="004B10E5"/>
    <w:rsid w:val="004B1640"/>
    <w:rsid w:val="004B1E72"/>
    <w:rsid w:val="004B21B7"/>
    <w:rsid w:val="004B23D1"/>
    <w:rsid w:val="004B246D"/>
    <w:rsid w:val="004B282D"/>
    <w:rsid w:val="004B39CB"/>
    <w:rsid w:val="004B3DB2"/>
    <w:rsid w:val="004B3E79"/>
    <w:rsid w:val="004B413A"/>
    <w:rsid w:val="004B4827"/>
    <w:rsid w:val="004B48DD"/>
    <w:rsid w:val="004B4CB3"/>
    <w:rsid w:val="004B55C2"/>
    <w:rsid w:val="004B57D0"/>
    <w:rsid w:val="004B58B3"/>
    <w:rsid w:val="004B5968"/>
    <w:rsid w:val="004B5FDB"/>
    <w:rsid w:val="004B6910"/>
    <w:rsid w:val="004B73E6"/>
    <w:rsid w:val="004B788C"/>
    <w:rsid w:val="004B795A"/>
    <w:rsid w:val="004C05D7"/>
    <w:rsid w:val="004C0AE1"/>
    <w:rsid w:val="004C0F8C"/>
    <w:rsid w:val="004C147A"/>
    <w:rsid w:val="004C25AC"/>
    <w:rsid w:val="004C2911"/>
    <w:rsid w:val="004C33C0"/>
    <w:rsid w:val="004C38E4"/>
    <w:rsid w:val="004C4190"/>
    <w:rsid w:val="004C43B7"/>
    <w:rsid w:val="004C43C1"/>
    <w:rsid w:val="004C4B13"/>
    <w:rsid w:val="004C505E"/>
    <w:rsid w:val="004C5688"/>
    <w:rsid w:val="004C5B58"/>
    <w:rsid w:val="004C5BFB"/>
    <w:rsid w:val="004C5DE0"/>
    <w:rsid w:val="004C5F9E"/>
    <w:rsid w:val="004C63FE"/>
    <w:rsid w:val="004C6564"/>
    <w:rsid w:val="004C69A6"/>
    <w:rsid w:val="004C73D7"/>
    <w:rsid w:val="004C784A"/>
    <w:rsid w:val="004C78CC"/>
    <w:rsid w:val="004D0287"/>
    <w:rsid w:val="004D0B95"/>
    <w:rsid w:val="004D0C60"/>
    <w:rsid w:val="004D117D"/>
    <w:rsid w:val="004D1345"/>
    <w:rsid w:val="004D1A9D"/>
    <w:rsid w:val="004D1DDF"/>
    <w:rsid w:val="004D2503"/>
    <w:rsid w:val="004D30E6"/>
    <w:rsid w:val="004D3186"/>
    <w:rsid w:val="004D32DF"/>
    <w:rsid w:val="004D3408"/>
    <w:rsid w:val="004D346B"/>
    <w:rsid w:val="004D405D"/>
    <w:rsid w:val="004D4150"/>
    <w:rsid w:val="004D484D"/>
    <w:rsid w:val="004D52FD"/>
    <w:rsid w:val="004D5886"/>
    <w:rsid w:val="004D5FB3"/>
    <w:rsid w:val="004D6038"/>
    <w:rsid w:val="004D66A3"/>
    <w:rsid w:val="004D6AD2"/>
    <w:rsid w:val="004D6CAB"/>
    <w:rsid w:val="004D7AE3"/>
    <w:rsid w:val="004E0488"/>
    <w:rsid w:val="004E0982"/>
    <w:rsid w:val="004E213A"/>
    <w:rsid w:val="004E235D"/>
    <w:rsid w:val="004E26E9"/>
    <w:rsid w:val="004E30B3"/>
    <w:rsid w:val="004E324D"/>
    <w:rsid w:val="004E34DC"/>
    <w:rsid w:val="004E3706"/>
    <w:rsid w:val="004E391E"/>
    <w:rsid w:val="004E3BB9"/>
    <w:rsid w:val="004E3CDC"/>
    <w:rsid w:val="004E4D5B"/>
    <w:rsid w:val="004E51B8"/>
    <w:rsid w:val="004E5230"/>
    <w:rsid w:val="004E52BB"/>
    <w:rsid w:val="004E53C3"/>
    <w:rsid w:val="004E5FC8"/>
    <w:rsid w:val="004E60D0"/>
    <w:rsid w:val="004E6D90"/>
    <w:rsid w:val="004E7074"/>
    <w:rsid w:val="004E70E2"/>
    <w:rsid w:val="004E7C96"/>
    <w:rsid w:val="004F0196"/>
    <w:rsid w:val="004F0415"/>
    <w:rsid w:val="004F0475"/>
    <w:rsid w:val="004F0791"/>
    <w:rsid w:val="004F0DFC"/>
    <w:rsid w:val="004F0E12"/>
    <w:rsid w:val="004F0E94"/>
    <w:rsid w:val="004F135C"/>
    <w:rsid w:val="004F1459"/>
    <w:rsid w:val="004F1E87"/>
    <w:rsid w:val="004F28CE"/>
    <w:rsid w:val="004F2A76"/>
    <w:rsid w:val="004F30DC"/>
    <w:rsid w:val="004F3275"/>
    <w:rsid w:val="004F3552"/>
    <w:rsid w:val="004F3948"/>
    <w:rsid w:val="004F45CB"/>
    <w:rsid w:val="004F4C1F"/>
    <w:rsid w:val="004F5058"/>
    <w:rsid w:val="004F5225"/>
    <w:rsid w:val="004F550A"/>
    <w:rsid w:val="004F5844"/>
    <w:rsid w:val="004F5F10"/>
    <w:rsid w:val="004F6074"/>
    <w:rsid w:val="004F6503"/>
    <w:rsid w:val="004F6A25"/>
    <w:rsid w:val="004F7064"/>
    <w:rsid w:val="004F730C"/>
    <w:rsid w:val="004F7455"/>
    <w:rsid w:val="004F7484"/>
    <w:rsid w:val="004F7B39"/>
    <w:rsid w:val="00500C91"/>
    <w:rsid w:val="00501330"/>
    <w:rsid w:val="0050190C"/>
    <w:rsid w:val="00501AF2"/>
    <w:rsid w:val="005023DE"/>
    <w:rsid w:val="00502709"/>
    <w:rsid w:val="00502AA8"/>
    <w:rsid w:val="00502CBD"/>
    <w:rsid w:val="005037F0"/>
    <w:rsid w:val="00503C9D"/>
    <w:rsid w:val="00504217"/>
    <w:rsid w:val="00504B20"/>
    <w:rsid w:val="00504CE8"/>
    <w:rsid w:val="0050530E"/>
    <w:rsid w:val="005054E0"/>
    <w:rsid w:val="00505562"/>
    <w:rsid w:val="00506171"/>
    <w:rsid w:val="005061A4"/>
    <w:rsid w:val="005066E3"/>
    <w:rsid w:val="00507832"/>
    <w:rsid w:val="00507AC3"/>
    <w:rsid w:val="00507AD8"/>
    <w:rsid w:val="00510100"/>
    <w:rsid w:val="00510A18"/>
    <w:rsid w:val="005111BD"/>
    <w:rsid w:val="00511527"/>
    <w:rsid w:val="00511F55"/>
    <w:rsid w:val="005126BC"/>
    <w:rsid w:val="00512BFA"/>
    <w:rsid w:val="005135A7"/>
    <w:rsid w:val="005143A5"/>
    <w:rsid w:val="00514859"/>
    <w:rsid w:val="00514938"/>
    <w:rsid w:val="00514CBE"/>
    <w:rsid w:val="00514E90"/>
    <w:rsid w:val="005154A9"/>
    <w:rsid w:val="00515BBB"/>
    <w:rsid w:val="00515CE7"/>
    <w:rsid w:val="00515E04"/>
    <w:rsid w:val="00515F6C"/>
    <w:rsid w:val="00516184"/>
    <w:rsid w:val="005166C4"/>
    <w:rsid w:val="00516735"/>
    <w:rsid w:val="0051674E"/>
    <w:rsid w:val="00516C49"/>
    <w:rsid w:val="005174FC"/>
    <w:rsid w:val="00517666"/>
    <w:rsid w:val="005177F4"/>
    <w:rsid w:val="00517A9E"/>
    <w:rsid w:val="00520236"/>
    <w:rsid w:val="00520506"/>
    <w:rsid w:val="00520580"/>
    <w:rsid w:val="005208AD"/>
    <w:rsid w:val="00520AC4"/>
    <w:rsid w:val="00520C3B"/>
    <w:rsid w:val="00520EA9"/>
    <w:rsid w:val="00520F95"/>
    <w:rsid w:val="005217BF"/>
    <w:rsid w:val="00521D9C"/>
    <w:rsid w:val="0052236C"/>
    <w:rsid w:val="0052283A"/>
    <w:rsid w:val="0052299B"/>
    <w:rsid w:val="0052308E"/>
    <w:rsid w:val="0052322F"/>
    <w:rsid w:val="00523273"/>
    <w:rsid w:val="00523938"/>
    <w:rsid w:val="00523ADF"/>
    <w:rsid w:val="00523CCC"/>
    <w:rsid w:val="00523EFA"/>
    <w:rsid w:val="0052466F"/>
    <w:rsid w:val="00524C63"/>
    <w:rsid w:val="00524E9B"/>
    <w:rsid w:val="005254E0"/>
    <w:rsid w:val="00525B93"/>
    <w:rsid w:val="005268BF"/>
    <w:rsid w:val="00526966"/>
    <w:rsid w:val="00526A5D"/>
    <w:rsid w:val="0052752E"/>
    <w:rsid w:val="00527D6F"/>
    <w:rsid w:val="00530CC5"/>
    <w:rsid w:val="00530FBE"/>
    <w:rsid w:val="005311AF"/>
    <w:rsid w:val="00531427"/>
    <w:rsid w:val="00531535"/>
    <w:rsid w:val="0053195A"/>
    <w:rsid w:val="00531985"/>
    <w:rsid w:val="00531A77"/>
    <w:rsid w:val="00531C54"/>
    <w:rsid w:val="00531E63"/>
    <w:rsid w:val="005327C9"/>
    <w:rsid w:val="005340BC"/>
    <w:rsid w:val="005341F9"/>
    <w:rsid w:val="00534314"/>
    <w:rsid w:val="005346B5"/>
    <w:rsid w:val="005349D7"/>
    <w:rsid w:val="00534AF8"/>
    <w:rsid w:val="00534BA9"/>
    <w:rsid w:val="00534CCA"/>
    <w:rsid w:val="00534D29"/>
    <w:rsid w:val="0053501E"/>
    <w:rsid w:val="005350D0"/>
    <w:rsid w:val="0053520F"/>
    <w:rsid w:val="00535FBE"/>
    <w:rsid w:val="005360B4"/>
    <w:rsid w:val="00536102"/>
    <w:rsid w:val="005362EC"/>
    <w:rsid w:val="00536D07"/>
    <w:rsid w:val="00537A01"/>
    <w:rsid w:val="00537B1C"/>
    <w:rsid w:val="00537F3B"/>
    <w:rsid w:val="0054002B"/>
    <w:rsid w:val="005401FC"/>
    <w:rsid w:val="00540273"/>
    <w:rsid w:val="00540368"/>
    <w:rsid w:val="00540AF0"/>
    <w:rsid w:val="00540EF7"/>
    <w:rsid w:val="0054166C"/>
    <w:rsid w:val="005427E1"/>
    <w:rsid w:val="005430D2"/>
    <w:rsid w:val="00543436"/>
    <w:rsid w:val="005443E9"/>
    <w:rsid w:val="00544CE2"/>
    <w:rsid w:val="005455F6"/>
    <w:rsid w:val="00545B69"/>
    <w:rsid w:val="00545C23"/>
    <w:rsid w:val="00545C75"/>
    <w:rsid w:val="00546518"/>
    <w:rsid w:val="00546585"/>
    <w:rsid w:val="005467F5"/>
    <w:rsid w:val="005468D3"/>
    <w:rsid w:val="00547014"/>
    <w:rsid w:val="0054707E"/>
    <w:rsid w:val="005472D5"/>
    <w:rsid w:val="005477B1"/>
    <w:rsid w:val="0054796D"/>
    <w:rsid w:val="0054796F"/>
    <w:rsid w:val="005501E9"/>
    <w:rsid w:val="00550631"/>
    <w:rsid w:val="00550C7B"/>
    <w:rsid w:val="005511EC"/>
    <w:rsid w:val="00551343"/>
    <w:rsid w:val="00551643"/>
    <w:rsid w:val="00551964"/>
    <w:rsid w:val="00551EFD"/>
    <w:rsid w:val="00552092"/>
    <w:rsid w:val="00552169"/>
    <w:rsid w:val="005525A4"/>
    <w:rsid w:val="00552DCC"/>
    <w:rsid w:val="00553A5B"/>
    <w:rsid w:val="00553AF6"/>
    <w:rsid w:val="00553EA2"/>
    <w:rsid w:val="00554574"/>
    <w:rsid w:val="00554CDE"/>
    <w:rsid w:val="00554D3A"/>
    <w:rsid w:val="005555DF"/>
    <w:rsid w:val="00555E22"/>
    <w:rsid w:val="005568DE"/>
    <w:rsid w:val="00557540"/>
    <w:rsid w:val="00557733"/>
    <w:rsid w:val="00557943"/>
    <w:rsid w:val="00557C53"/>
    <w:rsid w:val="00557F68"/>
    <w:rsid w:val="005603FD"/>
    <w:rsid w:val="00560FB8"/>
    <w:rsid w:val="0056136A"/>
    <w:rsid w:val="00561418"/>
    <w:rsid w:val="00561AAA"/>
    <w:rsid w:val="00562177"/>
    <w:rsid w:val="00562299"/>
    <w:rsid w:val="00563835"/>
    <w:rsid w:val="00563B42"/>
    <w:rsid w:val="00563D8B"/>
    <w:rsid w:val="00564546"/>
    <w:rsid w:val="00564666"/>
    <w:rsid w:val="00564EE6"/>
    <w:rsid w:val="00565100"/>
    <w:rsid w:val="005652A6"/>
    <w:rsid w:val="00565E01"/>
    <w:rsid w:val="00565EDB"/>
    <w:rsid w:val="005663AB"/>
    <w:rsid w:val="00566907"/>
    <w:rsid w:val="00566D51"/>
    <w:rsid w:val="00566F41"/>
    <w:rsid w:val="00567314"/>
    <w:rsid w:val="005679A0"/>
    <w:rsid w:val="005679AA"/>
    <w:rsid w:val="0057057C"/>
    <w:rsid w:val="005706C1"/>
    <w:rsid w:val="00570B70"/>
    <w:rsid w:val="00570C04"/>
    <w:rsid w:val="00570C50"/>
    <w:rsid w:val="00570E29"/>
    <w:rsid w:val="00570E40"/>
    <w:rsid w:val="0057165B"/>
    <w:rsid w:val="005717F0"/>
    <w:rsid w:val="00571941"/>
    <w:rsid w:val="00571B75"/>
    <w:rsid w:val="00571BA2"/>
    <w:rsid w:val="00571BE5"/>
    <w:rsid w:val="0057227D"/>
    <w:rsid w:val="0057253A"/>
    <w:rsid w:val="00572788"/>
    <w:rsid w:val="005735C5"/>
    <w:rsid w:val="00573AB9"/>
    <w:rsid w:val="005740FD"/>
    <w:rsid w:val="00574239"/>
    <w:rsid w:val="005744E3"/>
    <w:rsid w:val="00574E89"/>
    <w:rsid w:val="005752B0"/>
    <w:rsid w:val="0057566C"/>
    <w:rsid w:val="005758AD"/>
    <w:rsid w:val="00575AC4"/>
    <w:rsid w:val="0057605C"/>
    <w:rsid w:val="00576590"/>
    <w:rsid w:val="0057675D"/>
    <w:rsid w:val="00576951"/>
    <w:rsid w:val="00576B8F"/>
    <w:rsid w:val="00576C86"/>
    <w:rsid w:val="00576DEE"/>
    <w:rsid w:val="00577101"/>
    <w:rsid w:val="00580070"/>
    <w:rsid w:val="005802D9"/>
    <w:rsid w:val="00580449"/>
    <w:rsid w:val="00580A69"/>
    <w:rsid w:val="00580F22"/>
    <w:rsid w:val="00580FBE"/>
    <w:rsid w:val="005817B7"/>
    <w:rsid w:val="0058183D"/>
    <w:rsid w:val="0058192B"/>
    <w:rsid w:val="0058267D"/>
    <w:rsid w:val="00582F73"/>
    <w:rsid w:val="005831A3"/>
    <w:rsid w:val="0058320A"/>
    <w:rsid w:val="0058373A"/>
    <w:rsid w:val="00583F71"/>
    <w:rsid w:val="005844A8"/>
    <w:rsid w:val="0058480D"/>
    <w:rsid w:val="005849FF"/>
    <w:rsid w:val="00584F0D"/>
    <w:rsid w:val="005855C4"/>
    <w:rsid w:val="00585978"/>
    <w:rsid w:val="005866C6"/>
    <w:rsid w:val="0058709E"/>
    <w:rsid w:val="00587140"/>
    <w:rsid w:val="00587169"/>
    <w:rsid w:val="00587785"/>
    <w:rsid w:val="00587D7E"/>
    <w:rsid w:val="00587E64"/>
    <w:rsid w:val="005903DD"/>
    <w:rsid w:val="005906BC"/>
    <w:rsid w:val="005910DC"/>
    <w:rsid w:val="00591664"/>
    <w:rsid w:val="00591C18"/>
    <w:rsid w:val="005921F7"/>
    <w:rsid w:val="005923EB"/>
    <w:rsid w:val="00592471"/>
    <w:rsid w:val="005928EC"/>
    <w:rsid w:val="00592DDC"/>
    <w:rsid w:val="005936FE"/>
    <w:rsid w:val="00593D0D"/>
    <w:rsid w:val="00593D54"/>
    <w:rsid w:val="00593FE0"/>
    <w:rsid w:val="00594063"/>
    <w:rsid w:val="0059458E"/>
    <w:rsid w:val="00594857"/>
    <w:rsid w:val="00595192"/>
    <w:rsid w:val="0059595E"/>
    <w:rsid w:val="00595C33"/>
    <w:rsid w:val="005962FD"/>
    <w:rsid w:val="00597152"/>
    <w:rsid w:val="005971AC"/>
    <w:rsid w:val="005973DA"/>
    <w:rsid w:val="00597F36"/>
    <w:rsid w:val="005A0536"/>
    <w:rsid w:val="005A0751"/>
    <w:rsid w:val="005A0BEB"/>
    <w:rsid w:val="005A284E"/>
    <w:rsid w:val="005A3412"/>
    <w:rsid w:val="005A36D9"/>
    <w:rsid w:val="005A3789"/>
    <w:rsid w:val="005A471E"/>
    <w:rsid w:val="005A4AEB"/>
    <w:rsid w:val="005A4EAC"/>
    <w:rsid w:val="005A4F4E"/>
    <w:rsid w:val="005A58E9"/>
    <w:rsid w:val="005A5E81"/>
    <w:rsid w:val="005A62CC"/>
    <w:rsid w:val="005A64B7"/>
    <w:rsid w:val="005A7107"/>
    <w:rsid w:val="005A718F"/>
    <w:rsid w:val="005A7788"/>
    <w:rsid w:val="005A782A"/>
    <w:rsid w:val="005A785D"/>
    <w:rsid w:val="005A7CD0"/>
    <w:rsid w:val="005B04F1"/>
    <w:rsid w:val="005B095D"/>
    <w:rsid w:val="005B247E"/>
    <w:rsid w:val="005B3008"/>
    <w:rsid w:val="005B311C"/>
    <w:rsid w:val="005B3455"/>
    <w:rsid w:val="005B4428"/>
    <w:rsid w:val="005B4F78"/>
    <w:rsid w:val="005B524B"/>
    <w:rsid w:val="005B57BE"/>
    <w:rsid w:val="005B5AD7"/>
    <w:rsid w:val="005B5C9A"/>
    <w:rsid w:val="005B5EC9"/>
    <w:rsid w:val="005B6A6F"/>
    <w:rsid w:val="005B7AC5"/>
    <w:rsid w:val="005C0EE5"/>
    <w:rsid w:val="005C11E0"/>
    <w:rsid w:val="005C16AB"/>
    <w:rsid w:val="005C19CD"/>
    <w:rsid w:val="005C19DE"/>
    <w:rsid w:val="005C19E2"/>
    <w:rsid w:val="005C1BB7"/>
    <w:rsid w:val="005C300E"/>
    <w:rsid w:val="005C313D"/>
    <w:rsid w:val="005C346A"/>
    <w:rsid w:val="005C3FDC"/>
    <w:rsid w:val="005C402F"/>
    <w:rsid w:val="005C4CAF"/>
    <w:rsid w:val="005C5703"/>
    <w:rsid w:val="005C57C8"/>
    <w:rsid w:val="005C5F55"/>
    <w:rsid w:val="005C61F2"/>
    <w:rsid w:val="005C64DB"/>
    <w:rsid w:val="005C6839"/>
    <w:rsid w:val="005C700D"/>
    <w:rsid w:val="005C719D"/>
    <w:rsid w:val="005C7200"/>
    <w:rsid w:val="005C731F"/>
    <w:rsid w:val="005C76A0"/>
    <w:rsid w:val="005C791B"/>
    <w:rsid w:val="005C7DE2"/>
    <w:rsid w:val="005D05C0"/>
    <w:rsid w:val="005D0C68"/>
    <w:rsid w:val="005D1A9F"/>
    <w:rsid w:val="005D1B26"/>
    <w:rsid w:val="005D1C0D"/>
    <w:rsid w:val="005D2577"/>
    <w:rsid w:val="005D272E"/>
    <w:rsid w:val="005D275A"/>
    <w:rsid w:val="005D2968"/>
    <w:rsid w:val="005D2971"/>
    <w:rsid w:val="005D2FBE"/>
    <w:rsid w:val="005D305F"/>
    <w:rsid w:val="005D3505"/>
    <w:rsid w:val="005D4053"/>
    <w:rsid w:val="005D412B"/>
    <w:rsid w:val="005D456B"/>
    <w:rsid w:val="005D485D"/>
    <w:rsid w:val="005D4B97"/>
    <w:rsid w:val="005D4F62"/>
    <w:rsid w:val="005D5261"/>
    <w:rsid w:val="005D53BD"/>
    <w:rsid w:val="005D53CE"/>
    <w:rsid w:val="005D5B4E"/>
    <w:rsid w:val="005D6DB5"/>
    <w:rsid w:val="005D6F1F"/>
    <w:rsid w:val="005D7275"/>
    <w:rsid w:val="005D7D3E"/>
    <w:rsid w:val="005E0BF9"/>
    <w:rsid w:val="005E0EB8"/>
    <w:rsid w:val="005E157D"/>
    <w:rsid w:val="005E1D4E"/>
    <w:rsid w:val="005E1E85"/>
    <w:rsid w:val="005E30D4"/>
    <w:rsid w:val="005E3F02"/>
    <w:rsid w:val="005E4493"/>
    <w:rsid w:val="005E5C8D"/>
    <w:rsid w:val="005E67EE"/>
    <w:rsid w:val="005E69B8"/>
    <w:rsid w:val="005E6A45"/>
    <w:rsid w:val="005E6EC2"/>
    <w:rsid w:val="005E71C8"/>
    <w:rsid w:val="005E71CC"/>
    <w:rsid w:val="005E71D9"/>
    <w:rsid w:val="005E7C3F"/>
    <w:rsid w:val="005F0191"/>
    <w:rsid w:val="005F073E"/>
    <w:rsid w:val="005F0987"/>
    <w:rsid w:val="005F0ADA"/>
    <w:rsid w:val="005F1063"/>
    <w:rsid w:val="005F1319"/>
    <w:rsid w:val="005F14F7"/>
    <w:rsid w:val="005F1CEC"/>
    <w:rsid w:val="005F1F97"/>
    <w:rsid w:val="005F2749"/>
    <w:rsid w:val="005F2C3E"/>
    <w:rsid w:val="005F2C84"/>
    <w:rsid w:val="005F2E77"/>
    <w:rsid w:val="005F3755"/>
    <w:rsid w:val="005F3DC3"/>
    <w:rsid w:val="005F418D"/>
    <w:rsid w:val="005F49AD"/>
    <w:rsid w:val="005F4A95"/>
    <w:rsid w:val="005F4D6D"/>
    <w:rsid w:val="005F4E24"/>
    <w:rsid w:val="005F4E87"/>
    <w:rsid w:val="005F5067"/>
    <w:rsid w:val="005F561E"/>
    <w:rsid w:val="005F56BB"/>
    <w:rsid w:val="005F57FC"/>
    <w:rsid w:val="005F58B3"/>
    <w:rsid w:val="005F5994"/>
    <w:rsid w:val="005F5B44"/>
    <w:rsid w:val="005F5D48"/>
    <w:rsid w:val="005F5E5C"/>
    <w:rsid w:val="005F5F8C"/>
    <w:rsid w:val="005F60CE"/>
    <w:rsid w:val="005F6548"/>
    <w:rsid w:val="005F69C4"/>
    <w:rsid w:val="005F6A5F"/>
    <w:rsid w:val="005F7001"/>
    <w:rsid w:val="005F762E"/>
    <w:rsid w:val="005F792D"/>
    <w:rsid w:val="00600766"/>
    <w:rsid w:val="006016FC"/>
    <w:rsid w:val="0060202C"/>
    <w:rsid w:val="0060205D"/>
    <w:rsid w:val="00602203"/>
    <w:rsid w:val="006027E0"/>
    <w:rsid w:val="00602836"/>
    <w:rsid w:val="0060360D"/>
    <w:rsid w:val="00603A9F"/>
    <w:rsid w:val="006044AC"/>
    <w:rsid w:val="0060452A"/>
    <w:rsid w:val="0060470E"/>
    <w:rsid w:val="00604B38"/>
    <w:rsid w:val="00604B4A"/>
    <w:rsid w:val="00604D33"/>
    <w:rsid w:val="00604E4B"/>
    <w:rsid w:val="00605368"/>
    <w:rsid w:val="006053F1"/>
    <w:rsid w:val="006054AA"/>
    <w:rsid w:val="006057FC"/>
    <w:rsid w:val="00605BC7"/>
    <w:rsid w:val="00605D26"/>
    <w:rsid w:val="00605E13"/>
    <w:rsid w:val="006062BC"/>
    <w:rsid w:val="00606688"/>
    <w:rsid w:val="0060670F"/>
    <w:rsid w:val="00606A85"/>
    <w:rsid w:val="006070F7"/>
    <w:rsid w:val="00607312"/>
    <w:rsid w:val="0060784A"/>
    <w:rsid w:val="00607D88"/>
    <w:rsid w:val="00607E29"/>
    <w:rsid w:val="0061072A"/>
    <w:rsid w:val="00610E79"/>
    <w:rsid w:val="00610F1B"/>
    <w:rsid w:val="00611034"/>
    <w:rsid w:val="00611037"/>
    <w:rsid w:val="00611180"/>
    <w:rsid w:val="0061129B"/>
    <w:rsid w:val="0061207E"/>
    <w:rsid w:val="00613349"/>
    <w:rsid w:val="00613E09"/>
    <w:rsid w:val="00613E3F"/>
    <w:rsid w:val="00613F91"/>
    <w:rsid w:val="00614722"/>
    <w:rsid w:val="00614ACB"/>
    <w:rsid w:val="006155C5"/>
    <w:rsid w:val="00615831"/>
    <w:rsid w:val="00615872"/>
    <w:rsid w:val="00616072"/>
    <w:rsid w:val="00616138"/>
    <w:rsid w:val="0061678B"/>
    <w:rsid w:val="00616851"/>
    <w:rsid w:val="00616906"/>
    <w:rsid w:val="0061698D"/>
    <w:rsid w:val="00616A21"/>
    <w:rsid w:val="00616D4D"/>
    <w:rsid w:val="00616DF1"/>
    <w:rsid w:val="00617292"/>
    <w:rsid w:val="006178A2"/>
    <w:rsid w:val="00617960"/>
    <w:rsid w:val="006200FD"/>
    <w:rsid w:val="0062026C"/>
    <w:rsid w:val="0062028D"/>
    <w:rsid w:val="00620662"/>
    <w:rsid w:val="006207BA"/>
    <w:rsid w:val="006208BE"/>
    <w:rsid w:val="0062095F"/>
    <w:rsid w:val="00620D28"/>
    <w:rsid w:val="0062142C"/>
    <w:rsid w:val="00621A5A"/>
    <w:rsid w:val="00621BB2"/>
    <w:rsid w:val="00622501"/>
    <w:rsid w:val="006228C2"/>
    <w:rsid w:val="00622F27"/>
    <w:rsid w:val="006236AE"/>
    <w:rsid w:val="0062398B"/>
    <w:rsid w:val="00623A7E"/>
    <w:rsid w:val="00624608"/>
    <w:rsid w:val="006248B8"/>
    <w:rsid w:val="006256F1"/>
    <w:rsid w:val="00625DC4"/>
    <w:rsid w:val="00626193"/>
    <w:rsid w:val="00626C70"/>
    <w:rsid w:val="00630062"/>
    <w:rsid w:val="00630BA5"/>
    <w:rsid w:val="00631383"/>
    <w:rsid w:val="0063321F"/>
    <w:rsid w:val="00633AD4"/>
    <w:rsid w:val="00634842"/>
    <w:rsid w:val="00635184"/>
    <w:rsid w:val="00635AEA"/>
    <w:rsid w:val="00635B8F"/>
    <w:rsid w:val="0063628A"/>
    <w:rsid w:val="006362F6"/>
    <w:rsid w:val="00636580"/>
    <w:rsid w:val="0063675C"/>
    <w:rsid w:val="00636ECD"/>
    <w:rsid w:val="00636FA0"/>
    <w:rsid w:val="006378A7"/>
    <w:rsid w:val="00637C82"/>
    <w:rsid w:val="00640FB3"/>
    <w:rsid w:val="0064111F"/>
    <w:rsid w:val="00641774"/>
    <w:rsid w:val="0064185A"/>
    <w:rsid w:val="00641C4F"/>
    <w:rsid w:val="006420C0"/>
    <w:rsid w:val="006437E0"/>
    <w:rsid w:val="00643EA7"/>
    <w:rsid w:val="0064424E"/>
    <w:rsid w:val="006447A2"/>
    <w:rsid w:val="0064503F"/>
    <w:rsid w:val="0064559B"/>
    <w:rsid w:val="006465CA"/>
    <w:rsid w:val="006469C6"/>
    <w:rsid w:val="00647046"/>
    <w:rsid w:val="0064757D"/>
    <w:rsid w:val="00647629"/>
    <w:rsid w:val="006477C9"/>
    <w:rsid w:val="00647AF0"/>
    <w:rsid w:val="00647C90"/>
    <w:rsid w:val="00647F61"/>
    <w:rsid w:val="0065082C"/>
    <w:rsid w:val="00650FB2"/>
    <w:rsid w:val="00651749"/>
    <w:rsid w:val="006519B1"/>
    <w:rsid w:val="00652D6B"/>
    <w:rsid w:val="0065320D"/>
    <w:rsid w:val="00653382"/>
    <w:rsid w:val="006536AB"/>
    <w:rsid w:val="00653D97"/>
    <w:rsid w:val="00653DD6"/>
    <w:rsid w:val="00653E03"/>
    <w:rsid w:val="00654358"/>
    <w:rsid w:val="00654609"/>
    <w:rsid w:val="00654A4F"/>
    <w:rsid w:val="00654D04"/>
    <w:rsid w:val="00655AE0"/>
    <w:rsid w:val="00655FD1"/>
    <w:rsid w:val="006566EF"/>
    <w:rsid w:val="0065727C"/>
    <w:rsid w:val="006572E7"/>
    <w:rsid w:val="006576FC"/>
    <w:rsid w:val="00657729"/>
    <w:rsid w:val="00657ED0"/>
    <w:rsid w:val="00657FA3"/>
    <w:rsid w:val="0066069B"/>
    <w:rsid w:val="006609B2"/>
    <w:rsid w:val="00661330"/>
    <w:rsid w:val="00661591"/>
    <w:rsid w:val="00661947"/>
    <w:rsid w:val="00661A83"/>
    <w:rsid w:val="00661E8C"/>
    <w:rsid w:val="0066241D"/>
    <w:rsid w:val="0066320D"/>
    <w:rsid w:val="00663786"/>
    <w:rsid w:val="00663813"/>
    <w:rsid w:val="00664129"/>
    <w:rsid w:val="006649BC"/>
    <w:rsid w:val="00664C99"/>
    <w:rsid w:val="00664F17"/>
    <w:rsid w:val="00665069"/>
    <w:rsid w:val="006657D1"/>
    <w:rsid w:val="0066592C"/>
    <w:rsid w:val="00665A86"/>
    <w:rsid w:val="00665E0E"/>
    <w:rsid w:val="00666215"/>
    <w:rsid w:val="0066656F"/>
    <w:rsid w:val="006665CE"/>
    <w:rsid w:val="0066731D"/>
    <w:rsid w:val="0067006B"/>
    <w:rsid w:val="00670093"/>
    <w:rsid w:val="00670842"/>
    <w:rsid w:val="00671634"/>
    <w:rsid w:val="006718B6"/>
    <w:rsid w:val="00671ABE"/>
    <w:rsid w:val="00671FAB"/>
    <w:rsid w:val="0067210D"/>
    <w:rsid w:val="00672159"/>
    <w:rsid w:val="00672436"/>
    <w:rsid w:val="006724B4"/>
    <w:rsid w:val="006724CD"/>
    <w:rsid w:val="006729B7"/>
    <w:rsid w:val="006731BB"/>
    <w:rsid w:val="0067368F"/>
    <w:rsid w:val="00673C7C"/>
    <w:rsid w:val="00674087"/>
    <w:rsid w:val="00674179"/>
    <w:rsid w:val="00674742"/>
    <w:rsid w:val="00674954"/>
    <w:rsid w:val="00674967"/>
    <w:rsid w:val="006750BD"/>
    <w:rsid w:val="006751B7"/>
    <w:rsid w:val="00675BD8"/>
    <w:rsid w:val="006763C6"/>
    <w:rsid w:val="00677199"/>
    <w:rsid w:val="0067754E"/>
    <w:rsid w:val="006778BE"/>
    <w:rsid w:val="00677C97"/>
    <w:rsid w:val="006804E0"/>
    <w:rsid w:val="00680794"/>
    <w:rsid w:val="00680EFB"/>
    <w:rsid w:val="00681544"/>
    <w:rsid w:val="00681595"/>
    <w:rsid w:val="00681EBD"/>
    <w:rsid w:val="006839A7"/>
    <w:rsid w:val="00684B16"/>
    <w:rsid w:val="00684C1E"/>
    <w:rsid w:val="006850F0"/>
    <w:rsid w:val="0068541C"/>
    <w:rsid w:val="00685F5E"/>
    <w:rsid w:val="00686508"/>
    <w:rsid w:val="006868B9"/>
    <w:rsid w:val="00686B04"/>
    <w:rsid w:val="0068741B"/>
    <w:rsid w:val="006908C7"/>
    <w:rsid w:val="00690EF0"/>
    <w:rsid w:val="00690FEF"/>
    <w:rsid w:val="00691DB1"/>
    <w:rsid w:val="0069204E"/>
    <w:rsid w:val="006921C4"/>
    <w:rsid w:val="00692352"/>
    <w:rsid w:val="00692D59"/>
    <w:rsid w:val="00692FEF"/>
    <w:rsid w:val="00693D05"/>
    <w:rsid w:val="00694AD5"/>
    <w:rsid w:val="00694C53"/>
    <w:rsid w:val="006955A0"/>
    <w:rsid w:val="0069562C"/>
    <w:rsid w:val="00695CEB"/>
    <w:rsid w:val="00695FCB"/>
    <w:rsid w:val="00696699"/>
    <w:rsid w:val="00696960"/>
    <w:rsid w:val="00696B10"/>
    <w:rsid w:val="00697436"/>
    <w:rsid w:val="006A0416"/>
    <w:rsid w:val="006A08DA"/>
    <w:rsid w:val="006A0FE9"/>
    <w:rsid w:val="006A2426"/>
    <w:rsid w:val="006A330D"/>
    <w:rsid w:val="006A3430"/>
    <w:rsid w:val="006A39A0"/>
    <w:rsid w:val="006A3B83"/>
    <w:rsid w:val="006A3BA5"/>
    <w:rsid w:val="006A4384"/>
    <w:rsid w:val="006A4946"/>
    <w:rsid w:val="006A5144"/>
    <w:rsid w:val="006A6093"/>
    <w:rsid w:val="006A61E4"/>
    <w:rsid w:val="006A6662"/>
    <w:rsid w:val="006A66A4"/>
    <w:rsid w:val="006A749A"/>
    <w:rsid w:val="006A7F3C"/>
    <w:rsid w:val="006B02B3"/>
    <w:rsid w:val="006B0FD9"/>
    <w:rsid w:val="006B1327"/>
    <w:rsid w:val="006B19A4"/>
    <w:rsid w:val="006B1CEB"/>
    <w:rsid w:val="006B2090"/>
    <w:rsid w:val="006B27E1"/>
    <w:rsid w:val="006B2985"/>
    <w:rsid w:val="006B2D9A"/>
    <w:rsid w:val="006B2DCD"/>
    <w:rsid w:val="006B2F3D"/>
    <w:rsid w:val="006B44BC"/>
    <w:rsid w:val="006B4989"/>
    <w:rsid w:val="006B4E6F"/>
    <w:rsid w:val="006B4F7E"/>
    <w:rsid w:val="006B544D"/>
    <w:rsid w:val="006B55D3"/>
    <w:rsid w:val="006B58C2"/>
    <w:rsid w:val="006B5F01"/>
    <w:rsid w:val="006B6BE6"/>
    <w:rsid w:val="006B6EF8"/>
    <w:rsid w:val="006B7432"/>
    <w:rsid w:val="006B7781"/>
    <w:rsid w:val="006B79A8"/>
    <w:rsid w:val="006B7E8C"/>
    <w:rsid w:val="006C0601"/>
    <w:rsid w:val="006C093F"/>
    <w:rsid w:val="006C14A1"/>
    <w:rsid w:val="006C155C"/>
    <w:rsid w:val="006C1A13"/>
    <w:rsid w:val="006C1EE9"/>
    <w:rsid w:val="006C1F05"/>
    <w:rsid w:val="006C2611"/>
    <w:rsid w:val="006C2628"/>
    <w:rsid w:val="006C2B43"/>
    <w:rsid w:val="006C2C79"/>
    <w:rsid w:val="006C2CBB"/>
    <w:rsid w:val="006C2E2C"/>
    <w:rsid w:val="006C2F94"/>
    <w:rsid w:val="006C3592"/>
    <w:rsid w:val="006C3EEB"/>
    <w:rsid w:val="006C437C"/>
    <w:rsid w:val="006C45BE"/>
    <w:rsid w:val="006C476C"/>
    <w:rsid w:val="006C481A"/>
    <w:rsid w:val="006C4B01"/>
    <w:rsid w:val="006C5368"/>
    <w:rsid w:val="006C5B07"/>
    <w:rsid w:val="006C60F1"/>
    <w:rsid w:val="006C61FD"/>
    <w:rsid w:val="006C6506"/>
    <w:rsid w:val="006C65F3"/>
    <w:rsid w:val="006C66CF"/>
    <w:rsid w:val="006C6F62"/>
    <w:rsid w:val="006C717C"/>
    <w:rsid w:val="006C74BB"/>
    <w:rsid w:val="006C7CA5"/>
    <w:rsid w:val="006C7E17"/>
    <w:rsid w:val="006D0080"/>
    <w:rsid w:val="006D019D"/>
    <w:rsid w:val="006D037D"/>
    <w:rsid w:val="006D05D0"/>
    <w:rsid w:val="006D0953"/>
    <w:rsid w:val="006D0AC8"/>
    <w:rsid w:val="006D0D5F"/>
    <w:rsid w:val="006D0DD8"/>
    <w:rsid w:val="006D11A6"/>
    <w:rsid w:val="006D1C74"/>
    <w:rsid w:val="006D2D51"/>
    <w:rsid w:val="006D2E24"/>
    <w:rsid w:val="006D2FE1"/>
    <w:rsid w:val="006D303C"/>
    <w:rsid w:val="006D330D"/>
    <w:rsid w:val="006D34DE"/>
    <w:rsid w:val="006D353C"/>
    <w:rsid w:val="006D4901"/>
    <w:rsid w:val="006D4A13"/>
    <w:rsid w:val="006D4A45"/>
    <w:rsid w:val="006D4F17"/>
    <w:rsid w:val="006D4FB3"/>
    <w:rsid w:val="006D5298"/>
    <w:rsid w:val="006D569E"/>
    <w:rsid w:val="006D60F2"/>
    <w:rsid w:val="006D73E0"/>
    <w:rsid w:val="006D7478"/>
    <w:rsid w:val="006D7A02"/>
    <w:rsid w:val="006E0941"/>
    <w:rsid w:val="006E16CD"/>
    <w:rsid w:val="006E1C00"/>
    <w:rsid w:val="006E1F2B"/>
    <w:rsid w:val="006E2003"/>
    <w:rsid w:val="006E23C2"/>
    <w:rsid w:val="006E24EF"/>
    <w:rsid w:val="006E2B2D"/>
    <w:rsid w:val="006E2B88"/>
    <w:rsid w:val="006E436B"/>
    <w:rsid w:val="006E43F2"/>
    <w:rsid w:val="006E49CF"/>
    <w:rsid w:val="006E4A82"/>
    <w:rsid w:val="006E4BB3"/>
    <w:rsid w:val="006E6427"/>
    <w:rsid w:val="006E6765"/>
    <w:rsid w:val="006E6B35"/>
    <w:rsid w:val="006E6F30"/>
    <w:rsid w:val="006E6F4F"/>
    <w:rsid w:val="006E7ADB"/>
    <w:rsid w:val="006E7FF9"/>
    <w:rsid w:val="006F0057"/>
    <w:rsid w:val="006F039A"/>
    <w:rsid w:val="006F0995"/>
    <w:rsid w:val="006F09EC"/>
    <w:rsid w:val="006F0E6D"/>
    <w:rsid w:val="006F0F5F"/>
    <w:rsid w:val="006F0F80"/>
    <w:rsid w:val="006F10C6"/>
    <w:rsid w:val="006F16E3"/>
    <w:rsid w:val="006F1C20"/>
    <w:rsid w:val="006F1EDD"/>
    <w:rsid w:val="006F24F5"/>
    <w:rsid w:val="006F2532"/>
    <w:rsid w:val="006F2566"/>
    <w:rsid w:val="006F2683"/>
    <w:rsid w:val="006F27BD"/>
    <w:rsid w:val="006F2853"/>
    <w:rsid w:val="006F2E1F"/>
    <w:rsid w:val="006F3152"/>
    <w:rsid w:val="006F325A"/>
    <w:rsid w:val="006F3439"/>
    <w:rsid w:val="006F3598"/>
    <w:rsid w:val="006F3762"/>
    <w:rsid w:val="006F3822"/>
    <w:rsid w:val="006F4497"/>
    <w:rsid w:val="006F4AC6"/>
    <w:rsid w:val="006F4B1A"/>
    <w:rsid w:val="006F5074"/>
    <w:rsid w:val="006F58E3"/>
    <w:rsid w:val="006F590A"/>
    <w:rsid w:val="006F59F7"/>
    <w:rsid w:val="006F5BE0"/>
    <w:rsid w:val="006F5D67"/>
    <w:rsid w:val="006F64EA"/>
    <w:rsid w:val="006F68C5"/>
    <w:rsid w:val="006F696F"/>
    <w:rsid w:val="006F6C50"/>
    <w:rsid w:val="006F6CFB"/>
    <w:rsid w:val="006F7266"/>
    <w:rsid w:val="006F7698"/>
    <w:rsid w:val="007004F9"/>
    <w:rsid w:val="0070065D"/>
    <w:rsid w:val="00700AF5"/>
    <w:rsid w:val="00700D6F"/>
    <w:rsid w:val="00701701"/>
    <w:rsid w:val="00701FC5"/>
    <w:rsid w:val="007022E0"/>
    <w:rsid w:val="00702366"/>
    <w:rsid w:val="00703856"/>
    <w:rsid w:val="007039EC"/>
    <w:rsid w:val="00703CF3"/>
    <w:rsid w:val="00704240"/>
    <w:rsid w:val="00704B8C"/>
    <w:rsid w:val="00704CA1"/>
    <w:rsid w:val="0070502A"/>
    <w:rsid w:val="00705289"/>
    <w:rsid w:val="0070580D"/>
    <w:rsid w:val="00706087"/>
    <w:rsid w:val="0070645B"/>
    <w:rsid w:val="00706CDF"/>
    <w:rsid w:val="00706E17"/>
    <w:rsid w:val="007070D8"/>
    <w:rsid w:val="007070D9"/>
    <w:rsid w:val="007078BD"/>
    <w:rsid w:val="007100B8"/>
    <w:rsid w:val="00710A03"/>
    <w:rsid w:val="00710A73"/>
    <w:rsid w:val="00711A11"/>
    <w:rsid w:val="00711E59"/>
    <w:rsid w:val="0071204A"/>
    <w:rsid w:val="0071206B"/>
    <w:rsid w:val="007126D3"/>
    <w:rsid w:val="00712A60"/>
    <w:rsid w:val="00712E05"/>
    <w:rsid w:val="007130B8"/>
    <w:rsid w:val="007137B1"/>
    <w:rsid w:val="00714DC9"/>
    <w:rsid w:val="00715468"/>
    <w:rsid w:val="00715598"/>
    <w:rsid w:val="007156F6"/>
    <w:rsid w:val="00715CD1"/>
    <w:rsid w:val="00717814"/>
    <w:rsid w:val="007179E3"/>
    <w:rsid w:val="00717A6A"/>
    <w:rsid w:val="007205D4"/>
    <w:rsid w:val="0072078D"/>
    <w:rsid w:val="0072085A"/>
    <w:rsid w:val="00720D80"/>
    <w:rsid w:val="007218AD"/>
    <w:rsid w:val="00723413"/>
    <w:rsid w:val="00723E2C"/>
    <w:rsid w:val="00723FE0"/>
    <w:rsid w:val="00724575"/>
    <w:rsid w:val="00724C36"/>
    <w:rsid w:val="00724C72"/>
    <w:rsid w:val="0072532C"/>
    <w:rsid w:val="00725961"/>
    <w:rsid w:val="00725CFC"/>
    <w:rsid w:val="00726106"/>
    <w:rsid w:val="007263F2"/>
    <w:rsid w:val="00727235"/>
    <w:rsid w:val="00727964"/>
    <w:rsid w:val="00727B5E"/>
    <w:rsid w:val="00727C61"/>
    <w:rsid w:val="00730666"/>
    <w:rsid w:val="007307DF"/>
    <w:rsid w:val="00730C3D"/>
    <w:rsid w:val="00730E17"/>
    <w:rsid w:val="00731698"/>
    <w:rsid w:val="007316F4"/>
    <w:rsid w:val="00731870"/>
    <w:rsid w:val="00731AE8"/>
    <w:rsid w:val="00731F03"/>
    <w:rsid w:val="0073280D"/>
    <w:rsid w:val="00732F6D"/>
    <w:rsid w:val="00733147"/>
    <w:rsid w:val="007338FA"/>
    <w:rsid w:val="00733AD3"/>
    <w:rsid w:val="00733AD5"/>
    <w:rsid w:val="00734196"/>
    <w:rsid w:val="007341DA"/>
    <w:rsid w:val="007343E8"/>
    <w:rsid w:val="00734AF4"/>
    <w:rsid w:val="007352E6"/>
    <w:rsid w:val="007358B4"/>
    <w:rsid w:val="00735AFB"/>
    <w:rsid w:val="00735E74"/>
    <w:rsid w:val="00736E97"/>
    <w:rsid w:val="00737467"/>
    <w:rsid w:val="007374DE"/>
    <w:rsid w:val="007374EE"/>
    <w:rsid w:val="0074028E"/>
    <w:rsid w:val="007403DA"/>
    <w:rsid w:val="007411BE"/>
    <w:rsid w:val="0074172D"/>
    <w:rsid w:val="007421DF"/>
    <w:rsid w:val="00742BDF"/>
    <w:rsid w:val="00742CD5"/>
    <w:rsid w:val="0074327C"/>
    <w:rsid w:val="007432E6"/>
    <w:rsid w:val="00743655"/>
    <w:rsid w:val="00743964"/>
    <w:rsid w:val="00743B82"/>
    <w:rsid w:val="00744118"/>
    <w:rsid w:val="00744DDE"/>
    <w:rsid w:val="00744EB3"/>
    <w:rsid w:val="0074527F"/>
    <w:rsid w:val="0074552D"/>
    <w:rsid w:val="00745624"/>
    <w:rsid w:val="007456FC"/>
    <w:rsid w:val="0074590E"/>
    <w:rsid w:val="007459F2"/>
    <w:rsid w:val="00745B13"/>
    <w:rsid w:val="00745ED3"/>
    <w:rsid w:val="00747E89"/>
    <w:rsid w:val="00747FE7"/>
    <w:rsid w:val="0075015D"/>
    <w:rsid w:val="00750267"/>
    <w:rsid w:val="00750452"/>
    <w:rsid w:val="007504E1"/>
    <w:rsid w:val="00750805"/>
    <w:rsid w:val="00750D18"/>
    <w:rsid w:val="00750D75"/>
    <w:rsid w:val="00751132"/>
    <w:rsid w:val="007511AC"/>
    <w:rsid w:val="00751C2E"/>
    <w:rsid w:val="007520BC"/>
    <w:rsid w:val="007526A8"/>
    <w:rsid w:val="00752C31"/>
    <w:rsid w:val="00752F61"/>
    <w:rsid w:val="00753128"/>
    <w:rsid w:val="00754004"/>
    <w:rsid w:val="00754294"/>
    <w:rsid w:val="00754660"/>
    <w:rsid w:val="00755678"/>
    <w:rsid w:val="007564B5"/>
    <w:rsid w:val="0075671F"/>
    <w:rsid w:val="00756892"/>
    <w:rsid w:val="0075698D"/>
    <w:rsid w:val="00756E68"/>
    <w:rsid w:val="00757019"/>
    <w:rsid w:val="00757155"/>
    <w:rsid w:val="007574FF"/>
    <w:rsid w:val="00760472"/>
    <w:rsid w:val="00760652"/>
    <w:rsid w:val="00760D9E"/>
    <w:rsid w:val="00761277"/>
    <w:rsid w:val="00761513"/>
    <w:rsid w:val="007617EB"/>
    <w:rsid w:val="00761845"/>
    <w:rsid w:val="007621E8"/>
    <w:rsid w:val="007621EB"/>
    <w:rsid w:val="007622E1"/>
    <w:rsid w:val="007629D5"/>
    <w:rsid w:val="00762E55"/>
    <w:rsid w:val="00763211"/>
    <w:rsid w:val="00763398"/>
    <w:rsid w:val="00763A30"/>
    <w:rsid w:val="00764899"/>
    <w:rsid w:val="007648F0"/>
    <w:rsid w:val="0076527F"/>
    <w:rsid w:val="00765897"/>
    <w:rsid w:val="00765D0E"/>
    <w:rsid w:val="0076627F"/>
    <w:rsid w:val="00766289"/>
    <w:rsid w:val="00766C78"/>
    <w:rsid w:val="00766E29"/>
    <w:rsid w:val="0076701E"/>
    <w:rsid w:val="007677B2"/>
    <w:rsid w:val="0076781D"/>
    <w:rsid w:val="00770372"/>
    <w:rsid w:val="007709A4"/>
    <w:rsid w:val="00770ED9"/>
    <w:rsid w:val="00771155"/>
    <w:rsid w:val="00771374"/>
    <w:rsid w:val="0077159C"/>
    <w:rsid w:val="00771B20"/>
    <w:rsid w:val="00771B98"/>
    <w:rsid w:val="007721B6"/>
    <w:rsid w:val="00772325"/>
    <w:rsid w:val="00772E86"/>
    <w:rsid w:val="00773266"/>
    <w:rsid w:val="00773FF2"/>
    <w:rsid w:val="007744C0"/>
    <w:rsid w:val="00774CDC"/>
    <w:rsid w:val="00775DDB"/>
    <w:rsid w:val="00776982"/>
    <w:rsid w:val="00776EA9"/>
    <w:rsid w:val="007770EC"/>
    <w:rsid w:val="007771B6"/>
    <w:rsid w:val="0077783E"/>
    <w:rsid w:val="00777C09"/>
    <w:rsid w:val="00780E94"/>
    <w:rsid w:val="007812CD"/>
    <w:rsid w:val="00781B2D"/>
    <w:rsid w:val="00781B9F"/>
    <w:rsid w:val="007825EB"/>
    <w:rsid w:val="00782622"/>
    <w:rsid w:val="00782A45"/>
    <w:rsid w:val="00782C53"/>
    <w:rsid w:val="00783421"/>
    <w:rsid w:val="0078356F"/>
    <w:rsid w:val="00783B0A"/>
    <w:rsid w:val="00783C8D"/>
    <w:rsid w:val="007844EA"/>
    <w:rsid w:val="007847FF"/>
    <w:rsid w:val="00784831"/>
    <w:rsid w:val="0078511C"/>
    <w:rsid w:val="007853AB"/>
    <w:rsid w:val="0078574E"/>
    <w:rsid w:val="0078613F"/>
    <w:rsid w:val="00786240"/>
    <w:rsid w:val="00786413"/>
    <w:rsid w:val="00786450"/>
    <w:rsid w:val="0078742C"/>
    <w:rsid w:val="00787BCB"/>
    <w:rsid w:val="0079008E"/>
    <w:rsid w:val="00790654"/>
    <w:rsid w:val="00790BC0"/>
    <w:rsid w:val="00790F00"/>
    <w:rsid w:val="00791436"/>
    <w:rsid w:val="007914A3"/>
    <w:rsid w:val="00791A24"/>
    <w:rsid w:val="00792B75"/>
    <w:rsid w:val="00793831"/>
    <w:rsid w:val="00794547"/>
    <w:rsid w:val="007948D9"/>
    <w:rsid w:val="00794AFD"/>
    <w:rsid w:val="00795411"/>
    <w:rsid w:val="0079563C"/>
    <w:rsid w:val="0079566B"/>
    <w:rsid w:val="00795823"/>
    <w:rsid w:val="00795C45"/>
    <w:rsid w:val="00795E29"/>
    <w:rsid w:val="00796E8E"/>
    <w:rsid w:val="0079796B"/>
    <w:rsid w:val="00797AC2"/>
    <w:rsid w:val="00797B51"/>
    <w:rsid w:val="007A0375"/>
    <w:rsid w:val="007A1A03"/>
    <w:rsid w:val="007A1BB3"/>
    <w:rsid w:val="007A2555"/>
    <w:rsid w:val="007A33FA"/>
    <w:rsid w:val="007A3461"/>
    <w:rsid w:val="007A3D22"/>
    <w:rsid w:val="007A3F39"/>
    <w:rsid w:val="007A4337"/>
    <w:rsid w:val="007A4411"/>
    <w:rsid w:val="007A4444"/>
    <w:rsid w:val="007A495D"/>
    <w:rsid w:val="007A5247"/>
    <w:rsid w:val="007A5674"/>
    <w:rsid w:val="007A5FF6"/>
    <w:rsid w:val="007A631A"/>
    <w:rsid w:val="007A6327"/>
    <w:rsid w:val="007A6799"/>
    <w:rsid w:val="007A6810"/>
    <w:rsid w:val="007A6979"/>
    <w:rsid w:val="007A6CC2"/>
    <w:rsid w:val="007A6DAE"/>
    <w:rsid w:val="007A7555"/>
    <w:rsid w:val="007A7F30"/>
    <w:rsid w:val="007B0046"/>
    <w:rsid w:val="007B017A"/>
    <w:rsid w:val="007B0548"/>
    <w:rsid w:val="007B0885"/>
    <w:rsid w:val="007B181C"/>
    <w:rsid w:val="007B1873"/>
    <w:rsid w:val="007B18C0"/>
    <w:rsid w:val="007B29EC"/>
    <w:rsid w:val="007B3170"/>
    <w:rsid w:val="007B53E8"/>
    <w:rsid w:val="007B60A2"/>
    <w:rsid w:val="007B6130"/>
    <w:rsid w:val="007B6369"/>
    <w:rsid w:val="007B63E5"/>
    <w:rsid w:val="007B6560"/>
    <w:rsid w:val="007B682F"/>
    <w:rsid w:val="007B6C1A"/>
    <w:rsid w:val="007B741A"/>
    <w:rsid w:val="007B7743"/>
    <w:rsid w:val="007C0A22"/>
    <w:rsid w:val="007C12E0"/>
    <w:rsid w:val="007C170B"/>
    <w:rsid w:val="007C2008"/>
    <w:rsid w:val="007C2369"/>
    <w:rsid w:val="007C2968"/>
    <w:rsid w:val="007C2DA8"/>
    <w:rsid w:val="007C316A"/>
    <w:rsid w:val="007C3C5D"/>
    <w:rsid w:val="007C3CE2"/>
    <w:rsid w:val="007C402C"/>
    <w:rsid w:val="007C54A2"/>
    <w:rsid w:val="007C56B7"/>
    <w:rsid w:val="007C56E1"/>
    <w:rsid w:val="007C59E5"/>
    <w:rsid w:val="007C6A38"/>
    <w:rsid w:val="007C6A7D"/>
    <w:rsid w:val="007C6B35"/>
    <w:rsid w:val="007C6B6E"/>
    <w:rsid w:val="007C6D74"/>
    <w:rsid w:val="007C7458"/>
    <w:rsid w:val="007C76D4"/>
    <w:rsid w:val="007C7A57"/>
    <w:rsid w:val="007C7E23"/>
    <w:rsid w:val="007C7EFC"/>
    <w:rsid w:val="007D002C"/>
    <w:rsid w:val="007D0174"/>
    <w:rsid w:val="007D0B10"/>
    <w:rsid w:val="007D0EAB"/>
    <w:rsid w:val="007D1872"/>
    <w:rsid w:val="007D267A"/>
    <w:rsid w:val="007D27B7"/>
    <w:rsid w:val="007D2E2D"/>
    <w:rsid w:val="007D304A"/>
    <w:rsid w:val="007D3622"/>
    <w:rsid w:val="007D36C1"/>
    <w:rsid w:val="007D38B7"/>
    <w:rsid w:val="007D422D"/>
    <w:rsid w:val="007D469E"/>
    <w:rsid w:val="007D474B"/>
    <w:rsid w:val="007D48E8"/>
    <w:rsid w:val="007D49CC"/>
    <w:rsid w:val="007D53DF"/>
    <w:rsid w:val="007D5723"/>
    <w:rsid w:val="007D5F9E"/>
    <w:rsid w:val="007D681F"/>
    <w:rsid w:val="007D6A4C"/>
    <w:rsid w:val="007D6B47"/>
    <w:rsid w:val="007D756B"/>
    <w:rsid w:val="007D7695"/>
    <w:rsid w:val="007E0066"/>
    <w:rsid w:val="007E0411"/>
    <w:rsid w:val="007E0FAD"/>
    <w:rsid w:val="007E1333"/>
    <w:rsid w:val="007E191A"/>
    <w:rsid w:val="007E1D23"/>
    <w:rsid w:val="007E1D49"/>
    <w:rsid w:val="007E27E3"/>
    <w:rsid w:val="007E2B6E"/>
    <w:rsid w:val="007E2E30"/>
    <w:rsid w:val="007E2FD2"/>
    <w:rsid w:val="007E3272"/>
    <w:rsid w:val="007E3290"/>
    <w:rsid w:val="007E3296"/>
    <w:rsid w:val="007E37CA"/>
    <w:rsid w:val="007E3A2A"/>
    <w:rsid w:val="007E4731"/>
    <w:rsid w:val="007E5003"/>
    <w:rsid w:val="007E54A1"/>
    <w:rsid w:val="007E5610"/>
    <w:rsid w:val="007E5CAD"/>
    <w:rsid w:val="007E6219"/>
    <w:rsid w:val="007E65CA"/>
    <w:rsid w:val="007E66F2"/>
    <w:rsid w:val="007E7FC3"/>
    <w:rsid w:val="007F04C5"/>
    <w:rsid w:val="007F070C"/>
    <w:rsid w:val="007F080F"/>
    <w:rsid w:val="007F0D54"/>
    <w:rsid w:val="007F1941"/>
    <w:rsid w:val="007F1A12"/>
    <w:rsid w:val="007F1F4A"/>
    <w:rsid w:val="007F2111"/>
    <w:rsid w:val="007F232E"/>
    <w:rsid w:val="007F233F"/>
    <w:rsid w:val="007F23E6"/>
    <w:rsid w:val="007F25E7"/>
    <w:rsid w:val="007F26DC"/>
    <w:rsid w:val="007F2EDA"/>
    <w:rsid w:val="007F2F89"/>
    <w:rsid w:val="007F359B"/>
    <w:rsid w:val="007F37FB"/>
    <w:rsid w:val="007F4A4D"/>
    <w:rsid w:val="007F51FE"/>
    <w:rsid w:val="007F523B"/>
    <w:rsid w:val="007F6616"/>
    <w:rsid w:val="007F6DCB"/>
    <w:rsid w:val="007F7154"/>
    <w:rsid w:val="007F7262"/>
    <w:rsid w:val="007F72A6"/>
    <w:rsid w:val="007F7350"/>
    <w:rsid w:val="007F76F8"/>
    <w:rsid w:val="007F7874"/>
    <w:rsid w:val="007F7E24"/>
    <w:rsid w:val="00800239"/>
    <w:rsid w:val="00800F8C"/>
    <w:rsid w:val="00801F42"/>
    <w:rsid w:val="008024B0"/>
    <w:rsid w:val="00802AC4"/>
    <w:rsid w:val="00802F30"/>
    <w:rsid w:val="0080332A"/>
    <w:rsid w:val="008035B1"/>
    <w:rsid w:val="008036FB"/>
    <w:rsid w:val="00803803"/>
    <w:rsid w:val="00803F84"/>
    <w:rsid w:val="00804386"/>
    <w:rsid w:val="00804F89"/>
    <w:rsid w:val="00805067"/>
    <w:rsid w:val="00805E26"/>
    <w:rsid w:val="00806B42"/>
    <w:rsid w:val="00806BB3"/>
    <w:rsid w:val="0080715D"/>
    <w:rsid w:val="00810095"/>
    <w:rsid w:val="008108F1"/>
    <w:rsid w:val="00810B36"/>
    <w:rsid w:val="0081252C"/>
    <w:rsid w:val="00812B1B"/>
    <w:rsid w:val="0081319D"/>
    <w:rsid w:val="0081320D"/>
    <w:rsid w:val="0081397D"/>
    <w:rsid w:val="00813C50"/>
    <w:rsid w:val="00813E30"/>
    <w:rsid w:val="00813FE3"/>
    <w:rsid w:val="00814937"/>
    <w:rsid w:val="00815460"/>
    <w:rsid w:val="00815759"/>
    <w:rsid w:val="008160C9"/>
    <w:rsid w:val="0081670C"/>
    <w:rsid w:val="00816A85"/>
    <w:rsid w:val="00817140"/>
    <w:rsid w:val="008174EF"/>
    <w:rsid w:val="00817A4D"/>
    <w:rsid w:val="00820225"/>
    <w:rsid w:val="00820293"/>
    <w:rsid w:val="00820CA3"/>
    <w:rsid w:val="00820F9F"/>
    <w:rsid w:val="008210B9"/>
    <w:rsid w:val="00821279"/>
    <w:rsid w:val="008212CF"/>
    <w:rsid w:val="00821AC6"/>
    <w:rsid w:val="00822A7C"/>
    <w:rsid w:val="00822D9B"/>
    <w:rsid w:val="00822F52"/>
    <w:rsid w:val="008231B6"/>
    <w:rsid w:val="008232A6"/>
    <w:rsid w:val="00823C29"/>
    <w:rsid w:val="00823DBA"/>
    <w:rsid w:val="00823FBA"/>
    <w:rsid w:val="00824C7E"/>
    <w:rsid w:val="008252E4"/>
    <w:rsid w:val="00825772"/>
    <w:rsid w:val="008259CB"/>
    <w:rsid w:val="00826375"/>
    <w:rsid w:val="00826B7C"/>
    <w:rsid w:val="00826ED4"/>
    <w:rsid w:val="00827649"/>
    <w:rsid w:val="00827DD8"/>
    <w:rsid w:val="00827F42"/>
    <w:rsid w:val="00830000"/>
    <w:rsid w:val="008300C2"/>
    <w:rsid w:val="0083056D"/>
    <w:rsid w:val="008309D5"/>
    <w:rsid w:val="00830F4A"/>
    <w:rsid w:val="00832112"/>
    <w:rsid w:val="008323AC"/>
    <w:rsid w:val="0083252E"/>
    <w:rsid w:val="00832576"/>
    <w:rsid w:val="008331E3"/>
    <w:rsid w:val="0083393A"/>
    <w:rsid w:val="008339BD"/>
    <w:rsid w:val="00833C6A"/>
    <w:rsid w:val="00833DB8"/>
    <w:rsid w:val="00834683"/>
    <w:rsid w:val="00834CB6"/>
    <w:rsid w:val="0083518F"/>
    <w:rsid w:val="0083557B"/>
    <w:rsid w:val="00835D09"/>
    <w:rsid w:val="008367B4"/>
    <w:rsid w:val="00836807"/>
    <w:rsid w:val="008368EE"/>
    <w:rsid w:val="00836ED6"/>
    <w:rsid w:val="008372EB"/>
    <w:rsid w:val="008374CF"/>
    <w:rsid w:val="00837DB5"/>
    <w:rsid w:val="008400DA"/>
    <w:rsid w:val="008404E3"/>
    <w:rsid w:val="008405CA"/>
    <w:rsid w:val="00840D2B"/>
    <w:rsid w:val="00840D84"/>
    <w:rsid w:val="00841076"/>
    <w:rsid w:val="0084116E"/>
    <w:rsid w:val="008412E9"/>
    <w:rsid w:val="008414C2"/>
    <w:rsid w:val="00841559"/>
    <w:rsid w:val="008416EA"/>
    <w:rsid w:val="00841F5A"/>
    <w:rsid w:val="0084294F"/>
    <w:rsid w:val="0084310C"/>
    <w:rsid w:val="008431A7"/>
    <w:rsid w:val="0084395B"/>
    <w:rsid w:val="008447D0"/>
    <w:rsid w:val="00845DE5"/>
    <w:rsid w:val="0084670B"/>
    <w:rsid w:val="008469A6"/>
    <w:rsid w:val="00846ACC"/>
    <w:rsid w:val="00846F2F"/>
    <w:rsid w:val="008473D3"/>
    <w:rsid w:val="00847906"/>
    <w:rsid w:val="00847BD9"/>
    <w:rsid w:val="00847E93"/>
    <w:rsid w:val="0085034B"/>
    <w:rsid w:val="0085069A"/>
    <w:rsid w:val="00850700"/>
    <w:rsid w:val="00850A63"/>
    <w:rsid w:val="00850D73"/>
    <w:rsid w:val="00851AA8"/>
    <w:rsid w:val="00851ABE"/>
    <w:rsid w:val="00851BEE"/>
    <w:rsid w:val="008521B0"/>
    <w:rsid w:val="0085243D"/>
    <w:rsid w:val="00853A85"/>
    <w:rsid w:val="00853C94"/>
    <w:rsid w:val="0085429D"/>
    <w:rsid w:val="00854EB7"/>
    <w:rsid w:val="008552AC"/>
    <w:rsid w:val="008553F2"/>
    <w:rsid w:val="008557F3"/>
    <w:rsid w:val="00855DB3"/>
    <w:rsid w:val="00856318"/>
    <w:rsid w:val="00856BE7"/>
    <w:rsid w:val="0085753C"/>
    <w:rsid w:val="0085778B"/>
    <w:rsid w:val="00857B8C"/>
    <w:rsid w:val="00857F21"/>
    <w:rsid w:val="00860433"/>
    <w:rsid w:val="00860486"/>
    <w:rsid w:val="00860689"/>
    <w:rsid w:val="00860DFA"/>
    <w:rsid w:val="00860E90"/>
    <w:rsid w:val="00861175"/>
    <w:rsid w:val="008611CE"/>
    <w:rsid w:val="00861B1B"/>
    <w:rsid w:val="00861D21"/>
    <w:rsid w:val="00861D9F"/>
    <w:rsid w:val="008623DA"/>
    <w:rsid w:val="00862498"/>
    <w:rsid w:val="0086281C"/>
    <w:rsid w:val="008634C2"/>
    <w:rsid w:val="0086371A"/>
    <w:rsid w:val="00863FCB"/>
    <w:rsid w:val="00864008"/>
    <w:rsid w:val="00864319"/>
    <w:rsid w:val="0086487A"/>
    <w:rsid w:val="00864D79"/>
    <w:rsid w:val="00865C3D"/>
    <w:rsid w:val="00865DDF"/>
    <w:rsid w:val="00865F89"/>
    <w:rsid w:val="008665C5"/>
    <w:rsid w:val="00866BBE"/>
    <w:rsid w:val="00866D0B"/>
    <w:rsid w:val="0086722F"/>
    <w:rsid w:val="00867470"/>
    <w:rsid w:val="0086773B"/>
    <w:rsid w:val="00867DCF"/>
    <w:rsid w:val="00867E3F"/>
    <w:rsid w:val="0087054A"/>
    <w:rsid w:val="008709BF"/>
    <w:rsid w:val="00871093"/>
    <w:rsid w:val="00871347"/>
    <w:rsid w:val="00871373"/>
    <w:rsid w:val="00871FFF"/>
    <w:rsid w:val="008722BE"/>
    <w:rsid w:val="00872BA5"/>
    <w:rsid w:val="00872CE5"/>
    <w:rsid w:val="00872E0F"/>
    <w:rsid w:val="00874235"/>
    <w:rsid w:val="008742BE"/>
    <w:rsid w:val="008743B3"/>
    <w:rsid w:val="008744F5"/>
    <w:rsid w:val="0087464B"/>
    <w:rsid w:val="008747DF"/>
    <w:rsid w:val="008755EF"/>
    <w:rsid w:val="00875663"/>
    <w:rsid w:val="00875D5B"/>
    <w:rsid w:val="00875FAC"/>
    <w:rsid w:val="00876068"/>
    <w:rsid w:val="008761F1"/>
    <w:rsid w:val="00876332"/>
    <w:rsid w:val="008773A3"/>
    <w:rsid w:val="00877825"/>
    <w:rsid w:val="00877A0F"/>
    <w:rsid w:val="00877D82"/>
    <w:rsid w:val="008809B1"/>
    <w:rsid w:val="00882335"/>
    <w:rsid w:val="0088253C"/>
    <w:rsid w:val="00882A0B"/>
    <w:rsid w:val="00882AE7"/>
    <w:rsid w:val="00882F73"/>
    <w:rsid w:val="008833E6"/>
    <w:rsid w:val="00883941"/>
    <w:rsid w:val="008841F5"/>
    <w:rsid w:val="00884266"/>
    <w:rsid w:val="0088445A"/>
    <w:rsid w:val="00884643"/>
    <w:rsid w:val="00884EE4"/>
    <w:rsid w:val="0088598A"/>
    <w:rsid w:val="00885F47"/>
    <w:rsid w:val="0088764B"/>
    <w:rsid w:val="00887D26"/>
    <w:rsid w:val="00890578"/>
    <w:rsid w:val="00890816"/>
    <w:rsid w:val="00890D34"/>
    <w:rsid w:val="0089157B"/>
    <w:rsid w:val="008916B4"/>
    <w:rsid w:val="00891E59"/>
    <w:rsid w:val="00892C30"/>
    <w:rsid w:val="008935B0"/>
    <w:rsid w:val="008939E2"/>
    <w:rsid w:val="00893C1A"/>
    <w:rsid w:val="00893CE2"/>
    <w:rsid w:val="0089491D"/>
    <w:rsid w:val="00895331"/>
    <w:rsid w:val="00895788"/>
    <w:rsid w:val="00895AB8"/>
    <w:rsid w:val="00897636"/>
    <w:rsid w:val="00897C9D"/>
    <w:rsid w:val="008A0D96"/>
    <w:rsid w:val="008A162E"/>
    <w:rsid w:val="008A16EB"/>
    <w:rsid w:val="008A1BB7"/>
    <w:rsid w:val="008A1E64"/>
    <w:rsid w:val="008A2E9F"/>
    <w:rsid w:val="008A3251"/>
    <w:rsid w:val="008A35F8"/>
    <w:rsid w:val="008A3837"/>
    <w:rsid w:val="008A3B16"/>
    <w:rsid w:val="008A3D3D"/>
    <w:rsid w:val="008A3DB4"/>
    <w:rsid w:val="008A3F5A"/>
    <w:rsid w:val="008A49B4"/>
    <w:rsid w:val="008A4C94"/>
    <w:rsid w:val="008A4DB7"/>
    <w:rsid w:val="008A507B"/>
    <w:rsid w:val="008A56DC"/>
    <w:rsid w:val="008A5D2C"/>
    <w:rsid w:val="008A61A4"/>
    <w:rsid w:val="008A65B3"/>
    <w:rsid w:val="008A6A6D"/>
    <w:rsid w:val="008A6DDF"/>
    <w:rsid w:val="008A6F07"/>
    <w:rsid w:val="008A707C"/>
    <w:rsid w:val="008A7DCD"/>
    <w:rsid w:val="008A7EC9"/>
    <w:rsid w:val="008B00B3"/>
    <w:rsid w:val="008B0621"/>
    <w:rsid w:val="008B0937"/>
    <w:rsid w:val="008B164F"/>
    <w:rsid w:val="008B1D69"/>
    <w:rsid w:val="008B20A9"/>
    <w:rsid w:val="008B21A8"/>
    <w:rsid w:val="008B2326"/>
    <w:rsid w:val="008B2FF6"/>
    <w:rsid w:val="008B30F7"/>
    <w:rsid w:val="008B34CF"/>
    <w:rsid w:val="008B35FA"/>
    <w:rsid w:val="008B376E"/>
    <w:rsid w:val="008B41FA"/>
    <w:rsid w:val="008B4330"/>
    <w:rsid w:val="008B4868"/>
    <w:rsid w:val="008B4F5C"/>
    <w:rsid w:val="008B502A"/>
    <w:rsid w:val="008B5264"/>
    <w:rsid w:val="008B54D9"/>
    <w:rsid w:val="008B60DF"/>
    <w:rsid w:val="008B6211"/>
    <w:rsid w:val="008B64D9"/>
    <w:rsid w:val="008B6965"/>
    <w:rsid w:val="008B6C37"/>
    <w:rsid w:val="008B6E18"/>
    <w:rsid w:val="008B7095"/>
    <w:rsid w:val="008B70B6"/>
    <w:rsid w:val="008B73EF"/>
    <w:rsid w:val="008B782C"/>
    <w:rsid w:val="008B7B4A"/>
    <w:rsid w:val="008B7CB3"/>
    <w:rsid w:val="008B7FAC"/>
    <w:rsid w:val="008C0037"/>
    <w:rsid w:val="008C0E44"/>
    <w:rsid w:val="008C0EB2"/>
    <w:rsid w:val="008C198E"/>
    <w:rsid w:val="008C19FE"/>
    <w:rsid w:val="008C1EF0"/>
    <w:rsid w:val="008C23A4"/>
    <w:rsid w:val="008C23BE"/>
    <w:rsid w:val="008C2851"/>
    <w:rsid w:val="008C28B8"/>
    <w:rsid w:val="008C2B52"/>
    <w:rsid w:val="008C35BB"/>
    <w:rsid w:val="008C4AC0"/>
    <w:rsid w:val="008C4BD9"/>
    <w:rsid w:val="008C4C5F"/>
    <w:rsid w:val="008C4F42"/>
    <w:rsid w:val="008C509F"/>
    <w:rsid w:val="008C5849"/>
    <w:rsid w:val="008C67A4"/>
    <w:rsid w:val="008C696B"/>
    <w:rsid w:val="008C6DDA"/>
    <w:rsid w:val="008C72AA"/>
    <w:rsid w:val="008C7A32"/>
    <w:rsid w:val="008C7D97"/>
    <w:rsid w:val="008C7F65"/>
    <w:rsid w:val="008D09DE"/>
    <w:rsid w:val="008D11A3"/>
    <w:rsid w:val="008D139B"/>
    <w:rsid w:val="008D13B2"/>
    <w:rsid w:val="008D1AC1"/>
    <w:rsid w:val="008D2738"/>
    <w:rsid w:val="008D2A32"/>
    <w:rsid w:val="008D2AE4"/>
    <w:rsid w:val="008D3305"/>
    <w:rsid w:val="008D35B7"/>
    <w:rsid w:val="008D35F5"/>
    <w:rsid w:val="008D3602"/>
    <w:rsid w:val="008D3669"/>
    <w:rsid w:val="008D3F58"/>
    <w:rsid w:val="008D424D"/>
    <w:rsid w:val="008D474B"/>
    <w:rsid w:val="008D4833"/>
    <w:rsid w:val="008D496F"/>
    <w:rsid w:val="008D4C21"/>
    <w:rsid w:val="008D4D47"/>
    <w:rsid w:val="008D4D88"/>
    <w:rsid w:val="008D4ED8"/>
    <w:rsid w:val="008D5B06"/>
    <w:rsid w:val="008D5F86"/>
    <w:rsid w:val="008D68EC"/>
    <w:rsid w:val="008D6EBD"/>
    <w:rsid w:val="008D71A7"/>
    <w:rsid w:val="008D7905"/>
    <w:rsid w:val="008D7D19"/>
    <w:rsid w:val="008E089D"/>
    <w:rsid w:val="008E0B75"/>
    <w:rsid w:val="008E1203"/>
    <w:rsid w:val="008E22CE"/>
    <w:rsid w:val="008E2FE5"/>
    <w:rsid w:val="008E3680"/>
    <w:rsid w:val="008E410F"/>
    <w:rsid w:val="008E4D5F"/>
    <w:rsid w:val="008E4EAE"/>
    <w:rsid w:val="008E5037"/>
    <w:rsid w:val="008E537A"/>
    <w:rsid w:val="008E5AB4"/>
    <w:rsid w:val="008E5C68"/>
    <w:rsid w:val="008E65FD"/>
    <w:rsid w:val="008E7BAA"/>
    <w:rsid w:val="008E7E1F"/>
    <w:rsid w:val="008F0476"/>
    <w:rsid w:val="008F050D"/>
    <w:rsid w:val="008F0DBE"/>
    <w:rsid w:val="008F0E76"/>
    <w:rsid w:val="008F14DD"/>
    <w:rsid w:val="008F1AB6"/>
    <w:rsid w:val="008F274C"/>
    <w:rsid w:val="008F2765"/>
    <w:rsid w:val="008F2C2A"/>
    <w:rsid w:val="008F2CD6"/>
    <w:rsid w:val="008F47BF"/>
    <w:rsid w:val="008F47C9"/>
    <w:rsid w:val="008F4A4E"/>
    <w:rsid w:val="008F4C8A"/>
    <w:rsid w:val="008F4E34"/>
    <w:rsid w:val="008F5099"/>
    <w:rsid w:val="008F5647"/>
    <w:rsid w:val="008F6265"/>
    <w:rsid w:val="008F7322"/>
    <w:rsid w:val="008F7338"/>
    <w:rsid w:val="008F75F6"/>
    <w:rsid w:val="009006F7"/>
    <w:rsid w:val="00900C7B"/>
    <w:rsid w:val="00900F47"/>
    <w:rsid w:val="00901218"/>
    <w:rsid w:val="0090151C"/>
    <w:rsid w:val="00902125"/>
    <w:rsid w:val="0090221C"/>
    <w:rsid w:val="009025CF"/>
    <w:rsid w:val="00902661"/>
    <w:rsid w:val="0090275C"/>
    <w:rsid w:val="00902F41"/>
    <w:rsid w:val="00902FB7"/>
    <w:rsid w:val="0090368E"/>
    <w:rsid w:val="00903F24"/>
    <w:rsid w:val="0090408D"/>
    <w:rsid w:val="009041BB"/>
    <w:rsid w:val="00904457"/>
    <w:rsid w:val="00904593"/>
    <w:rsid w:val="00905263"/>
    <w:rsid w:val="00905BE8"/>
    <w:rsid w:val="00905C81"/>
    <w:rsid w:val="00905D75"/>
    <w:rsid w:val="0090689F"/>
    <w:rsid w:val="0090697F"/>
    <w:rsid w:val="00906D9E"/>
    <w:rsid w:val="009073E7"/>
    <w:rsid w:val="0090749E"/>
    <w:rsid w:val="00907C4B"/>
    <w:rsid w:val="00907D01"/>
    <w:rsid w:val="00907D99"/>
    <w:rsid w:val="009100F2"/>
    <w:rsid w:val="00910387"/>
    <w:rsid w:val="009104F4"/>
    <w:rsid w:val="009107EB"/>
    <w:rsid w:val="0091168C"/>
    <w:rsid w:val="00911A52"/>
    <w:rsid w:val="00911D9D"/>
    <w:rsid w:val="00911FB5"/>
    <w:rsid w:val="00912025"/>
    <w:rsid w:val="00912053"/>
    <w:rsid w:val="00912AD4"/>
    <w:rsid w:val="00912B16"/>
    <w:rsid w:val="00912E76"/>
    <w:rsid w:val="00912F22"/>
    <w:rsid w:val="00914055"/>
    <w:rsid w:val="00914869"/>
    <w:rsid w:val="00914BBD"/>
    <w:rsid w:val="00914BFB"/>
    <w:rsid w:val="00914CAD"/>
    <w:rsid w:val="00914D08"/>
    <w:rsid w:val="00915224"/>
    <w:rsid w:val="00915496"/>
    <w:rsid w:val="0091624B"/>
    <w:rsid w:val="00916472"/>
    <w:rsid w:val="009169A1"/>
    <w:rsid w:val="009169B1"/>
    <w:rsid w:val="00917909"/>
    <w:rsid w:val="00917E9A"/>
    <w:rsid w:val="0092067F"/>
    <w:rsid w:val="00920B06"/>
    <w:rsid w:val="00920D01"/>
    <w:rsid w:val="009216B2"/>
    <w:rsid w:val="009216B3"/>
    <w:rsid w:val="00922C29"/>
    <w:rsid w:val="0092343C"/>
    <w:rsid w:val="0092370A"/>
    <w:rsid w:val="00923A10"/>
    <w:rsid w:val="00924014"/>
    <w:rsid w:val="00924440"/>
    <w:rsid w:val="00924534"/>
    <w:rsid w:val="00924DEF"/>
    <w:rsid w:val="00924E67"/>
    <w:rsid w:val="009261F8"/>
    <w:rsid w:val="00926919"/>
    <w:rsid w:val="00926BD2"/>
    <w:rsid w:val="00927064"/>
    <w:rsid w:val="009272E3"/>
    <w:rsid w:val="00927AFB"/>
    <w:rsid w:val="00927CD3"/>
    <w:rsid w:val="00927E2E"/>
    <w:rsid w:val="009306E4"/>
    <w:rsid w:val="00930A8B"/>
    <w:rsid w:val="00933236"/>
    <w:rsid w:val="00933285"/>
    <w:rsid w:val="00933438"/>
    <w:rsid w:val="009336A4"/>
    <w:rsid w:val="009339E0"/>
    <w:rsid w:val="00933B68"/>
    <w:rsid w:val="009340C2"/>
    <w:rsid w:val="009340CE"/>
    <w:rsid w:val="00934156"/>
    <w:rsid w:val="0093450F"/>
    <w:rsid w:val="009345E1"/>
    <w:rsid w:val="0093497C"/>
    <w:rsid w:val="00934B53"/>
    <w:rsid w:val="00935250"/>
    <w:rsid w:val="009356C3"/>
    <w:rsid w:val="0093580D"/>
    <w:rsid w:val="00936607"/>
    <w:rsid w:val="00936937"/>
    <w:rsid w:val="00936E75"/>
    <w:rsid w:val="00937B0A"/>
    <w:rsid w:val="00937E5C"/>
    <w:rsid w:val="00940EB7"/>
    <w:rsid w:val="00941649"/>
    <w:rsid w:val="00941E6A"/>
    <w:rsid w:val="00941E9A"/>
    <w:rsid w:val="00941EE4"/>
    <w:rsid w:val="0094269F"/>
    <w:rsid w:val="00942D4D"/>
    <w:rsid w:val="00943094"/>
    <w:rsid w:val="00944F73"/>
    <w:rsid w:val="00945A7E"/>
    <w:rsid w:val="00945BE9"/>
    <w:rsid w:val="009465D6"/>
    <w:rsid w:val="0094677B"/>
    <w:rsid w:val="009467C7"/>
    <w:rsid w:val="009474AF"/>
    <w:rsid w:val="0094754B"/>
    <w:rsid w:val="00947766"/>
    <w:rsid w:val="0094795A"/>
    <w:rsid w:val="009501C4"/>
    <w:rsid w:val="00950ECA"/>
    <w:rsid w:val="00951577"/>
    <w:rsid w:val="00951DD6"/>
    <w:rsid w:val="00952BF0"/>
    <w:rsid w:val="00952D44"/>
    <w:rsid w:val="00953632"/>
    <w:rsid w:val="0095363E"/>
    <w:rsid w:val="009547A2"/>
    <w:rsid w:val="00954CE9"/>
    <w:rsid w:val="0095557D"/>
    <w:rsid w:val="009557BF"/>
    <w:rsid w:val="00955DAA"/>
    <w:rsid w:val="00956689"/>
    <w:rsid w:val="00956CAF"/>
    <w:rsid w:val="00956EAC"/>
    <w:rsid w:val="00957330"/>
    <w:rsid w:val="0095756C"/>
    <w:rsid w:val="0095793D"/>
    <w:rsid w:val="00957B9E"/>
    <w:rsid w:val="00960250"/>
    <w:rsid w:val="00960CB4"/>
    <w:rsid w:val="00960FF5"/>
    <w:rsid w:val="009617AE"/>
    <w:rsid w:val="009617FB"/>
    <w:rsid w:val="00961D16"/>
    <w:rsid w:val="009637E2"/>
    <w:rsid w:val="00963ABF"/>
    <w:rsid w:val="00963C1D"/>
    <w:rsid w:val="00963DC5"/>
    <w:rsid w:val="00963EFF"/>
    <w:rsid w:val="00964495"/>
    <w:rsid w:val="009644CD"/>
    <w:rsid w:val="0096474A"/>
    <w:rsid w:val="00964E56"/>
    <w:rsid w:val="009652CB"/>
    <w:rsid w:val="00965AE1"/>
    <w:rsid w:val="00965B80"/>
    <w:rsid w:val="00965FBF"/>
    <w:rsid w:val="0096666A"/>
    <w:rsid w:val="00966ECD"/>
    <w:rsid w:val="009672D5"/>
    <w:rsid w:val="00967802"/>
    <w:rsid w:val="00967B6A"/>
    <w:rsid w:val="009707C0"/>
    <w:rsid w:val="00970D59"/>
    <w:rsid w:val="00971FA5"/>
    <w:rsid w:val="00972007"/>
    <w:rsid w:val="00972328"/>
    <w:rsid w:val="00972426"/>
    <w:rsid w:val="00972974"/>
    <w:rsid w:val="00972D89"/>
    <w:rsid w:val="0097317D"/>
    <w:rsid w:val="00973ACC"/>
    <w:rsid w:val="00973D9E"/>
    <w:rsid w:val="00974CED"/>
    <w:rsid w:val="00975261"/>
    <w:rsid w:val="00975636"/>
    <w:rsid w:val="009756F1"/>
    <w:rsid w:val="00975813"/>
    <w:rsid w:val="00975E01"/>
    <w:rsid w:val="00975E34"/>
    <w:rsid w:val="00975EC6"/>
    <w:rsid w:val="00976856"/>
    <w:rsid w:val="00976BC0"/>
    <w:rsid w:val="0097781F"/>
    <w:rsid w:val="00977ED8"/>
    <w:rsid w:val="00977FDF"/>
    <w:rsid w:val="009811AA"/>
    <w:rsid w:val="00981485"/>
    <w:rsid w:val="009827B0"/>
    <w:rsid w:val="0098297D"/>
    <w:rsid w:val="00982B37"/>
    <w:rsid w:val="00982CE5"/>
    <w:rsid w:val="009834DE"/>
    <w:rsid w:val="00983693"/>
    <w:rsid w:val="00983D48"/>
    <w:rsid w:val="00983EEA"/>
    <w:rsid w:val="0098408F"/>
    <w:rsid w:val="00984798"/>
    <w:rsid w:val="0098519A"/>
    <w:rsid w:val="00985849"/>
    <w:rsid w:val="00985CBB"/>
    <w:rsid w:val="00985E31"/>
    <w:rsid w:val="0098696F"/>
    <w:rsid w:val="009869D0"/>
    <w:rsid w:val="00986C9D"/>
    <w:rsid w:val="0098758D"/>
    <w:rsid w:val="009876C2"/>
    <w:rsid w:val="00987850"/>
    <w:rsid w:val="00987A10"/>
    <w:rsid w:val="00987D0F"/>
    <w:rsid w:val="00987DE0"/>
    <w:rsid w:val="00987F7B"/>
    <w:rsid w:val="00990327"/>
    <w:rsid w:val="00990359"/>
    <w:rsid w:val="00990651"/>
    <w:rsid w:val="009906CA"/>
    <w:rsid w:val="00991848"/>
    <w:rsid w:val="00991ACD"/>
    <w:rsid w:val="00992466"/>
    <w:rsid w:val="009924E3"/>
    <w:rsid w:val="00992A3A"/>
    <w:rsid w:val="00993778"/>
    <w:rsid w:val="0099386F"/>
    <w:rsid w:val="00993C74"/>
    <w:rsid w:val="00993D58"/>
    <w:rsid w:val="00994781"/>
    <w:rsid w:val="009950AB"/>
    <w:rsid w:val="0099601A"/>
    <w:rsid w:val="00996416"/>
    <w:rsid w:val="009965FD"/>
    <w:rsid w:val="00996B3F"/>
    <w:rsid w:val="00997009"/>
    <w:rsid w:val="00997BA0"/>
    <w:rsid w:val="00997F43"/>
    <w:rsid w:val="00997F9E"/>
    <w:rsid w:val="009A0B80"/>
    <w:rsid w:val="009A2566"/>
    <w:rsid w:val="009A2CEB"/>
    <w:rsid w:val="009A33FB"/>
    <w:rsid w:val="009A370B"/>
    <w:rsid w:val="009A3CE1"/>
    <w:rsid w:val="009A40CE"/>
    <w:rsid w:val="009A41B9"/>
    <w:rsid w:val="009A4A40"/>
    <w:rsid w:val="009A4E1E"/>
    <w:rsid w:val="009A5705"/>
    <w:rsid w:val="009A5C86"/>
    <w:rsid w:val="009A628C"/>
    <w:rsid w:val="009A665B"/>
    <w:rsid w:val="009A66E2"/>
    <w:rsid w:val="009A6828"/>
    <w:rsid w:val="009A6A97"/>
    <w:rsid w:val="009A6B4C"/>
    <w:rsid w:val="009A753E"/>
    <w:rsid w:val="009B013B"/>
    <w:rsid w:val="009B0446"/>
    <w:rsid w:val="009B05E5"/>
    <w:rsid w:val="009B06FE"/>
    <w:rsid w:val="009B0D57"/>
    <w:rsid w:val="009B0EE3"/>
    <w:rsid w:val="009B16B2"/>
    <w:rsid w:val="009B1ABE"/>
    <w:rsid w:val="009B1BF7"/>
    <w:rsid w:val="009B1C49"/>
    <w:rsid w:val="009B2691"/>
    <w:rsid w:val="009B26F7"/>
    <w:rsid w:val="009B28F5"/>
    <w:rsid w:val="009B2BE4"/>
    <w:rsid w:val="009B43B8"/>
    <w:rsid w:val="009B474E"/>
    <w:rsid w:val="009B488F"/>
    <w:rsid w:val="009B4923"/>
    <w:rsid w:val="009B4A78"/>
    <w:rsid w:val="009B4E48"/>
    <w:rsid w:val="009B595D"/>
    <w:rsid w:val="009B5976"/>
    <w:rsid w:val="009B623B"/>
    <w:rsid w:val="009B78C2"/>
    <w:rsid w:val="009B7EF4"/>
    <w:rsid w:val="009B7F9B"/>
    <w:rsid w:val="009C079B"/>
    <w:rsid w:val="009C08F0"/>
    <w:rsid w:val="009C15B1"/>
    <w:rsid w:val="009C19E6"/>
    <w:rsid w:val="009C2710"/>
    <w:rsid w:val="009C2729"/>
    <w:rsid w:val="009C2E7F"/>
    <w:rsid w:val="009C30E4"/>
    <w:rsid w:val="009C410C"/>
    <w:rsid w:val="009C43D6"/>
    <w:rsid w:val="009C4744"/>
    <w:rsid w:val="009C4E6C"/>
    <w:rsid w:val="009C53CA"/>
    <w:rsid w:val="009C58A1"/>
    <w:rsid w:val="009C5AE1"/>
    <w:rsid w:val="009C5AEF"/>
    <w:rsid w:val="009C5DE8"/>
    <w:rsid w:val="009C6135"/>
    <w:rsid w:val="009C679F"/>
    <w:rsid w:val="009C783B"/>
    <w:rsid w:val="009C7AC8"/>
    <w:rsid w:val="009C7F13"/>
    <w:rsid w:val="009D034B"/>
    <w:rsid w:val="009D0409"/>
    <w:rsid w:val="009D0A3C"/>
    <w:rsid w:val="009D0A64"/>
    <w:rsid w:val="009D0E0B"/>
    <w:rsid w:val="009D1196"/>
    <w:rsid w:val="009D1EF8"/>
    <w:rsid w:val="009D21E9"/>
    <w:rsid w:val="009D2609"/>
    <w:rsid w:val="009D26F3"/>
    <w:rsid w:val="009D26F8"/>
    <w:rsid w:val="009D2A05"/>
    <w:rsid w:val="009D37C7"/>
    <w:rsid w:val="009D3983"/>
    <w:rsid w:val="009D404B"/>
    <w:rsid w:val="009D41C4"/>
    <w:rsid w:val="009D46E6"/>
    <w:rsid w:val="009D4C28"/>
    <w:rsid w:val="009D4FB0"/>
    <w:rsid w:val="009D58AB"/>
    <w:rsid w:val="009D591B"/>
    <w:rsid w:val="009D5DED"/>
    <w:rsid w:val="009D62B8"/>
    <w:rsid w:val="009D64F3"/>
    <w:rsid w:val="009D6771"/>
    <w:rsid w:val="009D68F3"/>
    <w:rsid w:val="009D6A25"/>
    <w:rsid w:val="009D7291"/>
    <w:rsid w:val="009D7320"/>
    <w:rsid w:val="009D7321"/>
    <w:rsid w:val="009D7C36"/>
    <w:rsid w:val="009E3132"/>
    <w:rsid w:val="009E31A3"/>
    <w:rsid w:val="009E3872"/>
    <w:rsid w:val="009E426A"/>
    <w:rsid w:val="009E47A8"/>
    <w:rsid w:val="009E480C"/>
    <w:rsid w:val="009E4915"/>
    <w:rsid w:val="009E4FC1"/>
    <w:rsid w:val="009E50D6"/>
    <w:rsid w:val="009E5882"/>
    <w:rsid w:val="009E5A6C"/>
    <w:rsid w:val="009E5EA9"/>
    <w:rsid w:val="009E5F44"/>
    <w:rsid w:val="009E64F1"/>
    <w:rsid w:val="009E6BF9"/>
    <w:rsid w:val="009E6D94"/>
    <w:rsid w:val="009E71A8"/>
    <w:rsid w:val="009E742F"/>
    <w:rsid w:val="009E7889"/>
    <w:rsid w:val="009E7D29"/>
    <w:rsid w:val="009F0317"/>
    <w:rsid w:val="009F161E"/>
    <w:rsid w:val="009F1CE9"/>
    <w:rsid w:val="009F1FC4"/>
    <w:rsid w:val="009F206E"/>
    <w:rsid w:val="009F22CB"/>
    <w:rsid w:val="009F254C"/>
    <w:rsid w:val="009F26CB"/>
    <w:rsid w:val="009F27A4"/>
    <w:rsid w:val="009F28C5"/>
    <w:rsid w:val="009F2A23"/>
    <w:rsid w:val="009F3C59"/>
    <w:rsid w:val="009F3F74"/>
    <w:rsid w:val="009F46CF"/>
    <w:rsid w:val="009F4C64"/>
    <w:rsid w:val="009F4C91"/>
    <w:rsid w:val="009F5EC2"/>
    <w:rsid w:val="009F5F8C"/>
    <w:rsid w:val="009F643B"/>
    <w:rsid w:val="009F6ECB"/>
    <w:rsid w:val="009F7B70"/>
    <w:rsid w:val="009F7DDE"/>
    <w:rsid w:val="00A004F6"/>
    <w:rsid w:val="00A0117C"/>
    <w:rsid w:val="00A012A4"/>
    <w:rsid w:val="00A01427"/>
    <w:rsid w:val="00A0159C"/>
    <w:rsid w:val="00A0178E"/>
    <w:rsid w:val="00A01801"/>
    <w:rsid w:val="00A018E0"/>
    <w:rsid w:val="00A01BC2"/>
    <w:rsid w:val="00A01E69"/>
    <w:rsid w:val="00A01EA2"/>
    <w:rsid w:val="00A02113"/>
    <w:rsid w:val="00A024E1"/>
    <w:rsid w:val="00A03651"/>
    <w:rsid w:val="00A03A84"/>
    <w:rsid w:val="00A03B52"/>
    <w:rsid w:val="00A044FB"/>
    <w:rsid w:val="00A04A6A"/>
    <w:rsid w:val="00A04B34"/>
    <w:rsid w:val="00A05314"/>
    <w:rsid w:val="00A05846"/>
    <w:rsid w:val="00A059E5"/>
    <w:rsid w:val="00A05B9C"/>
    <w:rsid w:val="00A06453"/>
    <w:rsid w:val="00A06592"/>
    <w:rsid w:val="00A0693D"/>
    <w:rsid w:val="00A06C0D"/>
    <w:rsid w:val="00A06C4B"/>
    <w:rsid w:val="00A07154"/>
    <w:rsid w:val="00A07C35"/>
    <w:rsid w:val="00A10346"/>
    <w:rsid w:val="00A1043F"/>
    <w:rsid w:val="00A10496"/>
    <w:rsid w:val="00A104D9"/>
    <w:rsid w:val="00A115EB"/>
    <w:rsid w:val="00A1172A"/>
    <w:rsid w:val="00A11763"/>
    <w:rsid w:val="00A11FE4"/>
    <w:rsid w:val="00A12060"/>
    <w:rsid w:val="00A12399"/>
    <w:rsid w:val="00A13385"/>
    <w:rsid w:val="00A133FE"/>
    <w:rsid w:val="00A1347E"/>
    <w:rsid w:val="00A13DB9"/>
    <w:rsid w:val="00A14223"/>
    <w:rsid w:val="00A142A2"/>
    <w:rsid w:val="00A144D8"/>
    <w:rsid w:val="00A145D0"/>
    <w:rsid w:val="00A147E1"/>
    <w:rsid w:val="00A14B81"/>
    <w:rsid w:val="00A15614"/>
    <w:rsid w:val="00A1587E"/>
    <w:rsid w:val="00A15B01"/>
    <w:rsid w:val="00A15B24"/>
    <w:rsid w:val="00A15DF1"/>
    <w:rsid w:val="00A171BE"/>
    <w:rsid w:val="00A1742C"/>
    <w:rsid w:val="00A1752E"/>
    <w:rsid w:val="00A205D4"/>
    <w:rsid w:val="00A211CB"/>
    <w:rsid w:val="00A21347"/>
    <w:rsid w:val="00A21820"/>
    <w:rsid w:val="00A21A34"/>
    <w:rsid w:val="00A21BFC"/>
    <w:rsid w:val="00A21FC3"/>
    <w:rsid w:val="00A21FFD"/>
    <w:rsid w:val="00A2270A"/>
    <w:rsid w:val="00A228F7"/>
    <w:rsid w:val="00A22BA3"/>
    <w:rsid w:val="00A22C80"/>
    <w:rsid w:val="00A2308E"/>
    <w:rsid w:val="00A23835"/>
    <w:rsid w:val="00A23915"/>
    <w:rsid w:val="00A239CB"/>
    <w:rsid w:val="00A23F85"/>
    <w:rsid w:val="00A24C20"/>
    <w:rsid w:val="00A24EE4"/>
    <w:rsid w:val="00A25039"/>
    <w:rsid w:val="00A255F3"/>
    <w:rsid w:val="00A25973"/>
    <w:rsid w:val="00A25C00"/>
    <w:rsid w:val="00A26116"/>
    <w:rsid w:val="00A265AC"/>
    <w:rsid w:val="00A2664A"/>
    <w:rsid w:val="00A26FCF"/>
    <w:rsid w:val="00A274E3"/>
    <w:rsid w:val="00A302CB"/>
    <w:rsid w:val="00A3051B"/>
    <w:rsid w:val="00A309C8"/>
    <w:rsid w:val="00A30F5D"/>
    <w:rsid w:val="00A31072"/>
    <w:rsid w:val="00A31473"/>
    <w:rsid w:val="00A3214A"/>
    <w:rsid w:val="00A32494"/>
    <w:rsid w:val="00A32616"/>
    <w:rsid w:val="00A32783"/>
    <w:rsid w:val="00A334CE"/>
    <w:rsid w:val="00A33A24"/>
    <w:rsid w:val="00A33BAC"/>
    <w:rsid w:val="00A34359"/>
    <w:rsid w:val="00A3468C"/>
    <w:rsid w:val="00A34CCE"/>
    <w:rsid w:val="00A3529B"/>
    <w:rsid w:val="00A3611A"/>
    <w:rsid w:val="00A36424"/>
    <w:rsid w:val="00A3671C"/>
    <w:rsid w:val="00A36759"/>
    <w:rsid w:val="00A3680D"/>
    <w:rsid w:val="00A36CE8"/>
    <w:rsid w:val="00A373AE"/>
    <w:rsid w:val="00A37695"/>
    <w:rsid w:val="00A37951"/>
    <w:rsid w:val="00A401AD"/>
    <w:rsid w:val="00A4030A"/>
    <w:rsid w:val="00A4073A"/>
    <w:rsid w:val="00A407D5"/>
    <w:rsid w:val="00A411D8"/>
    <w:rsid w:val="00A4159A"/>
    <w:rsid w:val="00A416D0"/>
    <w:rsid w:val="00A4183A"/>
    <w:rsid w:val="00A41B2D"/>
    <w:rsid w:val="00A41FAC"/>
    <w:rsid w:val="00A424A3"/>
    <w:rsid w:val="00A424C6"/>
    <w:rsid w:val="00A42673"/>
    <w:rsid w:val="00A42A58"/>
    <w:rsid w:val="00A42A62"/>
    <w:rsid w:val="00A430D6"/>
    <w:rsid w:val="00A431CE"/>
    <w:rsid w:val="00A435F9"/>
    <w:rsid w:val="00A43AD8"/>
    <w:rsid w:val="00A43AFC"/>
    <w:rsid w:val="00A4401A"/>
    <w:rsid w:val="00A4419B"/>
    <w:rsid w:val="00A44E8A"/>
    <w:rsid w:val="00A44FFD"/>
    <w:rsid w:val="00A450D1"/>
    <w:rsid w:val="00A45109"/>
    <w:rsid w:val="00A45144"/>
    <w:rsid w:val="00A4523E"/>
    <w:rsid w:val="00A458F7"/>
    <w:rsid w:val="00A45A41"/>
    <w:rsid w:val="00A46299"/>
    <w:rsid w:val="00A462E9"/>
    <w:rsid w:val="00A476BC"/>
    <w:rsid w:val="00A47B45"/>
    <w:rsid w:val="00A50622"/>
    <w:rsid w:val="00A50FF0"/>
    <w:rsid w:val="00A510C0"/>
    <w:rsid w:val="00A51804"/>
    <w:rsid w:val="00A518FF"/>
    <w:rsid w:val="00A51C02"/>
    <w:rsid w:val="00A51DF4"/>
    <w:rsid w:val="00A52229"/>
    <w:rsid w:val="00A52902"/>
    <w:rsid w:val="00A52A6A"/>
    <w:rsid w:val="00A52ED2"/>
    <w:rsid w:val="00A5309D"/>
    <w:rsid w:val="00A53D86"/>
    <w:rsid w:val="00A53FE3"/>
    <w:rsid w:val="00A5407F"/>
    <w:rsid w:val="00A5518D"/>
    <w:rsid w:val="00A5533D"/>
    <w:rsid w:val="00A55BD1"/>
    <w:rsid w:val="00A5790F"/>
    <w:rsid w:val="00A57970"/>
    <w:rsid w:val="00A57EDF"/>
    <w:rsid w:val="00A610C9"/>
    <w:rsid w:val="00A611D0"/>
    <w:rsid w:val="00A6128E"/>
    <w:rsid w:val="00A616EB"/>
    <w:rsid w:val="00A61B30"/>
    <w:rsid w:val="00A62063"/>
    <w:rsid w:val="00A6306D"/>
    <w:rsid w:val="00A6327A"/>
    <w:rsid w:val="00A6337C"/>
    <w:rsid w:val="00A6338C"/>
    <w:rsid w:val="00A63B30"/>
    <w:rsid w:val="00A640FB"/>
    <w:rsid w:val="00A64EBF"/>
    <w:rsid w:val="00A64F77"/>
    <w:rsid w:val="00A655E4"/>
    <w:rsid w:val="00A656E4"/>
    <w:rsid w:val="00A65CEA"/>
    <w:rsid w:val="00A65FCD"/>
    <w:rsid w:val="00A663D2"/>
    <w:rsid w:val="00A6662D"/>
    <w:rsid w:val="00A66ECF"/>
    <w:rsid w:val="00A66F08"/>
    <w:rsid w:val="00A66F43"/>
    <w:rsid w:val="00A6753C"/>
    <w:rsid w:val="00A67786"/>
    <w:rsid w:val="00A70013"/>
    <w:rsid w:val="00A708E9"/>
    <w:rsid w:val="00A7099C"/>
    <w:rsid w:val="00A70AA3"/>
    <w:rsid w:val="00A70CB6"/>
    <w:rsid w:val="00A71B37"/>
    <w:rsid w:val="00A721D8"/>
    <w:rsid w:val="00A723AC"/>
    <w:rsid w:val="00A727BB"/>
    <w:rsid w:val="00A728C3"/>
    <w:rsid w:val="00A73040"/>
    <w:rsid w:val="00A73472"/>
    <w:rsid w:val="00A73961"/>
    <w:rsid w:val="00A73D0A"/>
    <w:rsid w:val="00A74133"/>
    <w:rsid w:val="00A74280"/>
    <w:rsid w:val="00A744C4"/>
    <w:rsid w:val="00A74FD9"/>
    <w:rsid w:val="00A7523B"/>
    <w:rsid w:val="00A7572F"/>
    <w:rsid w:val="00A758C6"/>
    <w:rsid w:val="00A75DF7"/>
    <w:rsid w:val="00A76006"/>
    <w:rsid w:val="00A7678C"/>
    <w:rsid w:val="00A77108"/>
    <w:rsid w:val="00A77C46"/>
    <w:rsid w:val="00A801E8"/>
    <w:rsid w:val="00A808D0"/>
    <w:rsid w:val="00A80986"/>
    <w:rsid w:val="00A80D2D"/>
    <w:rsid w:val="00A8123B"/>
    <w:rsid w:val="00A81429"/>
    <w:rsid w:val="00A81A25"/>
    <w:rsid w:val="00A81E61"/>
    <w:rsid w:val="00A8358E"/>
    <w:rsid w:val="00A83810"/>
    <w:rsid w:val="00A840F2"/>
    <w:rsid w:val="00A847FA"/>
    <w:rsid w:val="00A848B5"/>
    <w:rsid w:val="00A84BC3"/>
    <w:rsid w:val="00A8576E"/>
    <w:rsid w:val="00A85B82"/>
    <w:rsid w:val="00A8626D"/>
    <w:rsid w:val="00A865EE"/>
    <w:rsid w:val="00A86706"/>
    <w:rsid w:val="00A86BA5"/>
    <w:rsid w:val="00A86C9D"/>
    <w:rsid w:val="00A86D2F"/>
    <w:rsid w:val="00A873B2"/>
    <w:rsid w:val="00A87921"/>
    <w:rsid w:val="00A9032B"/>
    <w:rsid w:val="00A90B32"/>
    <w:rsid w:val="00A9109F"/>
    <w:rsid w:val="00A91199"/>
    <w:rsid w:val="00A91596"/>
    <w:rsid w:val="00A921A3"/>
    <w:rsid w:val="00A9270B"/>
    <w:rsid w:val="00A92820"/>
    <w:rsid w:val="00A92A57"/>
    <w:rsid w:val="00A92A5E"/>
    <w:rsid w:val="00A92B64"/>
    <w:rsid w:val="00A937A0"/>
    <w:rsid w:val="00A937FD"/>
    <w:rsid w:val="00A93C65"/>
    <w:rsid w:val="00A94B9D"/>
    <w:rsid w:val="00A94FED"/>
    <w:rsid w:val="00A95608"/>
    <w:rsid w:val="00A957F9"/>
    <w:rsid w:val="00A962A4"/>
    <w:rsid w:val="00A96AE0"/>
    <w:rsid w:val="00A96DCA"/>
    <w:rsid w:val="00AA0D6F"/>
    <w:rsid w:val="00AA0E0A"/>
    <w:rsid w:val="00AA1343"/>
    <w:rsid w:val="00AA1B0D"/>
    <w:rsid w:val="00AA1F6D"/>
    <w:rsid w:val="00AA2A49"/>
    <w:rsid w:val="00AA3132"/>
    <w:rsid w:val="00AA3160"/>
    <w:rsid w:val="00AA3482"/>
    <w:rsid w:val="00AA4B12"/>
    <w:rsid w:val="00AA4CD9"/>
    <w:rsid w:val="00AA522C"/>
    <w:rsid w:val="00AA524A"/>
    <w:rsid w:val="00AA5668"/>
    <w:rsid w:val="00AA58AD"/>
    <w:rsid w:val="00AA5F35"/>
    <w:rsid w:val="00AA60AF"/>
    <w:rsid w:val="00AA636B"/>
    <w:rsid w:val="00AA6880"/>
    <w:rsid w:val="00AA6D6E"/>
    <w:rsid w:val="00AA6D9C"/>
    <w:rsid w:val="00AA7985"/>
    <w:rsid w:val="00AB05D4"/>
    <w:rsid w:val="00AB0F72"/>
    <w:rsid w:val="00AB1707"/>
    <w:rsid w:val="00AB1C63"/>
    <w:rsid w:val="00AB1E88"/>
    <w:rsid w:val="00AB2491"/>
    <w:rsid w:val="00AB2873"/>
    <w:rsid w:val="00AB2C74"/>
    <w:rsid w:val="00AB2DC9"/>
    <w:rsid w:val="00AB3A2E"/>
    <w:rsid w:val="00AB3B12"/>
    <w:rsid w:val="00AB3C87"/>
    <w:rsid w:val="00AB40F4"/>
    <w:rsid w:val="00AB446D"/>
    <w:rsid w:val="00AB490B"/>
    <w:rsid w:val="00AB576B"/>
    <w:rsid w:val="00AB59C4"/>
    <w:rsid w:val="00AB5A8F"/>
    <w:rsid w:val="00AB62D0"/>
    <w:rsid w:val="00AB67C7"/>
    <w:rsid w:val="00AB7966"/>
    <w:rsid w:val="00AB7D2E"/>
    <w:rsid w:val="00AC0AFE"/>
    <w:rsid w:val="00AC0B65"/>
    <w:rsid w:val="00AC0B91"/>
    <w:rsid w:val="00AC12F1"/>
    <w:rsid w:val="00AC1A46"/>
    <w:rsid w:val="00AC29FF"/>
    <w:rsid w:val="00AC4CA6"/>
    <w:rsid w:val="00AC4EAC"/>
    <w:rsid w:val="00AC4F6E"/>
    <w:rsid w:val="00AC5195"/>
    <w:rsid w:val="00AC5B6D"/>
    <w:rsid w:val="00AC5C9C"/>
    <w:rsid w:val="00AC6111"/>
    <w:rsid w:val="00AC68AB"/>
    <w:rsid w:val="00AC6B76"/>
    <w:rsid w:val="00AC6C26"/>
    <w:rsid w:val="00AC6E76"/>
    <w:rsid w:val="00AC73A2"/>
    <w:rsid w:val="00AC7902"/>
    <w:rsid w:val="00AC7C1B"/>
    <w:rsid w:val="00AD01A5"/>
    <w:rsid w:val="00AD045A"/>
    <w:rsid w:val="00AD125B"/>
    <w:rsid w:val="00AD13D3"/>
    <w:rsid w:val="00AD1EF3"/>
    <w:rsid w:val="00AD1F6A"/>
    <w:rsid w:val="00AD29A8"/>
    <w:rsid w:val="00AD29C7"/>
    <w:rsid w:val="00AD2B28"/>
    <w:rsid w:val="00AD2FEE"/>
    <w:rsid w:val="00AD3897"/>
    <w:rsid w:val="00AD3CB5"/>
    <w:rsid w:val="00AD404F"/>
    <w:rsid w:val="00AD4B59"/>
    <w:rsid w:val="00AD5AE1"/>
    <w:rsid w:val="00AD5C15"/>
    <w:rsid w:val="00AD5DED"/>
    <w:rsid w:val="00AD5F89"/>
    <w:rsid w:val="00AD6827"/>
    <w:rsid w:val="00AD69DE"/>
    <w:rsid w:val="00AD6D2D"/>
    <w:rsid w:val="00AD6DA2"/>
    <w:rsid w:val="00AD6EFE"/>
    <w:rsid w:val="00AD7034"/>
    <w:rsid w:val="00AD71ED"/>
    <w:rsid w:val="00AD72F5"/>
    <w:rsid w:val="00AD7FE5"/>
    <w:rsid w:val="00AE07E1"/>
    <w:rsid w:val="00AE0BCC"/>
    <w:rsid w:val="00AE0D2A"/>
    <w:rsid w:val="00AE0E88"/>
    <w:rsid w:val="00AE1789"/>
    <w:rsid w:val="00AE1CBA"/>
    <w:rsid w:val="00AE1CE5"/>
    <w:rsid w:val="00AE1DD5"/>
    <w:rsid w:val="00AE20BE"/>
    <w:rsid w:val="00AE2622"/>
    <w:rsid w:val="00AE2641"/>
    <w:rsid w:val="00AE34CD"/>
    <w:rsid w:val="00AE34F0"/>
    <w:rsid w:val="00AE3B4A"/>
    <w:rsid w:val="00AE3E5E"/>
    <w:rsid w:val="00AE4137"/>
    <w:rsid w:val="00AE4140"/>
    <w:rsid w:val="00AE4544"/>
    <w:rsid w:val="00AE4822"/>
    <w:rsid w:val="00AE58A0"/>
    <w:rsid w:val="00AE5CA7"/>
    <w:rsid w:val="00AE65CF"/>
    <w:rsid w:val="00AE6E0C"/>
    <w:rsid w:val="00AE760A"/>
    <w:rsid w:val="00AE77C3"/>
    <w:rsid w:val="00AE7BB3"/>
    <w:rsid w:val="00AE7CCB"/>
    <w:rsid w:val="00AF024B"/>
    <w:rsid w:val="00AF02E4"/>
    <w:rsid w:val="00AF0870"/>
    <w:rsid w:val="00AF08F4"/>
    <w:rsid w:val="00AF13FD"/>
    <w:rsid w:val="00AF14DF"/>
    <w:rsid w:val="00AF1A42"/>
    <w:rsid w:val="00AF1AD7"/>
    <w:rsid w:val="00AF1FED"/>
    <w:rsid w:val="00AF26D4"/>
    <w:rsid w:val="00AF28B3"/>
    <w:rsid w:val="00AF2A9E"/>
    <w:rsid w:val="00AF2BD3"/>
    <w:rsid w:val="00AF2C8D"/>
    <w:rsid w:val="00AF3700"/>
    <w:rsid w:val="00AF4794"/>
    <w:rsid w:val="00AF484E"/>
    <w:rsid w:val="00AF5358"/>
    <w:rsid w:val="00AF5502"/>
    <w:rsid w:val="00AF5AE0"/>
    <w:rsid w:val="00AF5D3E"/>
    <w:rsid w:val="00AF5E0C"/>
    <w:rsid w:val="00AF5F8F"/>
    <w:rsid w:val="00AF5FC9"/>
    <w:rsid w:val="00AF6EBE"/>
    <w:rsid w:val="00AF74E6"/>
    <w:rsid w:val="00AF7A26"/>
    <w:rsid w:val="00B0003B"/>
    <w:rsid w:val="00B003B0"/>
    <w:rsid w:val="00B015B5"/>
    <w:rsid w:val="00B01CEA"/>
    <w:rsid w:val="00B023F4"/>
    <w:rsid w:val="00B029B3"/>
    <w:rsid w:val="00B02B22"/>
    <w:rsid w:val="00B02DAA"/>
    <w:rsid w:val="00B03334"/>
    <w:rsid w:val="00B04484"/>
    <w:rsid w:val="00B04A95"/>
    <w:rsid w:val="00B0567B"/>
    <w:rsid w:val="00B065AF"/>
    <w:rsid w:val="00B069C4"/>
    <w:rsid w:val="00B06D47"/>
    <w:rsid w:val="00B07567"/>
    <w:rsid w:val="00B10646"/>
    <w:rsid w:val="00B10BCC"/>
    <w:rsid w:val="00B10F92"/>
    <w:rsid w:val="00B115A7"/>
    <w:rsid w:val="00B11C88"/>
    <w:rsid w:val="00B11D18"/>
    <w:rsid w:val="00B1282E"/>
    <w:rsid w:val="00B12C3D"/>
    <w:rsid w:val="00B12C98"/>
    <w:rsid w:val="00B13430"/>
    <w:rsid w:val="00B13F74"/>
    <w:rsid w:val="00B1406A"/>
    <w:rsid w:val="00B14AEA"/>
    <w:rsid w:val="00B1541F"/>
    <w:rsid w:val="00B1579A"/>
    <w:rsid w:val="00B15D0F"/>
    <w:rsid w:val="00B16D38"/>
    <w:rsid w:val="00B16E68"/>
    <w:rsid w:val="00B17061"/>
    <w:rsid w:val="00B174E4"/>
    <w:rsid w:val="00B17E50"/>
    <w:rsid w:val="00B20194"/>
    <w:rsid w:val="00B203A5"/>
    <w:rsid w:val="00B2069D"/>
    <w:rsid w:val="00B21609"/>
    <w:rsid w:val="00B218C3"/>
    <w:rsid w:val="00B21B7D"/>
    <w:rsid w:val="00B21C87"/>
    <w:rsid w:val="00B21D49"/>
    <w:rsid w:val="00B225BD"/>
    <w:rsid w:val="00B22A25"/>
    <w:rsid w:val="00B2359B"/>
    <w:rsid w:val="00B23743"/>
    <w:rsid w:val="00B2394E"/>
    <w:rsid w:val="00B23B49"/>
    <w:rsid w:val="00B24338"/>
    <w:rsid w:val="00B24613"/>
    <w:rsid w:val="00B24D85"/>
    <w:rsid w:val="00B2576E"/>
    <w:rsid w:val="00B25F01"/>
    <w:rsid w:val="00B260A9"/>
    <w:rsid w:val="00B26208"/>
    <w:rsid w:val="00B26FCC"/>
    <w:rsid w:val="00B27C31"/>
    <w:rsid w:val="00B27C9C"/>
    <w:rsid w:val="00B302B6"/>
    <w:rsid w:val="00B30539"/>
    <w:rsid w:val="00B306E2"/>
    <w:rsid w:val="00B30D0A"/>
    <w:rsid w:val="00B30DE1"/>
    <w:rsid w:val="00B310F0"/>
    <w:rsid w:val="00B31200"/>
    <w:rsid w:val="00B3245A"/>
    <w:rsid w:val="00B32811"/>
    <w:rsid w:val="00B32BDB"/>
    <w:rsid w:val="00B332C9"/>
    <w:rsid w:val="00B33663"/>
    <w:rsid w:val="00B337EF"/>
    <w:rsid w:val="00B3390A"/>
    <w:rsid w:val="00B340A3"/>
    <w:rsid w:val="00B344BE"/>
    <w:rsid w:val="00B3515A"/>
    <w:rsid w:val="00B352ED"/>
    <w:rsid w:val="00B35F1D"/>
    <w:rsid w:val="00B35FFA"/>
    <w:rsid w:val="00B36304"/>
    <w:rsid w:val="00B3633E"/>
    <w:rsid w:val="00B3653E"/>
    <w:rsid w:val="00B36BE5"/>
    <w:rsid w:val="00B37694"/>
    <w:rsid w:val="00B40340"/>
    <w:rsid w:val="00B4049C"/>
    <w:rsid w:val="00B40AEF"/>
    <w:rsid w:val="00B40CDE"/>
    <w:rsid w:val="00B40D9E"/>
    <w:rsid w:val="00B414B9"/>
    <w:rsid w:val="00B41519"/>
    <w:rsid w:val="00B418DB"/>
    <w:rsid w:val="00B419A2"/>
    <w:rsid w:val="00B420D0"/>
    <w:rsid w:val="00B422BA"/>
    <w:rsid w:val="00B42A87"/>
    <w:rsid w:val="00B43473"/>
    <w:rsid w:val="00B43B51"/>
    <w:rsid w:val="00B43D2B"/>
    <w:rsid w:val="00B44663"/>
    <w:rsid w:val="00B449E1"/>
    <w:rsid w:val="00B44CF3"/>
    <w:rsid w:val="00B44E57"/>
    <w:rsid w:val="00B46106"/>
    <w:rsid w:val="00B462CE"/>
    <w:rsid w:val="00B464AA"/>
    <w:rsid w:val="00B46DE5"/>
    <w:rsid w:val="00B47488"/>
    <w:rsid w:val="00B47820"/>
    <w:rsid w:val="00B478B2"/>
    <w:rsid w:val="00B47B3D"/>
    <w:rsid w:val="00B47E27"/>
    <w:rsid w:val="00B47E41"/>
    <w:rsid w:val="00B50DF3"/>
    <w:rsid w:val="00B50EF9"/>
    <w:rsid w:val="00B50F74"/>
    <w:rsid w:val="00B51D72"/>
    <w:rsid w:val="00B52590"/>
    <w:rsid w:val="00B535DC"/>
    <w:rsid w:val="00B5392A"/>
    <w:rsid w:val="00B54A0A"/>
    <w:rsid w:val="00B55707"/>
    <w:rsid w:val="00B5573B"/>
    <w:rsid w:val="00B55989"/>
    <w:rsid w:val="00B559F5"/>
    <w:rsid w:val="00B55A71"/>
    <w:rsid w:val="00B56317"/>
    <w:rsid w:val="00B57038"/>
    <w:rsid w:val="00B5717E"/>
    <w:rsid w:val="00B573B3"/>
    <w:rsid w:val="00B57905"/>
    <w:rsid w:val="00B57C9C"/>
    <w:rsid w:val="00B57F1B"/>
    <w:rsid w:val="00B57FEB"/>
    <w:rsid w:val="00B60101"/>
    <w:rsid w:val="00B60338"/>
    <w:rsid w:val="00B60395"/>
    <w:rsid w:val="00B6068A"/>
    <w:rsid w:val="00B60A7C"/>
    <w:rsid w:val="00B60C65"/>
    <w:rsid w:val="00B6154E"/>
    <w:rsid w:val="00B61C2A"/>
    <w:rsid w:val="00B620D6"/>
    <w:rsid w:val="00B62596"/>
    <w:rsid w:val="00B627A9"/>
    <w:rsid w:val="00B63048"/>
    <w:rsid w:val="00B6334E"/>
    <w:rsid w:val="00B6352E"/>
    <w:rsid w:val="00B637A5"/>
    <w:rsid w:val="00B63CE9"/>
    <w:rsid w:val="00B63FAB"/>
    <w:rsid w:val="00B649C3"/>
    <w:rsid w:val="00B64D4A"/>
    <w:rsid w:val="00B65070"/>
    <w:rsid w:val="00B650F6"/>
    <w:rsid w:val="00B654DD"/>
    <w:rsid w:val="00B65A36"/>
    <w:rsid w:val="00B65F8E"/>
    <w:rsid w:val="00B65FF9"/>
    <w:rsid w:val="00B664C1"/>
    <w:rsid w:val="00B669CD"/>
    <w:rsid w:val="00B66A44"/>
    <w:rsid w:val="00B67397"/>
    <w:rsid w:val="00B674A1"/>
    <w:rsid w:val="00B70457"/>
    <w:rsid w:val="00B71629"/>
    <w:rsid w:val="00B72727"/>
    <w:rsid w:val="00B727FD"/>
    <w:rsid w:val="00B72B44"/>
    <w:rsid w:val="00B72E93"/>
    <w:rsid w:val="00B73A51"/>
    <w:rsid w:val="00B73CCC"/>
    <w:rsid w:val="00B743A2"/>
    <w:rsid w:val="00B747A6"/>
    <w:rsid w:val="00B74CC4"/>
    <w:rsid w:val="00B74DEA"/>
    <w:rsid w:val="00B758EA"/>
    <w:rsid w:val="00B75A7A"/>
    <w:rsid w:val="00B75D4A"/>
    <w:rsid w:val="00B768BA"/>
    <w:rsid w:val="00B76F65"/>
    <w:rsid w:val="00B770E3"/>
    <w:rsid w:val="00B77457"/>
    <w:rsid w:val="00B77975"/>
    <w:rsid w:val="00B77A0F"/>
    <w:rsid w:val="00B80173"/>
    <w:rsid w:val="00B8032A"/>
    <w:rsid w:val="00B8253A"/>
    <w:rsid w:val="00B8290B"/>
    <w:rsid w:val="00B82CAC"/>
    <w:rsid w:val="00B830BD"/>
    <w:rsid w:val="00B836A5"/>
    <w:rsid w:val="00B83A55"/>
    <w:rsid w:val="00B845E8"/>
    <w:rsid w:val="00B84C4E"/>
    <w:rsid w:val="00B850BD"/>
    <w:rsid w:val="00B85350"/>
    <w:rsid w:val="00B85382"/>
    <w:rsid w:val="00B867AB"/>
    <w:rsid w:val="00B869E7"/>
    <w:rsid w:val="00B86CE2"/>
    <w:rsid w:val="00B87490"/>
    <w:rsid w:val="00B8750C"/>
    <w:rsid w:val="00B879DF"/>
    <w:rsid w:val="00B87FC5"/>
    <w:rsid w:val="00B90694"/>
    <w:rsid w:val="00B9093F"/>
    <w:rsid w:val="00B919E5"/>
    <w:rsid w:val="00B91CC4"/>
    <w:rsid w:val="00B929D2"/>
    <w:rsid w:val="00B92A1F"/>
    <w:rsid w:val="00B92D8F"/>
    <w:rsid w:val="00B93644"/>
    <w:rsid w:val="00B93DF6"/>
    <w:rsid w:val="00B94148"/>
    <w:rsid w:val="00B9431A"/>
    <w:rsid w:val="00B94A6A"/>
    <w:rsid w:val="00B94B0E"/>
    <w:rsid w:val="00B94B61"/>
    <w:rsid w:val="00B94C7B"/>
    <w:rsid w:val="00B95F4C"/>
    <w:rsid w:val="00B95F9D"/>
    <w:rsid w:val="00B96208"/>
    <w:rsid w:val="00B962FF"/>
    <w:rsid w:val="00B966F8"/>
    <w:rsid w:val="00B9674F"/>
    <w:rsid w:val="00B96E56"/>
    <w:rsid w:val="00B96E97"/>
    <w:rsid w:val="00B972FD"/>
    <w:rsid w:val="00B9773F"/>
    <w:rsid w:val="00B97A20"/>
    <w:rsid w:val="00B97AB6"/>
    <w:rsid w:val="00B97FE9"/>
    <w:rsid w:val="00BA0134"/>
    <w:rsid w:val="00BA0900"/>
    <w:rsid w:val="00BA0A77"/>
    <w:rsid w:val="00BA193B"/>
    <w:rsid w:val="00BA29E1"/>
    <w:rsid w:val="00BA3EE6"/>
    <w:rsid w:val="00BA3FC7"/>
    <w:rsid w:val="00BA40D1"/>
    <w:rsid w:val="00BA52C1"/>
    <w:rsid w:val="00BA5B26"/>
    <w:rsid w:val="00BA6451"/>
    <w:rsid w:val="00BA65B2"/>
    <w:rsid w:val="00BA6F8A"/>
    <w:rsid w:val="00BA73B7"/>
    <w:rsid w:val="00BA793E"/>
    <w:rsid w:val="00BA7CE6"/>
    <w:rsid w:val="00BB1414"/>
    <w:rsid w:val="00BB1773"/>
    <w:rsid w:val="00BB1B1C"/>
    <w:rsid w:val="00BB2184"/>
    <w:rsid w:val="00BB2E9E"/>
    <w:rsid w:val="00BB3601"/>
    <w:rsid w:val="00BB3A32"/>
    <w:rsid w:val="00BB3D23"/>
    <w:rsid w:val="00BB4910"/>
    <w:rsid w:val="00BB4D89"/>
    <w:rsid w:val="00BB5123"/>
    <w:rsid w:val="00BB5B79"/>
    <w:rsid w:val="00BB5CFE"/>
    <w:rsid w:val="00BB6194"/>
    <w:rsid w:val="00BB6A60"/>
    <w:rsid w:val="00BB72D7"/>
    <w:rsid w:val="00BC037D"/>
    <w:rsid w:val="00BC11C7"/>
    <w:rsid w:val="00BC198E"/>
    <w:rsid w:val="00BC1F52"/>
    <w:rsid w:val="00BC2049"/>
    <w:rsid w:val="00BC2907"/>
    <w:rsid w:val="00BC2B75"/>
    <w:rsid w:val="00BC3089"/>
    <w:rsid w:val="00BC35F6"/>
    <w:rsid w:val="00BC3691"/>
    <w:rsid w:val="00BC4B6D"/>
    <w:rsid w:val="00BC4EAA"/>
    <w:rsid w:val="00BC6789"/>
    <w:rsid w:val="00BC67FA"/>
    <w:rsid w:val="00BC68EE"/>
    <w:rsid w:val="00BC6E9C"/>
    <w:rsid w:val="00BD0199"/>
    <w:rsid w:val="00BD0504"/>
    <w:rsid w:val="00BD07E5"/>
    <w:rsid w:val="00BD0DE3"/>
    <w:rsid w:val="00BD1297"/>
    <w:rsid w:val="00BD1390"/>
    <w:rsid w:val="00BD16C8"/>
    <w:rsid w:val="00BD1C6C"/>
    <w:rsid w:val="00BD2BD1"/>
    <w:rsid w:val="00BD3627"/>
    <w:rsid w:val="00BD37CE"/>
    <w:rsid w:val="00BD4347"/>
    <w:rsid w:val="00BD43DA"/>
    <w:rsid w:val="00BD4EB5"/>
    <w:rsid w:val="00BD599A"/>
    <w:rsid w:val="00BD5B22"/>
    <w:rsid w:val="00BD5FDB"/>
    <w:rsid w:val="00BD601D"/>
    <w:rsid w:val="00BD6320"/>
    <w:rsid w:val="00BD7528"/>
    <w:rsid w:val="00BD79CE"/>
    <w:rsid w:val="00BD7B51"/>
    <w:rsid w:val="00BD7C99"/>
    <w:rsid w:val="00BE0164"/>
    <w:rsid w:val="00BE0ABB"/>
    <w:rsid w:val="00BE0B66"/>
    <w:rsid w:val="00BE0EC2"/>
    <w:rsid w:val="00BE15A3"/>
    <w:rsid w:val="00BE19A7"/>
    <w:rsid w:val="00BE1C6D"/>
    <w:rsid w:val="00BE2A4D"/>
    <w:rsid w:val="00BE2F4A"/>
    <w:rsid w:val="00BE31FA"/>
    <w:rsid w:val="00BE3C56"/>
    <w:rsid w:val="00BE4039"/>
    <w:rsid w:val="00BE49CB"/>
    <w:rsid w:val="00BE5861"/>
    <w:rsid w:val="00BE5F73"/>
    <w:rsid w:val="00BE6634"/>
    <w:rsid w:val="00BE6BDA"/>
    <w:rsid w:val="00BE6F1D"/>
    <w:rsid w:val="00BE7326"/>
    <w:rsid w:val="00BE7C4C"/>
    <w:rsid w:val="00BE7FD1"/>
    <w:rsid w:val="00BF033D"/>
    <w:rsid w:val="00BF06A4"/>
    <w:rsid w:val="00BF07D8"/>
    <w:rsid w:val="00BF0CAA"/>
    <w:rsid w:val="00BF1519"/>
    <w:rsid w:val="00BF16E3"/>
    <w:rsid w:val="00BF1754"/>
    <w:rsid w:val="00BF182F"/>
    <w:rsid w:val="00BF1A2F"/>
    <w:rsid w:val="00BF1DBB"/>
    <w:rsid w:val="00BF2468"/>
    <w:rsid w:val="00BF2545"/>
    <w:rsid w:val="00BF3342"/>
    <w:rsid w:val="00BF369F"/>
    <w:rsid w:val="00BF3A56"/>
    <w:rsid w:val="00BF3B4B"/>
    <w:rsid w:val="00BF4069"/>
    <w:rsid w:val="00BF48E8"/>
    <w:rsid w:val="00BF520E"/>
    <w:rsid w:val="00BF59E7"/>
    <w:rsid w:val="00BF5C4F"/>
    <w:rsid w:val="00BF68B1"/>
    <w:rsid w:val="00BF6DF6"/>
    <w:rsid w:val="00BF7509"/>
    <w:rsid w:val="00BF7D5A"/>
    <w:rsid w:val="00C001B1"/>
    <w:rsid w:val="00C003EE"/>
    <w:rsid w:val="00C005B7"/>
    <w:rsid w:val="00C0099E"/>
    <w:rsid w:val="00C00AA5"/>
    <w:rsid w:val="00C0118F"/>
    <w:rsid w:val="00C01443"/>
    <w:rsid w:val="00C016F5"/>
    <w:rsid w:val="00C017AD"/>
    <w:rsid w:val="00C01948"/>
    <w:rsid w:val="00C01DCA"/>
    <w:rsid w:val="00C01F32"/>
    <w:rsid w:val="00C0217A"/>
    <w:rsid w:val="00C0267D"/>
    <w:rsid w:val="00C027E5"/>
    <w:rsid w:val="00C0280F"/>
    <w:rsid w:val="00C02829"/>
    <w:rsid w:val="00C02A3C"/>
    <w:rsid w:val="00C02A41"/>
    <w:rsid w:val="00C02D61"/>
    <w:rsid w:val="00C02DB1"/>
    <w:rsid w:val="00C03DDF"/>
    <w:rsid w:val="00C03E04"/>
    <w:rsid w:val="00C03E3A"/>
    <w:rsid w:val="00C042BE"/>
    <w:rsid w:val="00C05171"/>
    <w:rsid w:val="00C051FB"/>
    <w:rsid w:val="00C05BE8"/>
    <w:rsid w:val="00C06761"/>
    <w:rsid w:val="00C06B17"/>
    <w:rsid w:val="00C06C6B"/>
    <w:rsid w:val="00C06D88"/>
    <w:rsid w:val="00C06E76"/>
    <w:rsid w:val="00C06FDC"/>
    <w:rsid w:val="00C07382"/>
    <w:rsid w:val="00C07D66"/>
    <w:rsid w:val="00C1012E"/>
    <w:rsid w:val="00C101DF"/>
    <w:rsid w:val="00C106DA"/>
    <w:rsid w:val="00C11506"/>
    <w:rsid w:val="00C11BF4"/>
    <w:rsid w:val="00C122A7"/>
    <w:rsid w:val="00C125D8"/>
    <w:rsid w:val="00C127DB"/>
    <w:rsid w:val="00C12A0B"/>
    <w:rsid w:val="00C12A67"/>
    <w:rsid w:val="00C13146"/>
    <w:rsid w:val="00C1327E"/>
    <w:rsid w:val="00C1338A"/>
    <w:rsid w:val="00C13935"/>
    <w:rsid w:val="00C13E34"/>
    <w:rsid w:val="00C140C5"/>
    <w:rsid w:val="00C147F8"/>
    <w:rsid w:val="00C14D5E"/>
    <w:rsid w:val="00C15316"/>
    <w:rsid w:val="00C15843"/>
    <w:rsid w:val="00C15CC9"/>
    <w:rsid w:val="00C15D6E"/>
    <w:rsid w:val="00C166D2"/>
    <w:rsid w:val="00C17BB3"/>
    <w:rsid w:val="00C17C62"/>
    <w:rsid w:val="00C17E0E"/>
    <w:rsid w:val="00C207B7"/>
    <w:rsid w:val="00C2109F"/>
    <w:rsid w:val="00C21A8B"/>
    <w:rsid w:val="00C21AB0"/>
    <w:rsid w:val="00C22012"/>
    <w:rsid w:val="00C221BD"/>
    <w:rsid w:val="00C223EF"/>
    <w:rsid w:val="00C22730"/>
    <w:rsid w:val="00C22F2C"/>
    <w:rsid w:val="00C23794"/>
    <w:rsid w:val="00C23D89"/>
    <w:rsid w:val="00C2402C"/>
    <w:rsid w:val="00C24FED"/>
    <w:rsid w:val="00C25002"/>
    <w:rsid w:val="00C253BF"/>
    <w:rsid w:val="00C25A28"/>
    <w:rsid w:val="00C25C26"/>
    <w:rsid w:val="00C2601D"/>
    <w:rsid w:val="00C272D6"/>
    <w:rsid w:val="00C277EB"/>
    <w:rsid w:val="00C27992"/>
    <w:rsid w:val="00C27D8E"/>
    <w:rsid w:val="00C27E9C"/>
    <w:rsid w:val="00C30049"/>
    <w:rsid w:val="00C304FB"/>
    <w:rsid w:val="00C30827"/>
    <w:rsid w:val="00C309B5"/>
    <w:rsid w:val="00C30B12"/>
    <w:rsid w:val="00C31037"/>
    <w:rsid w:val="00C3135C"/>
    <w:rsid w:val="00C319C6"/>
    <w:rsid w:val="00C32FCB"/>
    <w:rsid w:val="00C331F6"/>
    <w:rsid w:val="00C33866"/>
    <w:rsid w:val="00C34050"/>
    <w:rsid w:val="00C34186"/>
    <w:rsid w:val="00C344D0"/>
    <w:rsid w:val="00C344D1"/>
    <w:rsid w:val="00C34F9B"/>
    <w:rsid w:val="00C350CC"/>
    <w:rsid w:val="00C3533B"/>
    <w:rsid w:val="00C354D4"/>
    <w:rsid w:val="00C35A89"/>
    <w:rsid w:val="00C3640D"/>
    <w:rsid w:val="00C365CF"/>
    <w:rsid w:val="00C36934"/>
    <w:rsid w:val="00C36F54"/>
    <w:rsid w:val="00C37700"/>
    <w:rsid w:val="00C37749"/>
    <w:rsid w:val="00C4101B"/>
    <w:rsid w:val="00C4197F"/>
    <w:rsid w:val="00C41F24"/>
    <w:rsid w:val="00C41FEF"/>
    <w:rsid w:val="00C421B3"/>
    <w:rsid w:val="00C42415"/>
    <w:rsid w:val="00C42430"/>
    <w:rsid w:val="00C424A0"/>
    <w:rsid w:val="00C428B2"/>
    <w:rsid w:val="00C42B4B"/>
    <w:rsid w:val="00C430BD"/>
    <w:rsid w:val="00C4353D"/>
    <w:rsid w:val="00C43BB6"/>
    <w:rsid w:val="00C43E23"/>
    <w:rsid w:val="00C43EE1"/>
    <w:rsid w:val="00C43FAC"/>
    <w:rsid w:val="00C45E1D"/>
    <w:rsid w:val="00C460B9"/>
    <w:rsid w:val="00C47068"/>
    <w:rsid w:val="00C47649"/>
    <w:rsid w:val="00C47AE4"/>
    <w:rsid w:val="00C47D9C"/>
    <w:rsid w:val="00C47E6F"/>
    <w:rsid w:val="00C50497"/>
    <w:rsid w:val="00C504DF"/>
    <w:rsid w:val="00C5068B"/>
    <w:rsid w:val="00C50C6E"/>
    <w:rsid w:val="00C50DFE"/>
    <w:rsid w:val="00C510B2"/>
    <w:rsid w:val="00C51665"/>
    <w:rsid w:val="00C51970"/>
    <w:rsid w:val="00C51A26"/>
    <w:rsid w:val="00C521A5"/>
    <w:rsid w:val="00C52225"/>
    <w:rsid w:val="00C52D1E"/>
    <w:rsid w:val="00C52DDC"/>
    <w:rsid w:val="00C53204"/>
    <w:rsid w:val="00C535EB"/>
    <w:rsid w:val="00C5360B"/>
    <w:rsid w:val="00C53719"/>
    <w:rsid w:val="00C54696"/>
    <w:rsid w:val="00C546DF"/>
    <w:rsid w:val="00C55098"/>
    <w:rsid w:val="00C55169"/>
    <w:rsid w:val="00C5673B"/>
    <w:rsid w:val="00C57123"/>
    <w:rsid w:val="00C57245"/>
    <w:rsid w:val="00C57E44"/>
    <w:rsid w:val="00C57FAC"/>
    <w:rsid w:val="00C60929"/>
    <w:rsid w:val="00C60A10"/>
    <w:rsid w:val="00C60AA5"/>
    <w:rsid w:val="00C60DD7"/>
    <w:rsid w:val="00C616C9"/>
    <w:rsid w:val="00C61C72"/>
    <w:rsid w:val="00C61D02"/>
    <w:rsid w:val="00C61E92"/>
    <w:rsid w:val="00C61E99"/>
    <w:rsid w:val="00C6210C"/>
    <w:rsid w:val="00C623B1"/>
    <w:rsid w:val="00C62898"/>
    <w:rsid w:val="00C630BD"/>
    <w:rsid w:val="00C632E0"/>
    <w:rsid w:val="00C63EDC"/>
    <w:rsid w:val="00C6403A"/>
    <w:rsid w:val="00C640C5"/>
    <w:rsid w:val="00C64789"/>
    <w:rsid w:val="00C64B25"/>
    <w:rsid w:val="00C64C59"/>
    <w:rsid w:val="00C6503C"/>
    <w:rsid w:val="00C6550F"/>
    <w:rsid w:val="00C6566B"/>
    <w:rsid w:val="00C65869"/>
    <w:rsid w:val="00C659D1"/>
    <w:rsid w:val="00C65FB5"/>
    <w:rsid w:val="00C66CB6"/>
    <w:rsid w:val="00C66FCD"/>
    <w:rsid w:val="00C67BD1"/>
    <w:rsid w:val="00C701E7"/>
    <w:rsid w:val="00C704DA"/>
    <w:rsid w:val="00C705FA"/>
    <w:rsid w:val="00C70D19"/>
    <w:rsid w:val="00C70D36"/>
    <w:rsid w:val="00C7120D"/>
    <w:rsid w:val="00C71671"/>
    <w:rsid w:val="00C71AF0"/>
    <w:rsid w:val="00C72107"/>
    <w:rsid w:val="00C72AFA"/>
    <w:rsid w:val="00C730A4"/>
    <w:rsid w:val="00C7361D"/>
    <w:rsid w:val="00C736DA"/>
    <w:rsid w:val="00C7390E"/>
    <w:rsid w:val="00C74662"/>
    <w:rsid w:val="00C752E0"/>
    <w:rsid w:val="00C75482"/>
    <w:rsid w:val="00C755A3"/>
    <w:rsid w:val="00C7581C"/>
    <w:rsid w:val="00C75A52"/>
    <w:rsid w:val="00C75EE6"/>
    <w:rsid w:val="00C7623F"/>
    <w:rsid w:val="00C7633D"/>
    <w:rsid w:val="00C76429"/>
    <w:rsid w:val="00C76494"/>
    <w:rsid w:val="00C77261"/>
    <w:rsid w:val="00C775CA"/>
    <w:rsid w:val="00C7766C"/>
    <w:rsid w:val="00C77B92"/>
    <w:rsid w:val="00C8020E"/>
    <w:rsid w:val="00C805FD"/>
    <w:rsid w:val="00C807C1"/>
    <w:rsid w:val="00C81093"/>
    <w:rsid w:val="00C8173E"/>
    <w:rsid w:val="00C81EA3"/>
    <w:rsid w:val="00C827CC"/>
    <w:rsid w:val="00C82F3F"/>
    <w:rsid w:val="00C82FA9"/>
    <w:rsid w:val="00C8342A"/>
    <w:rsid w:val="00C84107"/>
    <w:rsid w:val="00C8420A"/>
    <w:rsid w:val="00C84332"/>
    <w:rsid w:val="00C84774"/>
    <w:rsid w:val="00C84B4E"/>
    <w:rsid w:val="00C850E2"/>
    <w:rsid w:val="00C859CC"/>
    <w:rsid w:val="00C860F1"/>
    <w:rsid w:val="00C86162"/>
    <w:rsid w:val="00C86CB9"/>
    <w:rsid w:val="00C86E51"/>
    <w:rsid w:val="00C8749C"/>
    <w:rsid w:val="00C87674"/>
    <w:rsid w:val="00C876E0"/>
    <w:rsid w:val="00C904B1"/>
    <w:rsid w:val="00C908EC"/>
    <w:rsid w:val="00C9104A"/>
    <w:rsid w:val="00C917F6"/>
    <w:rsid w:val="00C91A2A"/>
    <w:rsid w:val="00C91C3B"/>
    <w:rsid w:val="00C91EC3"/>
    <w:rsid w:val="00C92133"/>
    <w:rsid w:val="00C9374D"/>
    <w:rsid w:val="00C9382C"/>
    <w:rsid w:val="00C94456"/>
    <w:rsid w:val="00C94839"/>
    <w:rsid w:val="00C94A83"/>
    <w:rsid w:val="00C94AB2"/>
    <w:rsid w:val="00C94F00"/>
    <w:rsid w:val="00C951B8"/>
    <w:rsid w:val="00C97554"/>
    <w:rsid w:val="00C97FD9"/>
    <w:rsid w:val="00CA0117"/>
    <w:rsid w:val="00CA04E1"/>
    <w:rsid w:val="00CA05DE"/>
    <w:rsid w:val="00CA095E"/>
    <w:rsid w:val="00CA0E3D"/>
    <w:rsid w:val="00CA1376"/>
    <w:rsid w:val="00CA1EDE"/>
    <w:rsid w:val="00CA2241"/>
    <w:rsid w:val="00CA2670"/>
    <w:rsid w:val="00CA2AD1"/>
    <w:rsid w:val="00CA2C50"/>
    <w:rsid w:val="00CA2ED6"/>
    <w:rsid w:val="00CA308A"/>
    <w:rsid w:val="00CA3649"/>
    <w:rsid w:val="00CA3727"/>
    <w:rsid w:val="00CA3A5A"/>
    <w:rsid w:val="00CA3AA8"/>
    <w:rsid w:val="00CA3B76"/>
    <w:rsid w:val="00CA3C06"/>
    <w:rsid w:val="00CA49CD"/>
    <w:rsid w:val="00CA503A"/>
    <w:rsid w:val="00CA5304"/>
    <w:rsid w:val="00CA573F"/>
    <w:rsid w:val="00CA5EBC"/>
    <w:rsid w:val="00CA64D8"/>
    <w:rsid w:val="00CA6993"/>
    <w:rsid w:val="00CA797A"/>
    <w:rsid w:val="00CA7ABC"/>
    <w:rsid w:val="00CA7FC8"/>
    <w:rsid w:val="00CB0257"/>
    <w:rsid w:val="00CB0F2F"/>
    <w:rsid w:val="00CB1697"/>
    <w:rsid w:val="00CB1BC8"/>
    <w:rsid w:val="00CB2092"/>
    <w:rsid w:val="00CB20C9"/>
    <w:rsid w:val="00CB2A87"/>
    <w:rsid w:val="00CB37A2"/>
    <w:rsid w:val="00CB3BBB"/>
    <w:rsid w:val="00CB4559"/>
    <w:rsid w:val="00CB60EF"/>
    <w:rsid w:val="00CB6310"/>
    <w:rsid w:val="00CC0010"/>
    <w:rsid w:val="00CC055B"/>
    <w:rsid w:val="00CC106C"/>
    <w:rsid w:val="00CC13B7"/>
    <w:rsid w:val="00CC1B96"/>
    <w:rsid w:val="00CC1EFA"/>
    <w:rsid w:val="00CC2296"/>
    <w:rsid w:val="00CC2324"/>
    <w:rsid w:val="00CC2A2E"/>
    <w:rsid w:val="00CC3315"/>
    <w:rsid w:val="00CC33D9"/>
    <w:rsid w:val="00CC4DC6"/>
    <w:rsid w:val="00CC4E47"/>
    <w:rsid w:val="00CC5417"/>
    <w:rsid w:val="00CC5474"/>
    <w:rsid w:val="00CC5615"/>
    <w:rsid w:val="00CC5C6F"/>
    <w:rsid w:val="00CC5FC3"/>
    <w:rsid w:val="00CC617B"/>
    <w:rsid w:val="00CC661B"/>
    <w:rsid w:val="00CC6682"/>
    <w:rsid w:val="00CC6803"/>
    <w:rsid w:val="00CC6D60"/>
    <w:rsid w:val="00CC6D90"/>
    <w:rsid w:val="00CC6DAB"/>
    <w:rsid w:val="00CC756C"/>
    <w:rsid w:val="00CC7B90"/>
    <w:rsid w:val="00CD0016"/>
    <w:rsid w:val="00CD0745"/>
    <w:rsid w:val="00CD0908"/>
    <w:rsid w:val="00CD10D1"/>
    <w:rsid w:val="00CD1439"/>
    <w:rsid w:val="00CD1866"/>
    <w:rsid w:val="00CD2496"/>
    <w:rsid w:val="00CD25F0"/>
    <w:rsid w:val="00CD281B"/>
    <w:rsid w:val="00CD2B90"/>
    <w:rsid w:val="00CD3001"/>
    <w:rsid w:val="00CD3050"/>
    <w:rsid w:val="00CD316F"/>
    <w:rsid w:val="00CD325C"/>
    <w:rsid w:val="00CD3B57"/>
    <w:rsid w:val="00CD3C59"/>
    <w:rsid w:val="00CD3E64"/>
    <w:rsid w:val="00CD3F80"/>
    <w:rsid w:val="00CD4663"/>
    <w:rsid w:val="00CD4ECB"/>
    <w:rsid w:val="00CD55B3"/>
    <w:rsid w:val="00CD57C0"/>
    <w:rsid w:val="00CD5B0B"/>
    <w:rsid w:val="00CD5D92"/>
    <w:rsid w:val="00CD6280"/>
    <w:rsid w:val="00CD6598"/>
    <w:rsid w:val="00CD6872"/>
    <w:rsid w:val="00CD6E8A"/>
    <w:rsid w:val="00CD7039"/>
    <w:rsid w:val="00CD7290"/>
    <w:rsid w:val="00CD72C9"/>
    <w:rsid w:val="00CD73C4"/>
    <w:rsid w:val="00CD77EB"/>
    <w:rsid w:val="00CD7BED"/>
    <w:rsid w:val="00CE013E"/>
    <w:rsid w:val="00CE0786"/>
    <w:rsid w:val="00CE0B18"/>
    <w:rsid w:val="00CE0D68"/>
    <w:rsid w:val="00CE0F66"/>
    <w:rsid w:val="00CE1139"/>
    <w:rsid w:val="00CE1FDB"/>
    <w:rsid w:val="00CE2BBD"/>
    <w:rsid w:val="00CE2C9A"/>
    <w:rsid w:val="00CE2F53"/>
    <w:rsid w:val="00CE33F4"/>
    <w:rsid w:val="00CE38F9"/>
    <w:rsid w:val="00CE3A03"/>
    <w:rsid w:val="00CE3AC9"/>
    <w:rsid w:val="00CE3B59"/>
    <w:rsid w:val="00CE3E42"/>
    <w:rsid w:val="00CE50E7"/>
    <w:rsid w:val="00CE51D9"/>
    <w:rsid w:val="00CE51ED"/>
    <w:rsid w:val="00CE594B"/>
    <w:rsid w:val="00CE5B8E"/>
    <w:rsid w:val="00CE6263"/>
    <w:rsid w:val="00CE6E3A"/>
    <w:rsid w:val="00CE728D"/>
    <w:rsid w:val="00CE7570"/>
    <w:rsid w:val="00CE7E0D"/>
    <w:rsid w:val="00CF0310"/>
    <w:rsid w:val="00CF0521"/>
    <w:rsid w:val="00CF0980"/>
    <w:rsid w:val="00CF0C9C"/>
    <w:rsid w:val="00CF0D95"/>
    <w:rsid w:val="00CF145C"/>
    <w:rsid w:val="00CF1B26"/>
    <w:rsid w:val="00CF1E34"/>
    <w:rsid w:val="00CF2723"/>
    <w:rsid w:val="00CF2C02"/>
    <w:rsid w:val="00CF2C3C"/>
    <w:rsid w:val="00CF2E74"/>
    <w:rsid w:val="00CF3250"/>
    <w:rsid w:val="00CF34CE"/>
    <w:rsid w:val="00CF3746"/>
    <w:rsid w:val="00CF3795"/>
    <w:rsid w:val="00CF3B7D"/>
    <w:rsid w:val="00CF4968"/>
    <w:rsid w:val="00CF4B57"/>
    <w:rsid w:val="00CF4C69"/>
    <w:rsid w:val="00CF4DFF"/>
    <w:rsid w:val="00CF5830"/>
    <w:rsid w:val="00CF5B2F"/>
    <w:rsid w:val="00CF5D16"/>
    <w:rsid w:val="00CF609C"/>
    <w:rsid w:val="00CF611D"/>
    <w:rsid w:val="00CF6319"/>
    <w:rsid w:val="00CF7840"/>
    <w:rsid w:val="00D0166E"/>
    <w:rsid w:val="00D01704"/>
    <w:rsid w:val="00D027BA"/>
    <w:rsid w:val="00D02C2B"/>
    <w:rsid w:val="00D03860"/>
    <w:rsid w:val="00D03A2C"/>
    <w:rsid w:val="00D04E36"/>
    <w:rsid w:val="00D058D7"/>
    <w:rsid w:val="00D05DC6"/>
    <w:rsid w:val="00D061EA"/>
    <w:rsid w:val="00D06F5D"/>
    <w:rsid w:val="00D071ED"/>
    <w:rsid w:val="00D102E7"/>
    <w:rsid w:val="00D103A8"/>
    <w:rsid w:val="00D1050B"/>
    <w:rsid w:val="00D10631"/>
    <w:rsid w:val="00D10FC0"/>
    <w:rsid w:val="00D116CF"/>
    <w:rsid w:val="00D11EE6"/>
    <w:rsid w:val="00D11F00"/>
    <w:rsid w:val="00D131ED"/>
    <w:rsid w:val="00D13669"/>
    <w:rsid w:val="00D14E60"/>
    <w:rsid w:val="00D15BC0"/>
    <w:rsid w:val="00D15F61"/>
    <w:rsid w:val="00D17619"/>
    <w:rsid w:val="00D1793B"/>
    <w:rsid w:val="00D17FE1"/>
    <w:rsid w:val="00D20B03"/>
    <w:rsid w:val="00D213EF"/>
    <w:rsid w:val="00D21975"/>
    <w:rsid w:val="00D2198B"/>
    <w:rsid w:val="00D219DD"/>
    <w:rsid w:val="00D21E58"/>
    <w:rsid w:val="00D227C8"/>
    <w:rsid w:val="00D23594"/>
    <w:rsid w:val="00D23B81"/>
    <w:rsid w:val="00D23EA5"/>
    <w:rsid w:val="00D243BE"/>
    <w:rsid w:val="00D244EC"/>
    <w:rsid w:val="00D2480A"/>
    <w:rsid w:val="00D24C9B"/>
    <w:rsid w:val="00D2514D"/>
    <w:rsid w:val="00D25D22"/>
    <w:rsid w:val="00D25D8A"/>
    <w:rsid w:val="00D25F40"/>
    <w:rsid w:val="00D264EC"/>
    <w:rsid w:val="00D26C49"/>
    <w:rsid w:val="00D27217"/>
    <w:rsid w:val="00D31249"/>
    <w:rsid w:val="00D31943"/>
    <w:rsid w:val="00D31B29"/>
    <w:rsid w:val="00D31C8E"/>
    <w:rsid w:val="00D32055"/>
    <w:rsid w:val="00D3245C"/>
    <w:rsid w:val="00D326A3"/>
    <w:rsid w:val="00D3297E"/>
    <w:rsid w:val="00D329F6"/>
    <w:rsid w:val="00D32B3F"/>
    <w:rsid w:val="00D3313D"/>
    <w:rsid w:val="00D340B3"/>
    <w:rsid w:val="00D3449F"/>
    <w:rsid w:val="00D348D3"/>
    <w:rsid w:val="00D34970"/>
    <w:rsid w:val="00D34EF8"/>
    <w:rsid w:val="00D35339"/>
    <w:rsid w:val="00D3584E"/>
    <w:rsid w:val="00D35A75"/>
    <w:rsid w:val="00D35AED"/>
    <w:rsid w:val="00D35D6E"/>
    <w:rsid w:val="00D35E1E"/>
    <w:rsid w:val="00D36914"/>
    <w:rsid w:val="00D36B79"/>
    <w:rsid w:val="00D36DDF"/>
    <w:rsid w:val="00D3765F"/>
    <w:rsid w:val="00D4007F"/>
    <w:rsid w:val="00D4076D"/>
    <w:rsid w:val="00D41973"/>
    <w:rsid w:val="00D4200E"/>
    <w:rsid w:val="00D4286D"/>
    <w:rsid w:val="00D42C45"/>
    <w:rsid w:val="00D43040"/>
    <w:rsid w:val="00D437FD"/>
    <w:rsid w:val="00D43806"/>
    <w:rsid w:val="00D440E9"/>
    <w:rsid w:val="00D445BA"/>
    <w:rsid w:val="00D44819"/>
    <w:rsid w:val="00D44FFA"/>
    <w:rsid w:val="00D4541C"/>
    <w:rsid w:val="00D45DF9"/>
    <w:rsid w:val="00D45E63"/>
    <w:rsid w:val="00D46077"/>
    <w:rsid w:val="00D46429"/>
    <w:rsid w:val="00D467C7"/>
    <w:rsid w:val="00D469C4"/>
    <w:rsid w:val="00D478FA"/>
    <w:rsid w:val="00D47DF5"/>
    <w:rsid w:val="00D50465"/>
    <w:rsid w:val="00D507AA"/>
    <w:rsid w:val="00D50C74"/>
    <w:rsid w:val="00D517EF"/>
    <w:rsid w:val="00D51D8A"/>
    <w:rsid w:val="00D5205C"/>
    <w:rsid w:val="00D5271D"/>
    <w:rsid w:val="00D528F3"/>
    <w:rsid w:val="00D52D7E"/>
    <w:rsid w:val="00D5370D"/>
    <w:rsid w:val="00D544E5"/>
    <w:rsid w:val="00D5592C"/>
    <w:rsid w:val="00D55BB8"/>
    <w:rsid w:val="00D55D23"/>
    <w:rsid w:val="00D565F0"/>
    <w:rsid w:val="00D56EB8"/>
    <w:rsid w:val="00D57B67"/>
    <w:rsid w:val="00D57B8B"/>
    <w:rsid w:val="00D57B8F"/>
    <w:rsid w:val="00D60966"/>
    <w:rsid w:val="00D609D4"/>
    <w:rsid w:val="00D60A99"/>
    <w:rsid w:val="00D60D15"/>
    <w:rsid w:val="00D60E85"/>
    <w:rsid w:val="00D62AB0"/>
    <w:rsid w:val="00D62E6A"/>
    <w:rsid w:val="00D63223"/>
    <w:rsid w:val="00D635FC"/>
    <w:rsid w:val="00D6365C"/>
    <w:rsid w:val="00D63760"/>
    <w:rsid w:val="00D641C6"/>
    <w:rsid w:val="00D642F3"/>
    <w:rsid w:val="00D6433B"/>
    <w:rsid w:val="00D6434E"/>
    <w:rsid w:val="00D64459"/>
    <w:rsid w:val="00D648B2"/>
    <w:rsid w:val="00D64AEF"/>
    <w:rsid w:val="00D64B02"/>
    <w:rsid w:val="00D64DE6"/>
    <w:rsid w:val="00D653D7"/>
    <w:rsid w:val="00D656FE"/>
    <w:rsid w:val="00D658EF"/>
    <w:rsid w:val="00D65AF4"/>
    <w:rsid w:val="00D65D47"/>
    <w:rsid w:val="00D661E1"/>
    <w:rsid w:val="00D6659D"/>
    <w:rsid w:val="00D6736B"/>
    <w:rsid w:val="00D70039"/>
    <w:rsid w:val="00D70583"/>
    <w:rsid w:val="00D70B1C"/>
    <w:rsid w:val="00D71761"/>
    <w:rsid w:val="00D71DF8"/>
    <w:rsid w:val="00D72361"/>
    <w:rsid w:val="00D72759"/>
    <w:rsid w:val="00D72A02"/>
    <w:rsid w:val="00D730E7"/>
    <w:rsid w:val="00D732BD"/>
    <w:rsid w:val="00D763ED"/>
    <w:rsid w:val="00D76B89"/>
    <w:rsid w:val="00D76EEA"/>
    <w:rsid w:val="00D7718A"/>
    <w:rsid w:val="00D77328"/>
    <w:rsid w:val="00D776DA"/>
    <w:rsid w:val="00D778A9"/>
    <w:rsid w:val="00D77B7C"/>
    <w:rsid w:val="00D77D29"/>
    <w:rsid w:val="00D80E64"/>
    <w:rsid w:val="00D816AA"/>
    <w:rsid w:val="00D819F2"/>
    <w:rsid w:val="00D827C5"/>
    <w:rsid w:val="00D82DE0"/>
    <w:rsid w:val="00D82E8C"/>
    <w:rsid w:val="00D82E98"/>
    <w:rsid w:val="00D831B9"/>
    <w:rsid w:val="00D8427F"/>
    <w:rsid w:val="00D84C2A"/>
    <w:rsid w:val="00D85121"/>
    <w:rsid w:val="00D8513A"/>
    <w:rsid w:val="00D8549F"/>
    <w:rsid w:val="00D85BAB"/>
    <w:rsid w:val="00D8629D"/>
    <w:rsid w:val="00D863BA"/>
    <w:rsid w:val="00D86587"/>
    <w:rsid w:val="00D86787"/>
    <w:rsid w:val="00D87B7E"/>
    <w:rsid w:val="00D9046C"/>
    <w:rsid w:val="00D904ED"/>
    <w:rsid w:val="00D90BAC"/>
    <w:rsid w:val="00D915F7"/>
    <w:rsid w:val="00D92104"/>
    <w:rsid w:val="00D92E05"/>
    <w:rsid w:val="00D930E1"/>
    <w:rsid w:val="00D9394A"/>
    <w:rsid w:val="00D93A45"/>
    <w:rsid w:val="00D93D63"/>
    <w:rsid w:val="00D944AE"/>
    <w:rsid w:val="00D944C4"/>
    <w:rsid w:val="00D944E9"/>
    <w:rsid w:val="00D94631"/>
    <w:rsid w:val="00D94C04"/>
    <w:rsid w:val="00D957EE"/>
    <w:rsid w:val="00D95FC4"/>
    <w:rsid w:val="00D969AD"/>
    <w:rsid w:val="00D969F6"/>
    <w:rsid w:val="00D96A26"/>
    <w:rsid w:val="00D96A8F"/>
    <w:rsid w:val="00D974C7"/>
    <w:rsid w:val="00D9786A"/>
    <w:rsid w:val="00D97F71"/>
    <w:rsid w:val="00DA01B6"/>
    <w:rsid w:val="00DA0C16"/>
    <w:rsid w:val="00DA1053"/>
    <w:rsid w:val="00DA13D7"/>
    <w:rsid w:val="00DA197F"/>
    <w:rsid w:val="00DA1A81"/>
    <w:rsid w:val="00DA2D71"/>
    <w:rsid w:val="00DA3321"/>
    <w:rsid w:val="00DA3823"/>
    <w:rsid w:val="00DA4030"/>
    <w:rsid w:val="00DA4206"/>
    <w:rsid w:val="00DA4634"/>
    <w:rsid w:val="00DA4856"/>
    <w:rsid w:val="00DA4A10"/>
    <w:rsid w:val="00DA5685"/>
    <w:rsid w:val="00DA5FE2"/>
    <w:rsid w:val="00DA664E"/>
    <w:rsid w:val="00DA7423"/>
    <w:rsid w:val="00DA7685"/>
    <w:rsid w:val="00DA7AD1"/>
    <w:rsid w:val="00DA7F0B"/>
    <w:rsid w:val="00DB089B"/>
    <w:rsid w:val="00DB0DF4"/>
    <w:rsid w:val="00DB1DAD"/>
    <w:rsid w:val="00DB234E"/>
    <w:rsid w:val="00DB254C"/>
    <w:rsid w:val="00DB2947"/>
    <w:rsid w:val="00DB3041"/>
    <w:rsid w:val="00DB345B"/>
    <w:rsid w:val="00DB38A2"/>
    <w:rsid w:val="00DB3986"/>
    <w:rsid w:val="00DB3AFB"/>
    <w:rsid w:val="00DB5164"/>
    <w:rsid w:val="00DB5363"/>
    <w:rsid w:val="00DB554E"/>
    <w:rsid w:val="00DB5892"/>
    <w:rsid w:val="00DB5BB4"/>
    <w:rsid w:val="00DB6796"/>
    <w:rsid w:val="00DB694C"/>
    <w:rsid w:val="00DB6A56"/>
    <w:rsid w:val="00DB75C7"/>
    <w:rsid w:val="00DB76DE"/>
    <w:rsid w:val="00DB7A70"/>
    <w:rsid w:val="00DB7BA6"/>
    <w:rsid w:val="00DB7BE9"/>
    <w:rsid w:val="00DC00B7"/>
    <w:rsid w:val="00DC013D"/>
    <w:rsid w:val="00DC0226"/>
    <w:rsid w:val="00DC0231"/>
    <w:rsid w:val="00DC0BDE"/>
    <w:rsid w:val="00DC0D5F"/>
    <w:rsid w:val="00DC12B7"/>
    <w:rsid w:val="00DC2142"/>
    <w:rsid w:val="00DC3DEC"/>
    <w:rsid w:val="00DC40A1"/>
    <w:rsid w:val="00DC4151"/>
    <w:rsid w:val="00DC416E"/>
    <w:rsid w:val="00DC4579"/>
    <w:rsid w:val="00DC4605"/>
    <w:rsid w:val="00DC4EF9"/>
    <w:rsid w:val="00DC55E8"/>
    <w:rsid w:val="00DC57FB"/>
    <w:rsid w:val="00DC5BAA"/>
    <w:rsid w:val="00DC5DE0"/>
    <w:rsid w:val="00DC5EF4"/>
    <w:rsid w:val="00DC6224"/>
    <w:rsid w:val="00DC6516"/>
    <w:rsid w:val="00DC6683"/>
    <w:rsid w:val="00DC6DCB"/>
    <w:rsid w:val="00DC72DC"/>
    <w:rsid w:val="00DC766E"/>
    <w:rsid w:val="00DC7774"/>
    <w:rsid w:val="00DC7809"/>
    <w:rsid w:val="00DD047B"/>
    <w:rsid w:val="00DD04F0"/>
    <w:rsid w:val="00DD0517"/>
    <w:rsid w:val="00DD0C2F"/>
    <w:rsid w:val="00DD12C6"/>
    <w:rsid w:val="00DD1343"/>
    <w:rsid w:val="00DD13ED"/>
    <w:rsid w:val="00DD1975"/>
    <w:rsid w:val="00DD208D"/>
    <w:rsid w:val="00DD25B1"/>
    <w:rsid w:val="00DD378E"/>
    <w:rsid w:val="00DD3E55"/>
    <w:rsid w:val="00DD42B6"/>
    <w:rsid w:val="00DD474F"/>
    <w:rsid w:val="00DD4FF0"/>
    <w:rsid w:val="00DD56D6"/>
    <w:rsid w:val="00DD6584"/>
    <w:rsid w:val="00DD6890"/>
    <w:rsid w:val="00DD6BC8"/>
    <w:rsid w:val="00DD7897"/>
    <w:rsid w:val="00DD78E4"/>
    <w:rsid w:val="00DD7AA6"/>
    <w:rsid w:val="00DD7E36"/>
    <w:rsid w:val="00DD7F0D"/>
    <w:rsid w:val="00DE129B"/>
    <w:rsid w:val="00DE143D"/>
    <w:rsid w:val="00DE1BD9"/>
    <w:rsid w:val="00DE24C8"/>
    <w:rsid w:val="00DE300B"/>
    <w:rsid w:val="00DE319E"/>
    <w:rsid w:val="00DE378F"/>
    <w:rsid w:val="00DE3DD4"/>
    <w:rsid w:val="00DE42CE"/>
    <w:rsid w:val="00DE4313"/>
    <w:rsid w:val="00DE56A9"/>
    <w:rsid w:val="00DE59E6"/>
    <w:rsid w:val="00DE6271"/>
    <w:rsid w:val="00DE66B8"/>
    <w:rsid w:val="00DE6CA6"/>
    <w:rsid w:val="00DE6DEA"/>
    <w:rsid w:val="00DE7680"/>
    <w:rsid w:val="00DE794F"/>
    <w:rsid w:val="00DE7B68"/>
    <w:rsid w:val="00DE7E83"/>
    <w:rsid w:val="00DF137A"/>
    <w:rsid w:val="00DF1B52"/>
    <w:rsid w:val="00DF1BEC"/>
    <w:rsid w:val="00DF1CBE"/>
    <w:rsid w:val="00DF20E7"/>
    <w:rsid w:val="00DF2665"/>
    <w:rsid w:val="00DF28ED"/>
    <w:rsid w:val="00DF2AC5"/>
    <w:rsid w:val="00DF2D8E"/>
    <w:rsid w:val="00DF2F88"/>
    <w:rsid w:val="00DF2FB9"/>
    <w:rsid w:val="00DF3CB9"/>
    <w:rsid w:val="00DF4EDC"/>
    <w:rsid w:val="00DF50DD"/>
    <w:rsid w:val="00DF52B0"/>
    <w:rsid w:val="00DF5406"/>
    <w:rsid w:val="00DF609F"/>
    <w:rsid w:val="00DF6446"/>
    <w:rsid w:val="00DF6D61"/>
    <w:rsid w:val="00DF7152"/>
    <w:rsid w:val="00DF7990"/>
    <w:rsid w:val="00E0036E"/>
    <w:rsid w:val="00E003E1"/>
    <w:rsid w:val="00E00502"/>
    <w:rsid w:val="00E008B2"/>
    <w:rsid w:val="00E00941"/>
    <w:rsid w:val="00E009E8"/>
    <w:rsid w:val="00E00AA8"/>
    <w:rsid w:val="00E018CB"/>
    <w:rsid w:val="00E01E9B"/>
    <w:rsid w:val="00E026C5"/>
    <w:rsid w:val="00E02DD8"/>
    <w:rsid w:val="00E02EB7"/>
    <w:rsid w:val="00E02EE2"/>
    <w:rsid w:val="00E03561"/>
    <w:rsid w:val="00E040A1"/>
    <w:rsid w:val="00E047FE"/>
    <w:rsid w:val="00E04802"/>
    <w:rsid w:val="00E04B6F"/>
    <w:rsid w:val="00E04D35"/>
    <w:rsid w:val="00E04E35"/>
    <w:rsid w:val="00E057A2"/>
    <w:rsid w:val="00E065E0"/>
    <w:rsid w:val="00E06A42"/>
    <w:rsid w:val="00E06AE0"/>
    <w:rsid w:val="00E06CE3"/>
    <w:rsid w:val="00E07169"/>
    <w:rsid w:val="00E071C2"/>
    <w:rsid w:val="00E07261"/>
    <w:rsid w:val="00E10636"/>
    <w:rsid w:val="00E1082C"/>
    <w:rsid w:val="00E10D88"/>
    <w:rsid w:val="00E11281"/>
    <w:rsid w:val="00E117A3"/>
    <w:rsid w:val="00E11C4F"/>
    <w:rsid w:val="00E11FB8"/>
    <w:rsid w:val="00E11FC2"/>
    <w:rsid w:val="00E120F9"/>
    <w:rsid w:val="00E13B0A"/>
    <w:rsid w:val="00E1453E"/>
    <w:rsid w:val="00E14724"/>
    <w:rsid w:val="00E14931"/>
    <w:rsid w:val="00E14D85"/>
    <w:rsid w:val="00E14DF6"/>
    <w:rsid w:val="00E15805"/>
    <w:rsid w:val="00E15895"/>
    <w:rsid w:val="00E15A25"/>
    <w:rsid w:val="00E15B28"/>
    <w:rsid w:val="00E1621B"/>
    <w:rsid w:val="00E164C3"/>
    <w:rsid w:val="00E1755F"/>
    <w:rsid w:val="00E175FD"/>
    <w:rsid w:val="00E17A0D"/>
    <w:rsid w:val="00E17B28"/>
    <w:rsid w:val="00E17BDD"/>
    <w:rsid w:val="00E17E75"/>
    <w:rsid w:val="00E20C56"/>
    <w:rsid w:val="00E214A6"/>
    <w:rsid w:val="00E215D0"/>
    <w:rsid w:val="00E21ADD"/>
    <w:rsid w:val="00E21C15"/>
    <w:rsid w:val="00E21FCD"/>
    <w:rsid w:val="00E222C6"/>
    <w:rsid w:val="00E23148"/>
    <w:rsid w:val="00E233C8"/>
    <w:rsid w:val="00E2370B"/>
    <w:rsid w:val="00E237A3"/>
    <w:rsid w:val="00E23AD3"/>
    <w:rsid w:val="00E24855"/>
    <w:rsid w:val="00E24945"/>
    <w:rsid w:val="00E24CE9"/>
    <w:rsid w:val="00E25044"/>
    <w:rsid w:val="00E256C0"/>
    <w:rsid w:val="00E25862"/>
    <w:rsid w:val="00E26AE7"/>
    <w:rsid w:val="00E26B8D"/>
    <w:rsid w:val="00E27628"/>
    <w:rsid w:val="00E278C0"/>
    <w:rsid w:val="00E27F9D"/>
    <w:rsid w:val="00E305C1"/>
    <w:rsid w:val="00E30AE2"/>
    <w:rsid w:val="00E30BCA"/>
    <w:rsid w:val="00E30D44"/>
    <w:rsid w:val="00E31619"/>
    <w:rsid w:val="00E319A4"/>
    <w:rsid w:val="00E319CE"/>
    <w:rsid w:val="00E31CDC"/>
    <w:rsid w:val="00E32255"/>
    <w:rsid w:val="00E3227F"/>
    <w:rsid w:val="00E32612"/>
    <w:rsid w:val="00E32DC1"/>
    <w:rsid w:val="00E334E0"/>
    <w:rsid w:val="00E33977"/>
    <w:rsid w:val="00E339D1"/>
    <w:rsid w:val="00E33D13"/>
    <w:rsid w:val="00E33D90"/>
    <w:rsid w:val="00E3499B"/>
    <w:rsid w:val="00E349D2"/>
    <w:rsid w:val="00E34D50"/>
    <w:rsid w:val="00E35646"/>
    <w:rsid w:val="00E3654D"/>
    <w:rsid w:val="00E36618"/>
    <w:rsid w:val="00E36F5E"/>
    <w:rsid w:val="00E3700B"/>
    <w:rsid w:val="00E3775D"/>
    <w:rsid w:val="00E37B36"/>
    <w:rsid w:val="00E4022C"/>
    <w:rsid w:val="00E40A50"/>
    <w:rsid w:val="00E40BAC"/>
    <w:rsid w:val="00E4113E"/>
    <w:rsid w:val="00E419A2"/>
    <w:rsid w:val="00E4210D"/>
    <w:rsid w:val="00E421BD"/>
    <w:rsid w:val="00E433CE"/>
    <w:rsid w:val="00E4352D"/>
    <w:rsid w:val="00E44167"/>
    <w:rsid w:val="00E448F9"/>
    <w:rsid w:val="00E44E3E"/>
    <w:rsid w:val="00E46539"/>
    <w:rsid w:val="00E465A3"/>
    <w:rsid w:val="00E46D48"/>
    <w:rsid w:val="00E5013A"/>
    <w:rsid w:val="00E5020B"/>
    <w:rsid w:val="00E50736"/>
    <w:rsid w:val="00E50BF8"/>
    <w:rsid w:val="00E50D8E"/>
    <w:rsid w:val="00E511ED"/>
    <w:rsid w:val="00E51526"/>
    <w:rsid w:val="00E53023"/>
    <w:rsid w:val="00E531C7"/>
    <w:rsid w:val="00E53621"/>
    <w:rsid w:val="00E53775"/>
    <w:rsid w:val="00E53916"/>
    <w:rsid w:val="00E53FCE"/>
    <w:rsid w:val="00E546B9"/>
    <w:rsid w:val="00E546F5"/>
    <w:rsid w:val="00E54830"/>
    <w:rsid w:val="00E54EEE"/>
    <w:rsid w:val="00E55479"/>
    <w:rsid w:val="00E57050"/>
    <w:rsid w:val="00E57887"/>
    <w:rsid w:val="00E57CC3"/>
    <w:rsid w:val="00E601E3"/>
    <w:rsid w:val="00E60D9C"/>
    <w:rsid w:val="00E60FB1"/>
    <w:rsid w:val="00E60FDC"/>
    <w:rsid w:val="00E610DF"/>
    <w:rsid w:val="00E61656"/>
    <w:rsid w:val="00E61FA4"/>
    <w:rsid w:val="00E620E5"/>
    <w:rsid w:val="00E625D2"/>
    <w:rsid w:val="00E62749"/>
    <w:rsid w:val="00E62A5B"/>
    <w:rsid w:val="00E6316E"/>
    <w:rsid w:val="00E63370"/>
    <w:rsid w:val="00E635AF"/>
    <w:rsid w:val="00E63C51"/>
    <w:rsid w:val="00E63DF1"/>
    <w:rsid w:val="00E6427E"/>
    <w:rsid w:val="00E644DD"/>
    <w:rsid w:val="00E646B3"/>
    <w:rsid w:val="00E647CE"/>
    <w:rsid w:val="00E64CFB"/>
    <w:rsid w:val="00E65459"/>
    <w:rsid w:val="00E6554F"/>
    <w:rsid w:val="00E65705"/>
    <w:rsid w:val="00E65998"/>
    <w:rsid w:val="00E65AD6"/>
    <w:rsid w:val="00E65F61"/>
    <w:rsid w:val="00E65FF3"/>
    <w:rsid w:val="00E6605A"/>
    <w:rsid w:val="00E665BB"/>
    <w:rsid w:val="00E66D48"/>
    <w:rsid w:val="00E67469"/>
    <w:rsid w:val="00E678DA"/>
    <w:rsid w:val="00E67B04"/>
    <w:rsid w:val="00E67F2C"/>
    <w:rsid w:val="00E70388"/>
    <w:rsid w:val="00E706A9"/>
    <w:rsid w:val="00E70775"/>
    <w:rsid w:val="00E709AF"/>
    <w:rsid w:val="00E70C1B"/>
    <w:rsid w:val="00E70DCA"/>
    <w:rsid w:val="00E71042"/>
    <w:rsid w:val="00E716A5"/>
    <w:rsid w:val="00E71B68"/>
    <w:rsid w:val="00E72013"/>
    <w:rsid w:val="00E7211B"/>
    <w:rsid w:val="00E725B7"/>
    <w:rsid w:val="00E727E8"/>
    <w:rsid w:val="00E72A36"/>
    <w:rsid w:val="00E72ADA"/>
    <w:rsid w:val="00E72EA1"/>
    <w:rsid w:val="00E73129"/>
    <w:rsid w:val="00E73435"/>
    <w:rsid w:val="00E737EF"/>
    <w:rsid w:val="00E73EBD"/>
    <w:rsid w:val="00E73F5F"/>
    <w:rsid w:val="00E7430F"/>
    <w:rsid w:val="00E74FA3"/>
    <w:rsid w:val="00E756BD"/>
    <w:rsid w:val="00E758B8"/>
    <w:rsid w:val="00E75A33"/>
    <w:rsid w:val="00E75E08"/>
    <w:rsid w:val="00E75E2E"/>
    <w:rsid w:val="00E7689F"/>
    <w:rsid w:val="00E768D8"/>
    <w:rsid w:val="00E76CAE"/>
    <w:rsid w:val="00E76E0F"/>
    <w:rsid w:val="00E806DC"/>
    <w:rsid w:val="00E807AB"/>
    <w:rsid w:val="00E80BEF"/>
    <w:rsid w:val="00E81088"/>
    <w:rsid w:val="00E81A4F"/>
    <w:rsid w:val="00E81B03"/>
    <w:rsid w:val="00E81E50"/>
    <w:rsid w:val="00E820F0"/>
    <w:rsid w:val="00E82633"/>
    <w:rsid w:val="00E82957"/>
    <w:rsid w:val="00E83584"/>
    <w:rsid w:val="00E835B2"/>
    <w:rsid w:val="00E83F23"/>
    <w:rsid w:val="00E8447F"/>
    <w:rsid w:val="00E84510"/>
    <w:rsid w:val="00E84926"/>
    <w:rsid w:val="00E84A85"/>
    <w:rsid w:val="00E85542"/>
    <w:rsid w:val="00E855C7"/>
    <w:rsid w:val="00E8584B"/>
    <w:rsid w:val="00E85B73"/>
    <w:rsid w:val="00E85B87"/>
    <w:rsid w:val="00E862E0"/>
    <w:rsid w:val="00E86586"/>
    <w:rsid w:val="00E8692E"/>
    <w:rsid w:val="00E86A59"/>
    <w:rsid w:val="00E86B56"/>
    <w:rsid w:val="00E87136"/>
    <w:rsid w:val="00E87374"/>
    <w:rsid w:val="00E87AC0"/>
    <w:rsid w:val="00E87DFD"/>
    <w:rsid w:val="00E9011D"/>
    <w:rsid w:val="00E902FA"/>
    <w:rsid w:val="00E90364"/>
    <w:rsid w:val="00E906C6"/>
    <w:rsid w:val="00E906F2"/>
    <w:rsid w:val="00E907DB"/>
    <w:rsid w:val="00E90B4D"/>
    <w:rsid w:val="00E90C92"/>
    <w:rsid w:val="00E90D7F"/>
    <w:rsid w:val="00E90DF1"/>
    <w:rsid w:val="00E91EC9"/>
    <w:rsid w:val="00E9209D"/>
    <w:rsid w:val="00E92103"/>
    <w:rsid w:val="00E922B0"/>
    <w:rsid w:val="00E92873"/>
    <w:rsid w:val="00E93266"/>
    <w:rsid w:val="00E93F57"/>
    <w:rsid w:val="00E943CB"/>
    <w:rsid w:val="00E9447B"/>
    <w:rsid w:val="00E94A24"/>
    <w:rsid w:val="00E94E97"/>
    <w:rsid w:val="00E952F8"/>
    <w:rsid w:val="00E955F4"/>
    <w:rsid w:val="00E95642"/>
    <w:rsid w:val="00E95884"/>
    <w:rsid w:val="00E9592E"/>
    <w:rsid w:val="00E96572"/>
    <w:rsid w:val="00E978FA"/>
    <w:rsid w:val="00E97A42"/>
    <w:rsid w:val="00E97E31"/>
    <w:rsid w:val="00EA0430"/>
    <w:rsid w:val="00EA0D2E"/>
    <w:rsid w:val="00EA11FC"/>
    <w:rsid w:val="00EA1E32"/>
    <w:rsid w:val="00EA1F17"/>
    <w:rsid w:val="00EA22C9"/>
    <w:rsid w:val="00EA2899"/>
    <w:rsid w:val="00EA2E4C"/>
    <w:rsid w:val="00EA30A1"/>
    <w:rsid w:val="00EA3358"/>
    <w:rsid w:val="00EA3646"/>
    <w:rsid w:val="00EA3C47"/>
    <w:rsid w:val="00EA3D5C"/>
    <w:rsid w:val="00EA51A6"/>
    <w:rsid w:val="00EA641A"/>
    <w:rsid w:val="00EA676E"/>
    <w:rsid w:val="00EA67B6"/>
    <w:rsid w:val="00EA6AAC"/>
    <w:rsid w:val="00EA6B96"/>
    <w:rsid w:val="00EA6ECE"/>
    <w:rsid w:val="00EA7437"/>
    <w:rsid w:val="00EA7582"/>
    <w:rsid w:val="00EB0030"/>
    <w:rsid w:val="00EB055D"/>
    <w:rsid w:val="00EB09CC"/>
    <w:rsid w:val="00EB0CC7"/>
    <w:rsid w:val="00EB0E4E"/>
    <w:rsid w:val="00EB100C"/>
    <w:rsid w:val="00EB14B9"/>
    <w:rsid w:val="00EB1643"/>
    <w:rsid w:val="00EB169E"/>
    <w:rsid w:val="00EB1BA6"/>
    <w:rsid w:val="00EB1C84"/>
    <w:rsid w:val="00EB246A"/>
    <w:rsid w:val="00EB2A9D"/>
    <w:rsid w:val="00EB2C77"/>
    <w:rsid w:val="00EB3288"/>
    <w:rsid w:val="00EB4C42"/>
    <w:rsid w:val="00EB579E"/>
    <w:rsid w:val="00EB57BA"/>
    <w:rsid w:val="00EB605E"/>
    <w:rsid w:val="00EB618F"/>
    <w:rsid w:val="00EB67C1"/>
    <w:rsid w:val="00EB7B6B"/>
    <w:rsid w:val="00EC0246"/>
    <w:rsid w:val="00EC0D26"/>
    <w:rsid w:val="00EC0DB5"/>
    <w:rsid w:val="00EC11B3"/>
    <w:rsid w:val="00EC1251"/>
    <w:rsid w:val="00EC1681"/>
    <w:rsid w:val="00EC17BE"/>
    <w:rsid w:val="00EC185E"/>
    <w:rsid w:val="00EC1CB5"/>
    <w:rsid w:val="00EC2399"/>
    <w:rsid w:val="00EC36D6"/>
    <w:rsid w:val="00EC3DAB"/>
    <w:rsid w:val="00EC41E1"/>
    <w:rsid w:val="00EC4334"/>
    <w:rsid w:val="00EC4460"/>
    <w:rsid w:val="00EC4544"/>
    <w:rsid w:val="00EC49C8"/>
    <w:rsid w:val="00EC4B68"/>
    <w:rsid w:val="00EC4E2A"/>
    <w:rsid w:val="00EC52D0"/>
    <w:rsid w:val="00EC5777"/>
    <w:rsid w:val="00EC5ADE"/>
    <w:rsid w:val="00EC5B31"/>
    <w:rsid w:val="00EC638A"/>
    <w:rsid w:val="00EC6935"/>
    <w:rsid w:val="00EC6B57"/>
    <w:rsid w:val="00EC6BB5"/>
    <w:rsid w:val="00EC6FA2"/>
    <w:rsid w:val="00EC72C1"/>
    <w:rsid w:val="00EC7357"/>
    <w:rsid w:val="00EC79E7"/>
    <w:rsid w:val="00EC7BF5"/>
    <w:rsid w:val="00EC7D82"/>
    <w:rsid w:val="00EC7DCD"/>
    <w:rsid w:val="00ED012F"/>
    <w:rsid w:val="00ED11EB"/>
    <w:rsid w:val="00ED1C30"/>
    <w:rsid w:val="00ED1D35"/>
    <w:rsid w:val="00ED27DF"/>
    <w:rsid w:val="00ED2E62"/>
    <w:rsid w:val="00ED2EF5"/>
    <w:rsid w:val="00ED3872"/>
    <w:rsid w:val="00ED3D4B"/>
    <w:rsid w:val="00ED3F39"/>
    <w:rsid w:val="00ED3F76"/>
    <w:rsid w:val="00ED466F"/>
    <w:rsid w:val="00ED4EA7"/>
    <w:rsid w:val="00ED51E6"/>
    <w:rsid w:val="00ED547C"/>
    <w:rsid w:val="00ED5D4E"/>
    <w:rsid w:val="00ED66C1"/>
    <w:rsid w:val="00ED74FD"/>
    <w:rsid w:val="00ED7716"/>
    <w:rsid w:val="00ED7731"/>
    <w:rsid w:val="00EE008E"/>
    <w:rsid w:val="00EE04EE"/>
    <w:rsid w:val="00EE0788"/>
    <w:rsid w:val="00EE0789"/>
    <w:rsid w:val="00EE0FAB"/>
    <w:rsid w:val="00EE1465"/>
    <w:rsid w:val="00EE1925"/>
    <w:rsid w:val="00EE1AB9"/>
    <w:rsid w:val="00EE1C4F"/>
    <w:rsid w:val="00EE2149"/>
    <w:rsid w:val="00EE23E8"/>
    <w:rsid w:val="00EE2B02"/>
    <w:rsid w:val="00EE2D66"/>
    <w:rsid w:val="00EE2DED"/>
    <w:rsid w:val="00EE30A2"/>
    <w:rsid w:val="00EE3191"/>
    <w:rsid w:val="00EE3C4E"/>
    <w:rsid w:val="00EE44AD"/>
    <w:rsid w:val="00EE4DAF"/>
    <w:rsid w:val="00EE56A3"/>
    <w:rsid w:val="00EE56F7"/>
    <w:rsid w:val="00EE590D"/>
    <w:rsid w:val="00EE5AF2"/>
    <w:rsid w:val="00EE5B2E"/>
    <w:rsid w:val="00EE5B33"/>
    <w:rsid w:val="00EE7740"/>
    <w:rsid w:val="00EE7CB8"/>
    <w:rsid w:val="00EE7E96"/>
    <w:rsid w:val="00EF0198"/>
    <w:rsid w:val="00EF124D"/>
    <w:rsid w:val="00EF1746"/>
    <w:rsid w:val="00EF1A49"/>
    <w:rsid w:val="00EF1B0F"/>
    <w:rsid w:val="00EF2013"/>
    <w:rsid w:val="00EF243A"/>
    <w:rsid w:val="00EF2C58"/>
    <w:rsid w:val="00EF31B8"/>
    <w:rsid w:val="00EF3402"/>
    <w:rsid w:val="00EF36C6"/>
    <w:rsid w:val="00EF3E2E"/>
    <w:rsid w:val="00EF4571"/>
    <w:rsid w:val="00EF4CD6"/>
    <w:rsid w:val="00EF5688"/>
    <w:rsid w:val="00EF5A3C"/>
    <w:rsid w:val="00EF5EEC"/>
    <w:rsid w:val="00EF6000"/>
    <w:rsid w:val="00EF67C7"/>
    <w:rsid w:val="00EF68FE"/>
    <w:rsid w:val="00EF6B9C"/>
    <w:rsid w:val="00F00018"/>
    <w:rsid w:val="00F00409"/>
    <w:rsid w:val="00F004E0"/>
    <w:rsid w:val="00F005D8"/>
    <w:rsid w:val="00F0063C"/>
    <w:rsid w:val="00F00EB6"/>
    <w:rsid w:val="00F00F96"/>
    <w:rsid w:val="00F01271"/>
    <w:rsid w:val="00F01744"/>
    <w:rsid w:val="00F0187F"/>
    <w:rsid w:val="00F01C4E"/>
    <w:rsid w:val="00F01FAD"/>
    <w:rsid w:val="00F02109"/>
    <w:rsid w:val="00F0227C"/>
    <w:rsid w:val="00F030DA"/>
    <w:rsid w:val="00F0408E"/>
    <w:rsid w:val="00F043F3"/>
    <w:rsid w:val="00F044EA"/>
    <w:rsid w:val="00F04D32"/>
    <w:rsid w:val="00F0504D"/>
    <w:rsid w:val="00F0543B"/>
    <w:rsid w:val="00F058C8"/>
    <w:rsid w:val="00F05E3D"/>
    <w:rsid w:val="00F063AF"/>
    <w:rsid w:val="00F06608"/>
    <w:rsid w:val="00F06C37"/>
    <w:rsid w:val="00F06EF4"/>
    <w:rsid w:val="00F10430"/>
    <w:rsid w:val="00F10DC3"/>
    <w:rsid w:val="00F1113C"/>
    <w:rsid w:val="00F111B1"/>
    <w:rsid w:val="00F113F5"/>
    <w:rsid w:val="00F12460"/>
    <w:rsid w:val="00F128D5"/>
    <w:rsid w:val="00F1322E"/>
    <w:rsid w:val="00F13313"/>
    <w:rsid w:val="00F136D9"/>
    <w:rsid w:val="00F158D9"/>
    <w:rsid w:val="00F15F6F"/>
    <w:rsid w:val="00F15FBC"/>
    <w:rsid w:val="00F1612A"/>
    <w:rsid w:val="00F168A8"/>
    <w:rsid w:val="00F17DCF"/>
    <w:rsid w:val="00F204EA"/>
    <w:rsid w:val="00F2072A"/>
    <w:rsid w:val="00F20A93"/>
    <w:rsid w:val="00F20BB1"/>
    <w:rsid w:val="00F20BB2"/>
    <w:rsid w:val="00F20E76"/>
    <w:rsid w:val="00F2135F"/>
    <w:rsid w:val="00F2136D"/>
    <w:rsid w:val="00F21DF5"/>
    <w:rsid w:val="00F21DFF"/>
    <w:rsid w:val="00F227B0"/>
    <w:rsid w:val="00F22D12"/>
    <w:rsid w:val="00F22FCD"/>
    <w:rsid w:val="00F2323B"/>
    <w:rsid w:val="00F23C43"/>
    <w:rsid w:val="00F23F81"/>
    <w:rsid w:val="00F240DA"/>
    <w:rsid w:val="00F24188"/>
    <w:rsid w:val="00F247F7"/>
    <w:rsid w:val="00F249FE"/>
    <w:rsid w:val="00F24D8E"/>
    <w:rsid w:val="00F25455"/>
    <w:rsid w:val="00F26161"/>
    <w:rsid w:val="00F2647F"/>
    <w:rsid w:val="00F26725"/>
    <w:rsid w:val="00F26E87"/>
    <w:rsid w:val="00F2742A"/>
    <w:rsid w:val="00F27578"/>
    <w:rsid w:val="00F27764"/>
    <w:rsid w:val="00F2791C"/>
    <w:rsid w:val="00F30B85"/>
    <w:rsid w:val="00F30C68"/>
    <w:rsid w:val="00F3152C"/>
    <w:rsid w:val="00F31827"/>
    <w:rsid w:val="00F318BB"/>
    <w:rsid w:val="00F31D20"/>
    <w:rsid w:val="00F32905"/>
    <w:rsid w:val="00F3315F"/>
    <w:rsid w:val="00F33238"/>
    <w:rsid w:val="00F334E1"/>
    <w:rsid w:val="00F3388F"/>
    <w:rsid w:val="00F33DA9"/>
    <w:rsid w:val="00F3401E"/>
    <w:rsid w:val="00F354BE"/>
    <w:rsid w:val="00F35DFF"/>
    <w:rsid w:val="00F35E9D"/>
    <w:rsid w:val="00F3602B"/>
    <w:rsid w:val="00F3656F"/>
    <w:rsid w:val="00F36E31"/>
    <w:rsid w:val="00F36EFB"/>
    <w:rsid w:val="00F36F22"/>
    <w:rsid w:val="00F37120"/>
    <w:rsid w:val="00F37690"/>
    <w:rsid w:val="00F377D0"/>
    <w:rsid w:val="00F379C3"/>
    <w:rsid w:val="00F40336"/>
    <w:rsid w:val="00F40350"/>
    <w:rsid w:val="00F403BC"/>
    <w:rsid w:val="00F40430"/>
    <w:rsid w:val="00F404A1"/>
    <w:rsid w:val="00F408DA"/>
    <w:rsid w:val="00F4134F"/>
    <w:rsid w:val="00F4201B"/>
    <w:rsid w:val="00F42060"/>
    <w:rsid w:val="00F4208F"/>
    <w:rsid w:val="00F42B35"/>
    <w:rsid w:val="00F42B3A"/>
    <w:rsid w:val="00F42D07"/>
    <w:rsid w:val="00F433FD"/>
    <w:rsid w:val="00F43474"/>
    <w:rsid w:val="00F43BEA"/>
    <w:rsid w:val="00F44155"/>
    <w:rsid w:val="00F44543"/>
    <w:rsid w:val="00F45BB7"/>
    <w:rsid w:val="00F462C9"/>
    <w:rsid w:val="00F46759"/>
    <w:rsid w:val="00F467DA"/>
    <w:rsid w:val="00F46C82"/>
    <w:rsid w:val="00F470CE"/>
    <w:rsid w:val="00F4755C"/>
    <w:rsid w:val="00F4784E"/>
    <w:rsid w:val="00F47B6D"/>
    <w:rsid w:val="00F47CE5"/>
    <w:rsid w:val="00F47F26"/>
    <w:rsid w:val="00F500B4"/>
    <w:rsid w:val="00F50387"/>
    <w:rsid w:val="00F50852"/>
    <w:rsid w:val="00F51B5A"/>
    <w:rsid w:val="00F51E0E"/>
    <w:rsid w:val="00F51FFF"/>
    <w:rsid w:val="00F539E3"/>
    <w:rsid w:val="00F53A1D"/>
    <w:rsid w:val="00F53AF2"/>
    <w:rsid w:val="00F542C8"/>
    <w:rsid w:val="00F5448F"/>
    <w:rsid w:val="00F54B7D"/>
    <w:rsid w:val="00F54EC3"/>
    <w:rsid w:val="00F5513E"/>
    <w:rsid w:val="00F55D41"/>
    <w:rsid w:val="00F55EAD"/>
    <w:rsid w:val="00F56782"/>
    <w:rsid w:val="00F60037"/>
    <w:rsid w:val="00F60111"/>
    <w:rsid w:val="00F607EC"/>
    <w:rsid w:val="00F60DB7"/>
    <w:rsid w:val="00F61054"/>
    <w:rsid w:val="00F6141B"/>
    <w:rsid w:val="00F619B3"/>
    <w:rsid w:val="00F61FB1"/>
    <w:rsid w:val="00F62DB8"/>
    <w:rsid w:val="00F63188"/>
    <w:rsid w:val="00F63221"/>
    <w:rsid w:val="00F63901"/>
    <w:rsid w:val="00F6399C"/>
    <w:rsid w:val="00F641F8"/>
    <w:rsid w:val="00F64430"/>
    <w:rsid w:val="00F64606"/>
    <w:rsid w:val="00F6461F"/>
    <w:rsid w:val="00F64649"/>
    <w:rsid w:val="00F64BB5"/>
    <w:rsid w:val="00F64EDF"/>
    <w:rsid w:val="00F65DC7"/>
    <w:rsid w:val="00F6644C"/>
    <w:rsid w:val="00F672B9"/>
    <w:rsid w:val="00F6731C"/>
    <w:rsid w:val="00F67C35"/>
    <w:rsid w:val="00F67F57"/>
    <w:rsid w:val="00F7001F"/>
    <w:rsid w:val="00F700B2"/>
    <w:rsid w:val="00F70467"/>
    <w:rsid w:val="00F70633"/>
    <w:rsid w:val="00F70815"/>
    <w:rsid w:val="00F70976"/>
    <w:rsid w:val="00F70B31"/>
    <w:rsid w:val="00F71187"/>
    <w:rsid w:val="00F71A98"/>
    <w:rsid w:val="00F71BCF"/>
    <w:rsid w:val="00F723E8"/>
    <w:rsid w:val="00F72440"/>
    <w:rsid w:val="00F72477"/>
    <w:rsid w:val="00F727AD"/>
    <w:rsid w:val="00F72EE4"/>
    <w:rsid w:val="00F730A4"/>
    <w:rsid w:val="00F73CF6"/>
    <w:rsid w:val="00F73DDE"/>
    <w:rsid w:val="00F73E7F"/>
    <w:rsid w:val="00F744CF"/>
    <w:rsid w:val="00F74B49"/>
    <w:rsid w:val="00F74CB4"/>
    <w:rsid w:val="00F75869"/>
    <w:rsid w:val="00F75CC1"/>
    <w:rsid w:val="00F761CD"/>
    <w:rsid w:val="00F76BBF"/>
    <w:rsid w:val="00F76BEA"/>
    <w:rsid w:val="00F76F0B"/>
    <w:rsid w:val="00F77C50"/>
    <w:rsid w:val="00F77C54"/>
    <w:rsid w:val="00F80045"/>
    <w:rsid w:val="00F80AEE"/>
    <w:rsid w:val="00F81513"/>
    <w:rsid w:val="00F81AA3"/>
    <w:rsid w:val="00F824C3"/>
    <w:rsid w:val="00F82B2B"/>
    <w:rsid w:val="00F82C7A"/>
    <w:rsid w:val="00F82F58"/>
    <w:rsid w:val="00F8313E"/>
    <w:rsid w:val="00F831D1"/>
    <w:rsid w:val="00F83784"/>
    <w:rsid w:val="00F84103"/>
    <w:rsid w:val="00F84118"/>
    <w:rsid w:val="00F8533E"/>
    <w:rsid w:val="00F85C2E"/>
    <w:rsid w:val="00F864F8"/>
    <w:rsid w:val="00F86760"/>
    <w:rsid w:val="00F86BEE"/>
    <w:rsid w:val="00F87331"/>
    <w:rsid w:val="00F874BE"/>
    <w:rsid w:val="00F902D4"/>
    <w:rsid w:val="00F909AB"/>
    <w:rsid w:val="00F90AC8"/>
    <w:rsid w:val="00F90FB3"/>
    <w:rsid w:val="00F9118E"/>
    <w:rsid w:val="00F916D5"/>
    <w:rsid w:val="00F91AB4"/>
    <w:rsid w:val="00F92139"/>
    <w:rsid w:val="00F92229"/>
    <w:rsid w:val="00F922F6"/>
    <w:rsid w:val="00F923C6"/>
    <w:rsid w:val="00F92AA4"/>
    <w:rsid w:val="00F931E8"/>
    <w:rsid w:val="00F93ACD"/>
    <w:rsid w:val="00F93C89"/>
    <w:rsid w:val="00F93CBF"/>
    <w:rsid w:val="00F942B7"/>
    <w:rsid w:val="00F94691"/>
    <w:rsid w:val="00F946BA"/>
    <w:rsid w:val="00F94AFD"/>
    <w:rsid w:val="00F95164"/>
    <w:rsid w:val="00F951FE"/>
    <w:rsid w:val="00F9520C"/>
    <w:rsid w:val="00F9613B"/>
    <w:rsid w:val="00F96DB0"/>
    <w:rsid w:val="00F97492"/>
    <w:rsid w:val="00F97F51"/>
    <w:rsid w:val="00FA0807"/>
    <w:rsid w:val="00FA107E"/>
    <w:rsid w:val="00FA1759"/>
    <w:rsid w:val="00FA1D25"/>
    <w:rsid w:val="00FA1D8E"/>
    <w:rsid w:val="00FA2104"/>
    <w:rsid w:val="00FA26C1"/>
    <w:rsid w:val="00FA2878"/>
    <w:rsid w:val="00FA298C"/>
    <w:rsid w:val="00FA33F7"/>
    <w:rsid w:val="00FA363D"/>
    <w:rsid w:val="00FA379C"/>
    <w:rsid w:val="00FA45C7"/>
    <w:rsid w:val="00FA4A85"/>
    <w:rsid w:val="00FA5424"/>
    <w:rsid w:val="00FA5483"/>
    <w:rsid w:val="00FA5DE9"/>
    <w:rsid w:val="00FA6068"/>
    <w:rsid w:val="00FA6102"/>
    <w:rsid w:val="00FA6299"/>
    <w:rsid w:val="00FA63A0"/>
    <w:rsid w:val="00FA6F6D"/>
    <w:rsid w:val="00FA72C7"/>
    <w:rsid w:val="00FA75B9"/>
    <w:rsid w:val="00FA7827"/>
    <w:rsid w:val="00FA7B87"/>
    <w:rsid w:val="00FB051B"/>
    <w:rsid w:val="00FB06E9"/>
    <w:rsid w:val="00FB0E52"/>
    <w:rsid w:val="00FB17E9"/>
    <w:rsid w:val="00FB18C6"/>
    <w:rsid w:val="00FB1E57"/>
    <w:rsid w:val="00FB2448"/>
    <w:rsid w:val="00FB3473"/>
    <w:rsid w:val="00FB3A7D"/>
    <w:rsid w:val="00FB3B29"/>
    <w:rsid w:val="00FB3D1F"/>
    <w:rsid w:val="00FB3E75"/>
    <w:rsid w:val="00FB490D"/>
    <w:rsid w:val="00FB4959"/>
    <w:rsid w:val="00FB496C"/>
    <w:rsid w:val="00FB4CE0"/>
    <w:rsid w:val="00FB4F64"/>
    <w:rsid w:val="00FB52C1"/>
    <w:rsid w:val="00FB52F9"/>
    <w:rsid w:val="00FB5607"/>
    <w:rsid w:val="00FB563E"/>
    <w:rsid w:val="00FB56EB"/>
    <w:rsid w:val="00FB5DDD"/>
    <w:rsid w:val="00FB605C"/>
    <w:rsid w:val="00FB6545"/>
    <w:rsid w:val="00FB6FFA"/>
    <w:rsid w:val="00FB73A6"/>
    <w:rsid w:val="00FB74A8"/>
    <w:rsid w:val="00FC0317"/>
    <w:rsid w:val="00FC0AD9"/>
    <w:rsid w:val="00FC10CD"/>
    <w:rsid w:val="00FC1209"/>
    <w:rsid w:val="00FC17EF"/>
    <w:rsid w:val="00FC1871"/>
    <w:rsid w:val="00FC22D0"/>
    <w:rsid w:val="00FC263B"/>
    <w:rsid w:val="00FC2C68"/>
    <w:rsid w:val="00FC32A2"/>
    <w:rsid w:val="00FC33D5"/>
    <w:rsid w:val="00FC3545"/>
    <w:rsid w:val="00FC4350"/>
    <w:rsid w:val="00FC44B1"/>
    <w:rsid w:val="00FC46B4"/>
    <w:rsid w:val="00FC4753"/>
    <w:rsid w:val="00FC4C05"/>
    <w:rsid w:val="00FC53AF"/>
    <w:rsid w:val="00FC54A2"/>
    <w:rsid w:val="00FC63ED"/>
    <w:rsid w:val="00FC6766"/>
    <w:rsid w:val="00FC69AA"/>
    <w:rsid w:val="00FC6A35"/>
    <w:rsid w:val="00FC6FB1"/>
    <w:rsid w:val="00FC70B2"/>
    <w:rsid w:val="00FC7422"/>
    <w:rsid w:val="00FC77C2"/>
    <w:rsid w:val="00FC7B9F"/>
    <w:rsid w:val="00FC7CF0"/>
    <w:rsid w:val="00FD0980"/>
    <w:rsid w:val="00FD0BB7"/>
    <w:rsid w:val="00FD0FB2"/>
    <w:rsid w:val="00FD15F9"/>
    <w:rsid w:val="00FD1B85"/>
    <w:rsid w:val="00FD1CC1"/>
    <w:rsid w:val="00FD2A3F"/>
    <w:rsid w:val="00FD2B9F"/>
    <w:rsid w:val="00FD2EDD"/>
    <w:rsid w:val="00FD31C5"/>
    <w:rsid w:val="00FD32BC"/>
    <w:rsid w:val="00FD3326"/>
    <w:rsid w:val="00FD3618"/>
    <w:rsid w:val="00FD45BA"/>
    <w:rsid w:val="00FD491D"/>
    <w:rsid w:val="00FD4C50"/>
    <w:rsid w:val="00FD5290"/>
    <w:rsid w:val="00FD529A"/>
    <w:rsid w:val="00FD52F6"/>
    <w:rsid w:val="00FD5628"/>
    <w:rsid w:val="00FD5920"/>
    <w:rsid w:val="00FD5949"/>
    <w:rsid w:val="00FD6045"/>
    <w:rsid w:val="00FD6957"/>
    <w:rsid w:val="00FD6CE2"/>
    <w:rsid w:val="00FD7D33"/>
    <w:rsid w:val="00FE0378"/>
    <w:rsid w:val="00FE060A"/>
    <w:rsid w:val="00FE060B"/>
    <w:rsid w:val="00FE08A2"/>
    <w:rsid w:val="00FE0A1C"/>
    <w:rsid w:val="00FE2054"/>
    <w:rsid w:val="00FE20A3"/>
    <w:rsid w:val="00FE21C2"/>
    <w:rsid w:val="00FE25B2"/>
    <w:rsid w:val="00FE2E0C"/>
    <w:rsid w:val="00FE3451"/>
    <w:rsid w:val="00FE36B3"/>
    <w:rsid w:val="00FE3EF3"/>
    <w:rsid w:val="00FE5015"/>
    <w:rsid w:val="00FE584E"/>
    <w:rsid w:val="00FE5C01"/>
    <w:rsid w:val="00FE5F5F"/>
    <w:rsid w:val="00FE6280"/>
    <w:rsid w:val="00FE62DA"/>
    <w:rsid w:val="00FE6BA3"/>
    <w:rsid w:val="00FE6C59"/>
    <w:rsid w:val="00FE792F"/>
    <w:rsid w:val="00FE7F8C"/>
    <w:rsid w:val="00FF0A2E"/>
    <w:rsid w:val="00FF10CD"/>
    <w:rsid w:val="00FF11A6"/>
    <w:rsid w:val="00FF1AA3"/>
    <w:rsid w:val="00FF22A3"/>
    <w:rsid w:val="00FF26BD"/>
    <w:rsid w:val="00FF26EC"/>
    <w:rsid w:val="00FF2E91"/>
    <w:rsid w:val="00FF2FA7"/>
    <w:rsid w:val="00FF3220"/>
    <w:rsid w:val="00FF33A7"/>
    <w:rsid w:val="00FF3C0C"/>
    <w:rsid w:val="00FF4128"/>
    <w:rsid w:val="00FF4164"/>
    <w:rsid w:val="00FF417F"/>
    <w:rsid w:val="00FF4461"/>
    <w:rsid w:val="00FF4646"/>
    <w:rsid w:val="00FF4A6B"/>
    <w:rsid w:val="00FF4A9A"/>
    <w:rsid w:val="00FF4CCF"/>
    <w:rsid w:val="00FF4D81"/>
    <w:rsid w:val="00FF554F"/>
    <w:rsid w:val="00FF561B"/>
    <w:rsid w:val="00FF5B8E"/>
    <w:rsid w:val="00FF5D91"/>
    <w:rsid w:val="00FF6781"/>
    <w:rsid w:val="00FF69D6"/>
    <w:rsid w:val="00FF7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7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47D0"/>
    <w:pPr>
      <w:ind w:left="720"/>
      <w:contextualSpacing/>
    </w:pPr>
  </w:style>
  <w:style w:type="paragraph" w:styleId="a5">
    <w:name w:val="header"/>
    <w:aliases w:val="Знак2"/>
    <w:basedOn w:val="a"/>
    <w:link w:val="a6"/>
    <w:rsid w:val="001C47D0"/>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6">
    <w:name w:val="Верхний колонтитул Знак"/>
    <w:aliases w:val="Знак2 Знак"/>
    <w:basedOn w:val="a0"/>
    <w:link w:val="a5"/>
    <w:rsid w:val="001C47D0"/>
    <w:rPr>
      <w:rFonts w:ascii="Times New Roman" w:eastAsia="Times New Roman" w:hAnsi="Times New Roman" w:cs="Calibri"/>
      <w:sz w:val="24"/>
      <w:szCs w:val="24"/>
      <w:lang w:eastAsia="ar-SA"/>
    </w:rPr>
  </w:style>
  <w:style w:type="paragraph" w:styleId="a7">
    <w:name w:val="Body Text Indent"/>
    <w:basedOn w:val="a"/>
    <w:link w:val="a8"/>
    <w:rsid w:val="001C47D0"/>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1C47D0"/>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C47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47D0"/>
    <w:rPr>
      <w:rFonts w:eastAsiaTheme="minorEastAsia"/>
      <w:lang w:eastAsia="ru-RU"/>
    </w:rPr>
  </w:style>
  <w:style w:type="paragraph" w:customStyle="1" w:styleId="ConsPlusNormal">
    <w:name w:val="ConsPlusNormal"/>
    <w:link w:val="ConsPlusNormal0"/>
    <w:rsid w:val="001C47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rsid w:val="001C47D0"/>
    <w:rPr>
      <w:rFonts w:cs="Times New Roman"/>
      <w:color w:val="0000FF"/>
      <w:u w:val="single"/>
    </w:rPr>
  </w:style>
  <w:style w:type="paragraph" w:styleId="ac">
    <w:name w:val="Balloon Text"/>
    <w:basedOn w:val="a"/>
    <w:link w:val="ad"/>
    <w:semiHidden/>
    <w:rsid w:val="001C47D0"/>
    <w:rPr>
      <w:rFonts w:ascii="Tahoma" w:eastAsia="Times New Roman" w:hAnsi="Tahoma" w:cs="Tahoma"/>
      <w:sz w:val="16"/>
      <w:szCs w:val="16"/>
    </w:rPr>
  </w:style>
  <w:style w:type="character" w:customStyle="1" w:styleId="ad">
    <w:name w:val="Текст выноски Знак"/>
    <w:basedOn w:val="a0"/>
    <w:link w:val="ac"/>
    <w:semiHidden/>
    <w:rsid w:val="001C47D0"/>
    <w:rPr>
      <w:rFonts w:ascii="Tahoma" w:eastAsia="Times New Roman" w:hAnsi="Tahoma" w:cs="Tahoma"/>
      <w:sz w:val="16"/>
      <w:szCs w:val="16"/>
      <w:lang w:eastAsia="ru-RU"/>
    </w:rPr>
  </w:style>
  <w:style w:type="paragraph" w:customStyle="1" w:styleId="ConsPlusCell">
    <w:name w:val="ConsPlusCell"/>
    <w:rsid w:val="001C47D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
    <w:name w:val="Абзац списка1"/>
    <w:basedOn w:val="a"/>
    <w:rsid w:val="001C47D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
    <w:name w:val="Абзац списка2"/>
    <w:basedOn w:val="a"/>
    <w:rsid w:val="001C47D0"/>
    <w:pPr>
      <w:widowControl w:val="0"/>
      <w:spacing w:after="0" w:line="240" w:lineRule="auto"/>
      <w:ind w:left="720"/>
      <w:contextualSpacing/>
    </w:pPr>
    <w:rPr>
      <w:rFonts w:ascii="Times New Roman" w:eastAsia="Times New Roman" w:hAnsi="Times New Roman" w:cs="Times New Roman"/>
      <w:sz w:val="20"/>
      <w:szCs w:val="20"/>
    </w:rPr>
  </w:style>
  <w:style w:type="paragraph" w:styleId="ae">
    <w:name w:val="Normal (Web)"/>
    <w:basedOn w:val="a"/>
    <w:rsid w:val="001C47D0"/>
    <w:pPr>
      <w:spacing w:before="100" w:beforeAutospacing="1" w:after="100" w:afterAutospacing="1" w:line="240" w:lineRule="auto"/>
    </w:pPr>
    <w:rPr>
      <w:rFonts w:ascii="Times New Roman" w:eastAsia="Calibri" w:hAnsi="Times New Roman" w:cs="Times New Roman"/>
      <w:sz w:val="24"/>
      <w:szCs w:val="24"/>
    </w:rPr>
  </w:style>
  <w:style w:type="character" w:styleId="af">
    <w:name w:val="Strong"/>
    <w:basedOn w:val="a0"/>
    <w:qFormat/>
    <w:rsid w:val="001C47D0"/>
    <w:rPr>
      <w:rFonts w:cs="Times New Roman"/>
      <w:b/>
      <w:bCs/>
    </w:rPr>
  </w:style>
  <w:style w:type="paragraph" w:styleId="af0">
    <w:name w:val="footnote text"/>
    <w:basedOn w:val="a"/>
    <w:link w:val="af1"/>
    <w:rsid w:val="001C47D0"/>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1C47D0"/>
    <w:rPr>
      <w:rFonts w:ascii="Times New Roman" w:eastAsia="Times New Roman" w:hAnsi="Times New Roman" w:cs="Times New Roman"/>
      <w:sz w:val="20"/>
      <w:szCs w:val="20"/>
      <w:lang w:eastAsia="ru-RU"/>
    </w:rPr>
  </w:style>
  <w:style w:type="character" w:styleId="af2">
    <w:name w:val="footnote reference"/>
    <w:basedOn w:val="a0"/>
    <w:rsid w:val="001C47D0"/>
    <w:rPr>
      <w:vertAlign w:val="superscript"/>
    </w:rPr>
  </w:style>
  <w:style w:type="character" w:styleId="af3">
    <w:name w:val="page number"/>
    <w:basedOn w:val="a0"/>
    <w:rsid w:val="001C47D0"/>
  </w:style>
  <w:style w:type="paragraph" w:customStyle="1" w:styleId="3">
    <w:name w:val="Абзац списка3"/>
    <w:basedOn w:val="a"/>
    <w:rsid w:val="001C47D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5">
    <w:name w:val="Основной текст5"/>
    <w:basedOn w:val="a"/>
    <w:rsid w:val="001C47D0"/>
    <w:pPr>
      <w:widowControl w:val="0"/>
      <w:shd w:val="clear" w:color="auto" w:fill="FFFFFF"/>
      <w:spacing w:after="120" w:line="0" w:lineRule="atLeast"/>
      <w:jc w:val="center"/>
    </w:pPr>
    <w:rPr>
      <w:rFonts w:ascii="Times New Roman" w:eastAsia="Times New Roman" w:hAnsi="Times New Roman" w:cs="Times New Roman"/>
      <w:color w:val="000000"/>
      <w:sz w:val="25"/>
      <w:szCs w:val="25"/>
    </w:rPr>
  </w:style>
  <w:style w:type="paragraph" w:customStyle="1" w:styleId="4">
    <w:name w:val="Абзац списка4"/>
    <w:basedOn w:val="a"/>
    <w:rsid w:val="006B5F01"/>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Style5">
    <w:name w:val="Style5"/>
    <w:basedOn w:val="a"/>
    <w:rsid w:val="00F128D5"/>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styleId="af4">
    <w:name w:val="Body Text"/>
    <w:basedOn w:val="a"/>
    <w:link w:val="af5"/>
    <w:uiPriority w:val="99"/>
    <w:semiHidden/>
    <w:unhideWhenUsed/>
    <w:rsid w:val="0068741B"/>
    <w:pPr>
      <w:spacing w:after="120"/>
    </w:pPr>
  </w:style>
  <w:style w:type="character" w:customStyle="1" w:styleId="af5">
    <w:name w:val="Основной текст Знак"/>
    <w:basedOn w:val="a0"/>
    <w:link w:val="af4"/>
    <w:uiPriority w:val="99"/>
    <w:semiHidden/>
    <w:rsid w:val="0068741B"/>
    <w:rPr>
      <w:rFonts w:eastAsiaTheme="minorEastAsia"/>
      <w:lang w:eastAsia="ru-RU"/>
    </w:rPr>
  </w:style>
  <w:style w:type="paragraph" w:customStyle="1" w:styleId="text">
    <w:name w:val="text"/>
    <w:basedOn w:val="a"/>
    <w:rsid w:val="001168AE"/>
    <w:pPr>
      <w:spacing w:before="60" w:after="100" w:line="240" w:lineRule="auto"/>
      <w:ind w:left="60" w:right="60" w:firstLine="400"/>
      <w:jc w:val="both"/>
    </w:pPr>
    <w:rPr>
      <w:rFonts w:ascii="Times New Roman" w:eastAsia="Times New Roman" w:hAnsi="Times New Roman" w:cs="Times New Roman"/>
      <w:sz w:val="18"/>
      <w:szCs w:val="18"/>
    </w:rPr>
  </w:style>
  <w:style w:type="character" w:customStyle="1" w:styleId="ConsPlusNormal0">
    <w:name w:val="ConsPlusNormal Знак"/>
    <w:basedOn w:val="a0"/>
    <w:link w:val="ConsPlusNormal"/>
    <w:locked/>
    <w:rsid w:val="00570C04"/>
    <w:rPr>
      <w:rFonts w:ascii="Arial" w:eastAsia="Times New Roman" w:hAnsi="Arial" w:cs="Arial"/>
      <w:sz w:val="20"/>
      <w:szCs w:val="20"/>
      <w:lang w:eastAsia="ru-RU"/>
    </w:rPr>
  </w:style>
  <w:style w:type="paragraph" w:customStyle="1" w:styleId="ConsPlusTitle">
    <w:name w:val="ConsPlusTitle"/>
    <w:rsid w:val="00C705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6">
    <w:name w:val="Стиль"/>
    <w:rsid w:val="00C705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itemtext1">
    <w:name w:val="itemtext1"/>
    <w:basedOn w:val="a0"/>
    <w:rsid w:val="001453E2"/>
    <w:rPr>
      <w:rFonts w:ascii="Tahoma" w:hAnsi="Tahoma" w:cs="Tahoma"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11147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5246B5036B7298A14E6B73906A577543E98D3573A3C0935A65A8C8531n3AE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85B12FE9832FB1716114FB10E7AA8BFC62DC0EFD4233CF2D05CAA6604A71388362CABC2F5O0pCM" TargetMode="External"/><Relationship Id="rId17" Type="http://schemas.openxmlformats.org/officeDocument/2006/relationships/hyperlink" Target="consultantplus://offline/ref=1833E6339258D5BF3EB97ED3AA2CA5D529D57076E43D5BE2D14D6A281A68D5CED5F6DD79A693776Cv658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5246B5036B7298A14E6B73906A577543E99D0563B380935A65A8C8531n3AEO" TargetMode="External"/><Relationship Id="rId20" Type="http://schemas.openxmlformats.org/officeDocument/2006/relationships/hyperlink" Target="consultantplus://offline/ref=1833E6339258D5BF3EB97ED3AA2CA5D529D57076E43D5BE2D14D6A281A68D5CED5F6DD79A693776Cv65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41D01CF066A6BE154E8511542CC10088583FAAA5B3AA5B38793F3F09Y3O0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5246B5036B7298A14E6B73906A577543E99DB5436370935A65A8C8531n3AEO" TargetMode="External"/><Relationship Id="rId23" Type="http://schemas.openxmlformats.org/officeDocument/2006/relationships/header" Target="header2.xml"/><Relationship Id="rId10" Type="http://schemas.openxmlformats.org/officeDocument/2006/relationships/hyperlink" Target="consultantplus://offline/ref=A5643F0A2C86D7BE808D6D0DFFE9CBA6E0F17F2F8FADD8A95DC0B2C8756373BA95F05A969B6F28AAk1b7O" TargetMode="External"/><Relationship Id="rId19" Type="http://schemas.openxmlformats.org/officeDocument/2006/relationships/hyperlink" Target="consultantplus://offline/ref=688E69E33D6C1C7C2B39FBC53E43FBBCA75C79DA5753873BF53C85F9B5B065F3B51BE50738F8F7099E94526Cs3tA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5246B5036B7298A14E6B73906A577543E99DB573B380935A65A8C8531n3AEO"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506A7-D40B-4321-80AD-69477A77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14491</TotalTime>
  <Pages>65</Pages>
  <Words>20996</Words>
  <Characters>119683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Konkova.AS</dc:creator>
  <cp:keywords/>
  <dc:description/>
  <cp:lastModifiedBy>Konkova.AS</cp:lastModifiedBy>
  <cp:revision>404</cp:revision>
  <cp:lastPrinted>2016-04-20T11:03:00Z</cp:lastPrinted>
  <dcterms:created xsi:type="dcterms:W3CDTF">2013-04-05T11:33:00Z</dcterms:created>
  <dcterms:modified xsi:type="dcterms:W3CDTF">2016-04-22T13:55:00Z</dcterms:modified>
</cp:coreProperties>
</file>