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96" w:rsidRDefault="00C54696" w:rsidP="004A5288">
      <w:pPr>
        <w:suppressAutoHyphens/>
        <w:jc w:val="center"/>
        <w:rPr>
          <w:rFonts w:ascii="Times New Roman" w:hAnsi="Times New Roman" w:cs="Times New Roman"/>
          <w:sz w:val="45"/>
          <w:szCs w:val="45"/>
          <w:lang w:val="en-US"/>
        </w:rPr>
      </w:pPr>
      <w:r w:rsidRPr="0064111F">
        <w:rPr>
          <w:rFonts w:ascii="Times New Roman" w:hAnsi="Times New Roman" w:cs="Times New Roman"/>
          <w:sz w:val="45"/>
          <w:szCs w:val="45"/>
        </w:rPr>
        <w:t>ПРАВИТЕЛЬСТВО ВОЛОГОДСКОЙ ОБЛАСТИ</w:t>
      </w:r>
    </w:p>
    <w:p w:rsidR="00446A53" w:rsidRPr="00446A53" w:rsidRDefault="00446A53" w:rsidP="004A5288">
      <w:pPr>
        <w:suppressAutoHyphens/>
        <w:jc w:val="center"/>
        <w:rPr>
          <w:rFonts w:ascii="Times New Roman" w:hAnsi="Times New Roman" w:cs="Times New Roman"/>
          <w:sz w:val="45"/>
          <w:szCs w:val="45"/>
          <w:lang w:val="en-US"/>
        </w:rPr>
      </w:pPr>
    </w:p>
    <w:p w:rsidR="00C54696" w:rsidRPr="00441FB8" w:rsidRDefault="00446A53" w:rsidP="004A5288">
      <w:pPr>
        <w:suppressAutoHyphens/>
        <w:jc w:val="center"/>
        <w:rPr>
          <w:rFonts w:ascii="Times New Roman" w:hAnsi="Times New Roman" w:cs="Times New Roman"/>
          <w:sz w:val="28"/>
          <w:szCs w:val="28"/>
        </w:rPr>
      </w:pPr>
      <w:r>
        <w:object w:dxaOrig="2325"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5pt;height:75.95pt" o:ole="">
            <v:imagedata r:id="rId8" o:title=""/>
          </v:shape>
          <o:OLEObject Type="Embed" ProgID="MSPhotoEd.3" ShapeID="_x0000_i1025" DrawAspect="Content" ObjectID="_1586955463" r:id="rId9"/>
        </w:object>
      </w:r>
    </w:p>
    <w:p w:rsidR="00C54696" w:rsidRPr="00441FB8" w:rsidRDefault="00C54696" w:rsidP="004A5288">
      <w:pPr>
        <w:suppressAutoHyphens/>
        <w:ind w:right="112"/>
        <w:jc w:val="center"/>
        <w:rPr>
          <w:rFonts w:ascii="Times New Roman" w:hAnsi="Times New Roman" w:cs="Times New Roman"/>
          <w:sz w:val="28"/>
          <w:szCs w:val="28"/>
        </w:rPr>
      </w:pPr>
    </w:p>
    <w:p w:rsidR="00C54696" w:rsidRPr="00441FB8" w:rsidRDefault="00C54696" w:rsidP="004A5288">
      <w:pPr>
        <w:suppressAutoHyphens/>
        <w:rPr>
          <w:rFonts w:ascii="Times New Roman" w:hAnsi="Times New Roman" w:cs="Times New Roman"/>
          <w:sz w:val="28"/>
          <w:szCs w:val="28"/>
        </w:rPr>
      </w:pPr>
    </w:p>
    <w:p w:rsidR="00C54696" w:rsidRPr="000D4221" w:rsidRDefault="00C54696" w:rsidP="004A5288">
      <w:pPr>
        <w:suppressAutoHyphens/>
        <w:spacing w:after="0" w:line="240" w:lineRule="auto"/>
        <w:jc w:val="center"/>
        <w:rPr>
          <w:rFonts w:ascii="Times New Roman" w:hAnsi="Times New Roman" w:cs="Times New Roman"/>
          <w:sz w:val="28"/>
          <w:szCs w:val="28"/>
        </w:rPr>
      </w:pPr>
    </w:p>
    <w:p w:rsidR="0064111F" w:rsidRPr="00F30986" w:rsidRDefault="0064111F" w:rsidP="004A5288">
      <w:pPr>
        <w:suppressAutoHyphens/>
        <w:spacing w:after="0" w:line="240" w:lineRule="auto"/>
        <w:jc w:val="center"/>
        <w:rPr>
          <w:rFonts w:ascii="Times New Roman" w:hAnsi="Times New Roman" w:cs="Times New Roman"/>
          <w:sz w:val="52"/>
          <w:szCs w:val="52"/>
        </w:rPr>
      </w:pPr>
      <w:r w:rsidRPr="00F30986">
        <w:rPr>
          <w:rFonts w:ascii="Times New Roman" w:hAnsi="Times New Roman" w:cs="Times New Roman"/>
          <w:sz w:val="52"/>
          <w:szCs w:val="52"/>
        </w:rPr>
        <w:t>Доклад</w:t>
      </w:r>
    </w:p>
    <w:p w:rsidR="0064111F" w:rsidRPr="00F30986" w:rsidRDefault="0064111F" w:rsidP="004A5288">
      <w:pPr>
        <w:suppressAutoHyphens/>
        <w:spacing w:after="0" w:line="240" w:lineRule="auto"/>
        <w:jc w:val="center"/>
        <w:rPr>
          <w:rFonts w:ascii="Times New Roman" w:hAnsi="Times New Roman" w:cs="Times New Roman"/>
          <w:sz w:val="52"/>
          <w:szCs w:val="52"/>
        </w:rPr>
      </w:pPr>
      <w:r w:rsidRPr="00F30986">
        <w:rPr>
          <w:rFonts w:ascii="Times New Roman" w:hAnsi="Times New Roman" w:cs="Times New Roman"/>
          <w:sz w:val="52"/>
          <w:szCs w:val="52"/>
        </w:rPr>
        <w:t>о результатах мониторинга</w:t>
      </w:r>
    </w:p>
    <w:p w:rsidR="0064111F" w:rsidRPr="00F30986" w:rsidRDefault="0064111F" w:rsidP="004A5288">
      <w:pPr>
        <w:suppressAutoHyphens/>
        <w:spacing w:after="0" w:line="240" w:lineRule="auto"/>
        <w:ind w:left="-284"/>
        <w:jc w:val="center"/>
        <w:rPr>
          <w:rFonts w:ascii="Times New Roman" w:hAnsi="Times New Roman" w:cs="Times New Roman"/>
          <w:sz w:val="52"/>
          <w:szCs w:val="52"/>
        </w:rPr>
      </w:pPr>
      <w:r w:rsidRPr="00F30986">
        <w:rPr>
          <w:rFonts w:ascii="Times New Roman" w:hAnsi="Times New Roman" w:cs="Times New Roman"/>
          <w:sz w:val="52"/>
          <w:szCs w:val="52"/>
        </w:rPr>
        <w:t>правоприменения, осуществленного органами исполнительной государственной власти Вологодской области в 201</w:t>
      </w:r>
      <w:r w:rsidR="00082DD9" w:rsidRPr="00F30986">
        <w:rPr>
          <w:rFonts w:ascii="Times New Roman" w:hAnsi="Times New Roman" w:cs="Times New Roman"/>
          <w:sz w:val="52"/>
          <w:szCs w:val="52"/>
        </w:rPr>
        <w:t>7</w:t>
      </w:r>
      <w:r w:rsidRPr="00F30986">
        <w:rPr>
          <w:rFonts w:ascii="Times New Roman" w:hAnsi="Times New Roman" w:cs="Times New Roman"/>
          <w:sz w:val="52"/>
          <w:szCs w:val="52"/>
        </w:rPr>
        <w:t xml:space="preserve"> году</w:t>
      </w:r>
    </w:p>
    <w:p w:rsidR="00C54696" w:rsidRPr="00F30986" w:rsidRDefault="00C54696" w:rsidP="004A5288">
      <w:pPr>
        <w:suppressAutoHyphens/>
        <w:spacing w:after="0" w:line="240" w:lineRule="auto"/>
        <w:rPr>
          <w:rFonts w:ascii="Times New Roman" w:hAnsi="Times New Roman" w:cs="Times New Roman"/>
          <w:sz w:val="28"/>
          <w:szCs w:val="28"/>
        </w:rPr>
      </w:pPr>
    </w:p>
    <w:p w:rsidR="00C54696" w:rsidRPr="00F30986" w:rsidRDefault="00C54696" w:rsidP="004A5288">
      <w:pPr>
        <w:suppressAutoHyphens/>
        <w:spacing w:after="0" w:line="240" w:lineRule="auto"/>
        <w:rPr>
          <w:rFonts w:ascii="Times New Roman" w:hAnsi="Times New Roman" w:cs="Times New Roman"/>
          <w:sz w:val="28"/>
          <w:szCs w:val="28"/>
        </w:rPr>
      </w:pPr>
    </w:p>
    <w:p w:rsidR="00C54696" w:rsidRPr="00F30986" w:rsidRDefault="00C54696" w:rsidP="004A5288">
      <w:pPr>
        <w:suppressAutoHyphens/>
        <w:spacing w:after="0" w:line="240" w:lineRule="auto"/>
        <w:rPr>
          <w:rFonts w:ascii="Times New Roman" w:hAnsi="Times New Roman" w:cs="Times New Roman"/>
          <w:sz w:val="28"/>
          <w:szCs w:val="28"/>
        </w:rPr>
      </w:pPr>
    </w:p>
    <w:p w:rsidR="00C54696" w:rsidRPr="00F30986" w:rsidRDefault="00C54696" w:rsidP="004A5288">
      <w:pPr>
        <w:suppressAutoHyphens/>
        <w:spacing w:after="0" w:line="240" w:lineRule="auto"/>
        <w:jc w:val="center"/>
        <w:rPr>
          <w:rFonts w:ascii="Times New Roman" w:hAnsi="Times New Roman" w:cs="Times New Roman"/>
          <w:sz w:val="28"/>
          <w:szCs w:val="28"/>
        </w:rPr>
      </w:pPr>
    </w:p>
    <w:p w:rsidR="00C54696" w:rsidRPr="00F30986" w:rsidRDefault="00C54696" w:rsidP="004A5288">
      <w:pPr>
        <w:suppressAutoHyphens/>
        <w:spacing w:after="0" w:line="240" w:lineRule="auto"/>
        <w:jc w:val="center"/>
        <w:rPr>
          <w:rFonts w:ascii="Times New Roman" w:hAnsi="Times New Roman" w:cs="Times New Roman"/>
          <w:sz w:val="28"/>
          <w:szCs w:val="28"/>
        </w:rPr>
      </w:pPr>
    </w:p>
    <w:p w:rsidR="00C54696" w:rsidRPr="00F30986" w:rsidRDefault="00C54696" w:rsidP="004A5288">
      <w:pPr>
        <w:suppressAutoHyphens/>
        <w:spacing w:after="0" w:line="240" w:lineRule="auto"/>
        <w:jc w:val="center"/>
        <w:rPr>
          <w:rFonts w:ascii="Times New Roman" w:hAnsi="Times New Roman" w:cs="Times New Roman"/>
          <w:sz w:val="28"/>
          <w:szCs w:val="28"/>
        </w:rPr>
      </w:pPr>
    </w:p>
    <w:p w:rsidR="00C54696" w:rsidRPr="00F30986" w:rsidRDefault="00C54696" w:rsidP="004A5288">
      <w:pPr>
        <w:suppressAutoHyphens/>
        <w:spacing w:after="0" w:line="240" w:lineRule="auto"/>
        <w:jc w:val="center"/>
        <w:rPr>
          <w:rFonts w:ascii="Times New Roman" w:hAnsi="Times New Roman" w:cs="Times New Roman"/>
          <w:sz w:val="28"/>
          <w:szCs w:val="28"/>
        </w:rPr>
      </w:pPr>
    </w:p>
    <w:p w:rsidR="00C54696" w:rsidRPr="00F30986" w:rsidRDefault="00C54696" w:rsidP="004A5288">
      <w:pPr>
        <w:suppressAutoHyphens/>
        <w:spacing w:after="0" w:line="240" w:lineRule="auto"/>
        <w:jc w:val="center"/>
        <w:rPr>
          <w:rFonts w:ascii="Times New Roman" w:hAnsi="Times New Roman" w:cs="Times New Roman"/>
          <w:sz w:val="28"/>
          <w:szCs w:val="28"/>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64111F" w:rsidRPr="00F30986" w:rsidRDefault="0064111F" w:rsidP="004A5288">
      <w:pPr>
        <w:suppressAutoHyphens/>
        <w:spacing w:after="0" w:line="240" w:lineRule="auto"/>
        <w:jc w:val="center"/>
        <w:rPr>
          <w:rFonts w:ascii="Times New Roman" w:hAnsi="Times New Roman" w:cs="Times New Roman"/>
          <w:sz w:val="32"/>
          <w:szCs w:val="32"/>
        </w:rPr>
      </w:pPr>
    </w:p>
    <w:p w:rsidR="001F5B4F" w:rsidRPr="00F30986" w:rsidRDefault="00090F97" w:rsidP="004A5288">
      <w:pPr>
        <w:suppressAutoHyphens/>
        <w:spacing w:after="0" w:line="240" w:lineRule="auto"/>
        <w:jc w:val="center"/>
        <w:rPr>
          <w:rFonts w:ascii="Times New Roman" w:hAnsi="Times New Roman" w:cs="Times New Roman"/>
          <w:sz w:val="32"/>
          <w:szCs w:val="32"/>
        </w:rPr>
      </w:pPr>
      <w:r w:rsidRPr="00F30986">
        <w:rPr>
          <w:rFonts w:ascii="Times New Roman" w:hAnsi="Times New Roman" w:cs="Times New Roman"/>
          <w:sz w:val="32"/>
          <w:szCs w:val="32"/>
        </w:rPr>
        <w:t xml:space="preserve"> </w:t>
      </w:r>
    </w:p>
    <w:p w:rsidR="001F5B4F" w:rsidRPr="00F30986" w:rsidRDefault="001F5B4F" w:rsidP="004A5288">
      <w:pPr>
        <w:suppressAutoHyphens/>
        <w:spacing w:after="0" w:line="240" w:lineRule="auto"/>
        <w:jc w:val="center"/>
        <w:rPr>
          <w:rFonts w:ascii="Times New Roman" w:eastAsia="Times New Roman" w:hAnsi="Times New Roman" w:cs="Times New Roman"/>
          <w:sz w:val="28"/>
          <w:szCs w:val="28"/>
          <w:lang w:val="en-US"/>
        </w:rPr>
      </w:pPr>
      <w:r w:rsidRPr="00F30986">
        <w:rPr>
          <w:rFonts w:ascii="Times New Roman" w:eastAsia="Times New Roman" w:hAnsi="Times New Roman" w:cs="Times New Roman"/>
          <w:sz w:val="28"/>
          <w:szCs w:val="28"/>
        </w:rPr>
        <w:t>г. Вологда, 201</w:t>
      </w:r>
      <w:r w:rsidR="00082DD9" w:rsidRPr="00F30986">
        <w:rPr>
          <w:rFonts w:ascii="Times New Roman" w:eastAsia="Times New Roman" w:hAnsi="Times New Roman" w:cs="Times New Roman"/>
          <w:sz w:val="28"/>
          <w:szCs w:val="28"/>
          <w:lang w:val="en-US"/>
        </w:rPr>
        <w:t>8</w:t>
      </w:r>
      <w:r w:rsidRPr="00F30986">
        <w:rPr>
          <w:rFonts w:ascii="Times New Roman" w:eastAsia="Times New Roman" w:hAnsi="Times New Roman" w:cs="Times New Roman"/>
          <w:sz w:val="28"/>
          <w:szCs w:val="28"/>
        </w:rPr>
        <w:t xml:space="preserve"> г.</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371"/>
        <w:gridCol w:w="1843"/>
      </w:tblGrid>
      <w:tr w:rsidR="006B5F01" w:rsidRPr="00441FB8" w:rsidTr="006B5F01">
        <w:tc>
          <w:tcPr>
            <w:tcW w:w="675" w:type="dxa"/>
          </w:tcPr>
          <w:p w:rsidR="006B5F01" w:rsidRPr="00441FB8" w:rsidRDefault="006B5F01" w:rsidP="004A5288">
            <w:pPr>
              <w:suppressAutoHyphens/>
              <w:jc w:val="center"/>
              <w:rPr>
                <w:sz w:val="28"/>
                <w:szCs w:val="28"/>
              </w:rPr>
            </w:pPr>
            <w:r w:rsidRPr="00441FB8">
              <w:rPr>
                <w:sz w:val="28"/>
                <w:szCs w:val="28"/>
              </w:rPr>
              <w:lastRenderedPageBreak/>
              <w:t>№</w:t>
            </w:r>
          </w:p>
          <w:p w:rsidR="006B5F01" w:rsidRPr="00441FB8" w:rsidRDefault="006B5F01" w:rsidP="004A5288">
            <w:pPr>
              <w:suppressAutoHyphens/>
              <w:jc w:val="center"/>
              <w:rPr>
                <w:sz w:val="28"/>
                <w:szCs w:val="28"/>
              </w:rPr>
            </w:pPr>
            <w:r w:rsidRPr="00441FB8">
              <w:rPr>
                <w:sz w:val="28"/>
                <w:szCs w:val="28"/>
              </w:rPr>
              <w:t>п/п</w:t>
            </w:r>
          </w:p>
        </w:tc>
        <w:tc>
          <w:tcPr>
            <w:tcW w:w="7371" w:type="dxa"/>
          </w:tcPr>
          <w:p w:rsidR="006B5F01" w:rsidRPr="00441FB8" w:rsidRDefault="006B5F01" w:rsidP="004A5288">
            <w:pPr>
              <w:suppressAutoHyphens/>
              <w:jc w:val="center"/>
              <w:rPr>
                <w:sz w:val="28"/>
                <w:szCs w:val="28"/>
              </w:rPr>
            </w:pPr>
            <w:r w:rsidRPr="00441FB8">
              <w:rPr>
                <w:sz w:val="28"/>
                <w:szCs w:val="28"/>
              </w:rPr>
              <w:t>СОДЕРЖАНИЕ</w:t>
            </w:r>
          </w:p>
          <w:p w:rsidR="006B5F01" w:rsidRPr="00441FB8" w:rsidRDefault="006B5F01" w:rsidP="004A5288">
            <w:pPr>
              <w:suppressAutoHyphens/>
              <w:jc w:val="center"/>
              <w:rPr>
                <w:sz w:val="28"/>
                <w:szCs w:val="28"/>
              </w:rPr>
            </w:pPr>
          </w:p>
        </w:tc>
        <w:tc>
          <w:tcPr>
            <w:tcW w:w="1843" w:type="dxa"/>
          </w:tcPr>
          <w:p w:rsidR="006B5F01" w:rsidRPr="00441FB8" w:rsidRDefault="006B5F01" w:rsidP="004A5288">
            <w:pPr>
              <w:suppressAutoHyphens/>
              <w:ind w:left="318"/>
              <w:jc w:val="center"/>
              <w:rPr>
                <w:sz w:val="28"/>
                <w:szCs w:val="28"/>
              </w:rPr>
            </w:pPr>
            <w:r w:rsidRPr="00441FB8">
              <w:rPr>
                <w:sz w:val="28"/>
                <w:szCs w:val="28"/>
              </w:rPr>
              <w:t>Стр.</w:t>
            </w:r>
          </w:p>
        </w:tc>
      </w:tr>
      <w:tr w:rsidR="006B5F01" w:rsidRPr="00A07A17" w:rsidTr="006B5F01">
        <w:tc>
          <w:tcPr>
            <w:tcW w:w="675" w:type="dxa"/>
          </w:tcPr>
          <w:p w:rsidR="006B5F01" w:rsidRPr="00A07A17" w:rsidRDefault="006B5F01" w:rsidP="004A5288">
            <w:pPr>
              <w:suppressAutoHyphens/>
              <w:jc w:val="center"/>
              <w:rPr>
                <w:sz w:val="28"/>
                <w:szCs w:val="28"/>
              </w:rPr>
            </w:pPr>
            <w:r w:rsidRPr="00A07A17">
              <w:rPr>
                <w:sz w:val="28"/>
                <w:szCs w:val="28"/>
              </w:rPr>
              <w:t>1.</w:t>
            </w:r>
          </w:p>
        </w:tc>
        <w:tc>
          <w:tcPr>
            <w:tcW w:w="7371" w:type="dxa"/>
          </w:tcPr>
          <w:p w:rsidR="006B5F01" w:rsidRPr="00A07A17" w:rsidRDefault="006B5F01" w:rsidP="004A5288">
            <w:pPr>
              <w:suppressAutoHyphens/>
              <w:jc w:val="both"/>
              <w:rPr>
                <w:sz w:val="28"/>
                <w:szCs w:val="28"/>
              </w:rPr>
            </w:pPr>
            <w:r w:rsidRPr="00A07A17">
              <w:rPr>
                <w:sz w:val="28"/>
                <w:szCs w:val="28"/>
              </w:rPr>
              <w:t>Введение</w:t>
            </w:r>
          </w:p>
        </w:tc>
        <w:tc>
          <w:tcPr>
            <w:tcW w:w="1843" w:type="dxa"/>
          </w:tcPr>
          <w:p w:rsidR="006B5F01" w:rsidRPr="00F30986" w:rsidRDefault="006B5F01" w:rsidP="004A5288">
            <w:pPr>
              <w:suppressAutoHyphens/>
              <w:ind w:left="176"/>
              <w:jc w:val="center"/>
              <w:rPr>
                <w:sz w:val="28"/>
                <w:szCs w:val="28"/>
              </w:rPr>
            </w:pPr>
            <w:r w:rsidRPr="00F30986">
              <w:rPr>
                <w:sz w:val="28"/>
                <w:szCs w:val="28"/>
              </w:rPr>
              <w:t>1</w:t>
            </w:r>
          </w:p>
        </w:tc>
      </w:tr>
      <w:tr w:rsidR="006B5F01" w:rsidRPr="00F30986" w:rsidTr="006B5F01">
        <w:tc>
          <w:tcPr>
            <w:tcW w:w="675" w:type="dxa"/>
          </w:tcPr>
          <w:p w:rsidR="006B5F01" w:rsidRPr="00F30986" w:rsidRDefault="0002734C" w:rsidP="004A5288">
            <w:pPr>
              <w:suppressAutoHyphens/>
              <w:jc w:val="center"/>
              <w:rPr>
                <w:sz w:val="28"/>
                <w:szCs w:val="28"/>
              </w:rPr>
            </w:pPr>
            <w:r w:rsidRPr="00F30986">
              <w:rPr>
                <w:sz w:val="28"/>
                <w:szCs w:val="28"/>
              </w:rPr>
              <w:t>2</w:t>
            </w:r>
            <w:r w:rsidR="006B5F01" w:rsidRPr="00F30986">
              <w:rPr>
                <w:sz w:val="28"/>
                <w:szCs w:val="28"/>
              </w:rPr>
              <w:t>.</w:t>
            </w:r>
          </w:p>
        </w:tc>
        <w:tc>
          <w:tcPr>
            <w:tcW w:w="7371" w:type="dxa"/>
          </w:tcPr>
          <w:p w:rsidR="006B5F01" w:rsidRPr="00F30986" w:rsidRDefault="006B5F01" w:rsidP="00082DD9">
            <w:pPr>
              <w:suppressAutoHyphens/>
              <w:jc w:val="both"/>
              <w:rPr>
                <w:sz w:val="28"/>
                <w:szCs w:val="28"/>
              </w:rPr>
            </w:pPr>
            <w:r w:rsidRPr="00F30986">
              <w:rPr>
                <w:sz w:val="28"/>
                <w:szCs w:val="28"/>
              </w:rPr>
              <w:t>Результаты мониторинга правоприменения, осуществленного органами исполнительной государственной власти Вологодской области в соответствии с планом мониторинга правоприменения в Российской Федерации на 201</w:t>
            </w:r>
            <w:r w:rsidR="00082DD9" w:rsidRPr="00F30986">
              <w:rPr>
                <w:sz w:val="28"/>
                <w:szCs w:val="28"/>
              </w:rPr>
              <w:t>7</w:t>
            </w:r>
            <w:r w:rsidRPr="00F30986">
              <w:rPr>
                <w:sz w:val="28"/>
                <w:szCs w:val="28"/>
              </w:rPr>
              <w:t xml:space="preserve"> год, утвержденным распоряжением Правите</w:t>
            </w:r>
            <w:r w:rsidR="00082DD9" w:rsidRPr="00F30986">
              <w:rPr>
                <w:sz w:val="28"/>
                <w:szCs w:val="28"/>
              </w:rPr>
              <w:t>льства Российской Федерации от 19</w:t>
            </w:r>
            <w:r w:rsidRPr="00F30986">
              <w:rPr>
                <w:sz w:val="28"/>
                <w:szCs w:val="28"/>
              </w:rPr>
              <w:t xml:space="preserve"> августа 201</w:t>
            </w:r>
            <w:r w:rsidR="00082DD9" w:rsidRPr="00F30986">
              <w:rPr>
                <w:sz w:val="28"/>
                <w:szCs w:val="28"/>
              </w:rPr>
              <w:t>6</w:t>
            </w:r>
            <w:r w:rsidRPr="00F30986">
              <w:rPr>
                <w:sz w:val="28"/>
                <w:szCs w:val="28"/>
              </w:rPr>
              <w:t xml:space="preserve"> года № </w:t>
            </w:r>
            <w:r w:rsidR="00DA2D71" w:rsidRPr="00F30986">
              <w:rPr>
                <w:sz w:val="28"/>
                <w:szCs w:val="28"/>
              </w:rPr>
              <w:t>1</w:t>
            </w:r>
            <w:r w:rsidR="00082DD9" w:rsidRPr="00F30986">
              <w:rPr>
                <w:sz w:val="28"/>
                <w:szCs w:val="28"/>
              </w:rPr>
              <w:t>751</w:t>
            </w:r>
            <w:r w:rsidRPr="00F30986">
              <w:rPr>
                <w:sz w:val="28"/>
                <w:szCs w:val="28"/>
              </w:rPr>
              <w:t>-р</w:t>
            </w:r>
          </w:p>
        </w:tc>
        <w:tc>
          <w:tcPr>
            <w:tcW w:w="1843" w:type="dxa"/>
          </w:tcPr>
          <w:p w:rsidR="006B5F01" w:rsidRPr="00F30986" w:rsidRDefault="000D4221" w:rsidP="004A5288">
            <w:pPr>
              <w:suppressAutoHyphens/>
              <w:ind w:left="176"/>
              <w:jc w:val="center"/>
              <w:rPr>
                <w:sz w:val="28"/>
                <w:szCs w:val="28"/>
                <w:lang w:val="en-US"/>
              </w:rPr>
            </w:pPr>
            <w:r w:rsidRPr="00F30986">
              <w:rPr>
                <w:sz w:val="28"/>
                <w:szCs w:val="28"/>
              </w:rPr>
              <w:t>2</w:t>
            </w:r>
          </w:p>
        </w:tc>
      </w:tr>
      <w:tr w:rsidR="006B5F01" w:rsidRPr="00F30986" w:rsidTr="006B5F01">
        <w:tc>
          <w:tcPr>
            <w:tcW w:w="675" w:type="dxa"/>
          </w:tcPr>
          <w:p w:rsidR="006B5F01" w:rsidRPr="00F30986" w:rsidRDefault="0002734C" w:rsidP="004A5288">
            <w:pPr>
              <w:suppressAutoHyphens/>
              <w:jc w:val="center"/>
              <w:rPr>
                <w:sz w:val="28"/>
                <w:szCs w:val="28"/>
              </w:rPr>
            </w:pPr>
            <w:r w:rsidRPr="00F30986">
              <w:rPr>
                <w:sz w:val="28"/>
                <w:szCs w:val="28"/>
              </w:rPr>
              <w:t>3</w:t>
            </w:r>
            <w:r w:rsidR="006B5F01" w:rsidRPr="00F30986">
              <w:rPr>
                <w:sz w:val="28"/>
                <w:szCs w:val="28"/>
              </w:rPr>
              <w:t>.</w:t>
            </w:r>
          </w:p>
        </w:tc>
        <w:tc>
          <w:tcPr>
            <w:tcW w:w="7371" w:type="dxa"/>
          </w:tcPr>
          <w:p w:rsidR="006B5F01" w:rsidRPr="00F30986" w:rsidRDefault="006B5F01" w:rsidP="00082DD9">
            <w:pPr>
              <w:suppressAutoHyphens/>
              <w:jc w:val="both"/>
              <w:rPr>
                <w:sz w:val="28"/>
                <w:szCs w:val="28"/>
              </w:rPr>
            </w:pPr>
            <w:r w:rsidRPr="00F30986">
              <w:rPr>
                <w:sz w:val="28"/>
                <w:szCs w:val="28"/>
              </w:rPr>
              <w:t>Результаты мониторинга правоприменения, осуществленного в 201</w:t>
            </w:r>
            <w:r w:rsidR="00082DD9" w:rsidRPr="00F30986">
              <w:rPr>
                <w:sz w:val="28"/>
                <w:szCs w:val="28"/>
              </w:rPr>
              <w:t>7</w:t>
            </w:r>
            <w:r w:rsidRPr="00F30986">
              <w:rPr>
                <w:sz w:val="28"/>
                <w:szCs w:val="28"/>
              </w:rPr>
              <w:t xml:space="preserve"> году органами исполнительной государственной власти Вологодской области по собственной инициативе в отношении федеральных нормативных правовых актов и в отношении нормативных правовых актов Вологодской области </w:t>
            </w:r>
          </w:p>
        </w:tc>
        <w:tc>
          <w:tcPr>
            <w:tcW w:w="1843" w:type="dxa"/>
          </w:tcPr>
          <w:p w:rsidR="006B5F01" w:rsidRPr="00F30986" w:rsidRDefault="00F30986" w:rsidP="004A5A44">
            <w:pPr>
              <w:suppressAutoHyphens/>
              <w:ind w:left="176"/>
              <w:jc w:val="center"/>
              <w:rPr>
                <w:sz w:val="28"/>
                <w:szCs w:val="28"/>
                <w:lang w:val="en-US"/>
              </w:rPr>
            </w:pPr>
            <w:r w:rsidRPr="00F30986">
              <w:rPr>
                <w:sz w:val="28"/>
                <w:szCs w:val="28"/>
              </w:rPr>
              <w:t>1</w:t>
            </w:r>
            <w:r w:rsidR="004A5A44">
              <w:rPr>
                <w:sz w:val="28"/>
                <w:szCs w:val="28"/>
              </w:rPr>
              <w:t>5</w:t>
            </w:r>
          </w:p>
        </w:tc>
      </w:tr>
      <w:tr w:rsidR="006B5F01" w:rsidRPr="00F30986" w:rsidTr="006B5F01">
        <w:tc>
          <w:tcPr>
            <w:tcW w:w="675" w:type="dxa"/>
          </w:tcPr>
          <w:p w:rsidR="006B5F01" w:rsidRPr="00F30986" w:rsidRDefault="00D27217" w:rsidP="004A5288">
            <w:pPr>
              <w:suppressAutoHyphens/>
              <w:jc w:val="center"/>
              <w:rPr>
                <w:sz w:val="28"/>
                <w:szCs w:val="28"/>
              </w:rPr>
            </w:pPr>
            <w:r w:rsidRPr="00F30986">
              <w:rPr>
                <w:sz w:val="28"/>
                <w:szCs w:val="28"/>
              </w:rPr>
              <w:t>4</w:t>
            </w:r>
            <w:r w:rsidR="006B5F01" w:rsidRPr="00F30986">
              <w:rPr>
                <w:sz w:val="28"/>
                <w:szCs w:val="28"/>
              </w:rPr>
              <w:t>.</w:t>
            </w:r>
          </w:p>
        </w:tc>
        <w:tc>
          <w:tcPr>
            <w:tcW w:w="7371" w:type="dxa"/>
          </w:tcPr>
          <w:p w:rsidR="006B5F01" w:rsidRPr="00F30986" w:rsidRDefault="006B5F01" w:rsidP="004A5288">
            <w:pPr>
              <w:suppressAutoHyphens/>
              <w:jc w:val="both"/>
              <w:rPr>
                <w:sz w:val="28"/>
                <w:szCs w:val="28"/>
              </w:rPr>
            </w:pPr>
            <w:r w:rsidRPr="00F30986">
              <w:rPr>
                <w:sz w:val="28"/>
                <w:szCs w:val="28"/>
              </w:rPr>
              <w:t>Приложение</w:t>
            </w:r>
            <w:r w:rsidR="00812390" w:rsidRPr="00F30986">
              <w:rPr>
                <w:sz w:val="28"/>
                <w:szCs w:val="28"/>
                <w:lang w:val="en-US"/>
              </w:rPr>
              <w:t xml:space="preserve"> </w:t>
            </w:r>
            <w:r w:rsidRPr="00F30986">
              <w:rPr>
                <w:sz w:val="28"/>
                <w:szCs w:val="28"/>
              </w:rPr>
              <w:t xml:space="preserve">  </w:t>
            </w:r>
          </w:p>
        </w:tc>
        <w:tc>
          <w:tcPr>
            <w:tcW w:w="1843" w:type="dxa"/>
          </w:tcPr>
          <w:p w:rsidR="006B5F01" w:rsidRPr="00F30986" w:rsidRDefault="00FC56EC" w:rsidP="00D020F4">
            <w:pPr>
              <w:suppressAutoHyphens/>
              <w:ind w:left="176"/>
              <w:jc w:val="center"/>
              <w:rPr>
                <w:sz w:val="28"/>
                <w:szCs w:val="28"/>
                <w:lang w:val="en-US"/>
              </w:rPr>
            </w:pPr>
            <w:r>
              <w:rPr>
                <w:sz w:val="28"/>
                <w:szCs w:val="28"/>
              </w:rPr>
              <w:t>19</w:t>
            </w:r>
          </w:p>
        </w:tc>
      </w:tr>
    </w:tbl>
    <w:p w:rsidR="006B5F01" w:rsidRPr="00441FB8" w:rsidRDefault="006B5F01" w:rsidP="004A5288">
      <w:pPr>
        <w:suppressAutoHyphens/>
        <w:rPr>
          <w:rFonts w:ascii="Times New Roman" w:hAnsi="Times New Roman" w:cs="Times New Roman"/>
          <w:sz w:val="28"/>
          <w:szCs w:val="28"/>
        </w:rPr>
      </w:pPr>
    </w:p>
    <w:p w:rsidR="006B5F01" w:rsidRPr="00441FB8" w:rsidRDefault="006B5F01" w:rsidP="004A5288">
      <w:pPr>
        <w:suppressAutoHyphens/>
        <w:rPr>
          <w:rFonts w:ascii="Times New Roman" w:hAnsi="Times New Roman" w:cs="Times New Roman"/>
          <w:sz w:val="28"/>
          <w:szCs w:val="28"/>
        </w:rPr>
        <w:sectPr w:rsidR="006B5F01" w:rsidRPr="00441FB8" w:rsidSect="00446A53">
          <w:headerReference w:type="default" r:id="rId10"/>
          <w:pgSz w:w="11906" w:h="16838"/>
          <w:pgMar w:top="1134" w:right="737" w:bottom="1134" w:left="1418" w:header="709" w:footer="709" w:gutter="0"/>
          <w:cols w:space="708"/>
          <w:docGrid w:linePitch="360"/>
        </w:sectPr>
      </w:pPr>
    </w:p>
    <w:p w:rsidR="006B5F01" w:rsidRPr="00F30986" w:rsidRDefault="006B5F01" w:rsidP="00B14C31">
      <w:pPr>
        <w:suppressAutoHyphens/>
        <w:spacing w:after="0"/>
        <w:jc w:val="center"/>
        <w:rPr>
          <w:rFonts w:ascii="Times New Roman" w:eastAsia="Times New Roman" w:hAnsi="Times New Roman" w:cs="Times New Roman"/>
          <w:b/>
          <w:sz w:val="28"/>
          <w:szCs w:val="28"/>
        </w:rPr>
      </w:pPr>
      <w:r w:rsidRPr="00F30986">
        <w:rPr>
          <w:rFonts w:ascii="Times New Roman" w:eastAsia="Times New Roman" w:hAnsi="Times New Roman" w:cs="Times New Roman"/>
          <w:b/>
          <w:sz w:val="28"/>
          <w:szCs w:val="28"/>
        </w:rPr>
        <w:lastRenderedPageBreak/>
        <w:t>ДОКЛАД</w:t>
      </w:r>
    </w:p>
    <w:p w:rsidR="006B5F01" w:rsidRPr="00F30986" w:rsidRDefault="006B5F01" w:rsidP="00B14C31">
      <w:pPr>
        <w:suppressAutoHyphens/>
        <w:spacing w:after="0"/>
        <w:jc w:val="center"/>
        <w:rPr>
          <w:rFonts w:ascii="Times New Roman" w:eastAsia="Times New Roman" w:hAnsi="Times New Roman" w:cs="Times New Roman"/>
          <w:b/>
          <w:sz w:val="28"/>
          <w:szCs w:val="28"/>
        </w:rPr>
      </w:pPr>
      <w:r w:rsidRPr="00F30986">
        <w:rPr>
          <w:rFonts w:ascii="Times New Roman" w:eastAsia="Times New Roman" w:hAnsi="Times New Roman" w:cs="Times New Roman"/>
          <w:b/>
          <w:sz w:val="28"/>
          <w:szCs w:val="28"/>
        </w:rPr>
        <w:t>о результатах мониторинга правоприменения, осуществленного органами исполнительной государственной власти Вологодской области в 201</w:t>
      </w:r>
      <w:r w:rsidR="00082DD9" w:rsidRPr="00F30986">
        <w:rPr>
          <w:rFonts w:ascii="Times New Roman" w:eastAsia="Times New Roman" w:hAnsi="Times New Roman" w:cs="Times New Roman"/>
          <w:b/>
          <w:sz w:val="28"/>
          <w:szCs w:val="28"/>
        </w:rPr>
        <w:t>7</w:t>
      </w:r>
      <w:r w:rsidRPr="00F30986">
        <w:rPr>
          <w:rFonts w:ascii="Times New Roman" w:eastAsia="Times New Roman" w:hAnsi="Times New Roman" w:cs="Times New Roman"/>
          <w:b/>
          <w:sz w:val="28"/>
          <w:szCs w:val="28"/>
        </w:rPr>
        <w:t xml:space="preserve"> году</w:t>
      </w:r>
    </w:p>
    <w:p w:rsidR="006B5F01" w:rsidRPr="00F30986" w:rsidRDefault="006B5F01" w:rsidP="00B14C31">
      <w:pPr>
        <w:suppressAutoHyphens/>
        <w:spacing w:after="0"/>
        <w:ind w:firstLine="567"/>
        <w:jc w:val="center"/>
        <w:rPr>
          <w:rFonts w:ascii="Times New Roman" w:eastAsia="Times New Roman" w:hAnsi="Times New Roman" w:cs="Times New Roman"/>
          <w:b/>
          <w:sz w:val="28"/>
          <w:szCs w:val="28"/>
        </w:rPr>
      </w:pPr>
    </w:p>
    <w:p w:rsidR="006B5F01" w:rsidRPr="00F30986" w:rsidRDefault="006B5F01" w:rsidP="004A5288">
      <w:pPr>
        <w:suppressAutoHyphens/>
        <w:spacing w:after="0"/>
        <w:jc w:val="center"/>
        <w:rPr>
          <w:rFonts w:ascii="Times New Roman" w:eastAsia="Times New Roman" w:hAnsi="Times New Roman" w:cs="Times New Roman"/>
          <w:b/>
          <w:sz w:val="28"/>
          <w:szCs w:val="28"/>
        </w:rPr>
      </w:pPr>
      <w:r w:rsidRPr="00F30986">
        <w:rPr>
          <w:rFonts w:ascii="Times New Roman" w:eastAsia="Times New Roman" w:hAnsi="Times New Roman" w:cs="Times New Roman"/>
          <w:b/>
          <w:sz w:val="28"/>
          <w:szCs w:val="28"/>
        </w:rPr>
        <w:t>1. Введение</w:t>
      </w:r>
    </w:p>
    <w:p w:rsidR="00493F5B" w:rsidRPr="00F30986" w:rsidRDefault="00493F5B" w:rsidP="004A5288">
      <w:pPr>
        <w:suppressAutoHyphens/>
        <w:spacing w:after="0"/>
        <w:jc w:val="center"/>
        <w:rPr>
          <w:rFonts w:ascii="Times New Roman" w:eastAsia="Times New Roman" w:hAnsi="Times New Roman" w:cs="Times New Roman"/>
          <w:b/>
          <w:sz w:val="28"/>
          <w:szCs w:val="28"/>
        </w:rPr>
      </w:pPr>
    </w:p>
    <w:p w:rsidR="00493F5B" w:rsidRPr="00F30986"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F30986">
        <w:rPr>
          <w:rFonts w:ascii="Times New Roman" w:hAnsi="Times New Roman" w:cs="Times New Roman"/>
          <w:sz w:val="28"/>
          <w:szCs w:val="28"/>
        </w:rPr>
        <w:t>В 201</w:t>
      </w:r>
      <w:r w:rsidR="00082DD9" w:rsidRPr="00F30986">
        <w:rPr>
          <w:rFonts w:ascii="Times New Roman" w:hAnsi="Times New Roman" w:cs="Times New Roman"/>
          <w:sz w:val="28"/>
          <w:szCs w:val="28"/>
        </w:rPr>
        <w:t>7</w:t>
      </w:r>
      <w:r w:rsidRPr="00F30986">
        <w:rPr>
          <w:rFonts w:ascii="Times New Roman" w:hAnsi="Times New Roman" w:cs="Times New Roman"/>
          <w:sz w:val="28"/>
          <w:szCs w:val="28"/>
        </w:rPr>
        <w:t xml:space="preserve"> году органами исполнительной государственной власти области обеспечена реализация Указа Президента Российской Федерации от 20 мая 2011 года № 657 «О мониторинге правоприменения в Российской Федерации», а также принятого в развитие его положений постановления Правительства области от </w:t>
      </w:r>
      <w:r w:rsidRPr="00F30986">
        <w:rPr>
          <w:rFonts w:ascii="Times New Roman" w:eastAsia="Times New Roman" w:hAnsi="Times New Roman" w:cs="Times New Roman"/>
          <w:sz w:val="28"/>
          <w:szCs w:val="28"/>
        </w:rPr>
        <w:t>11 июля 2011 года № 822 «О мерах по совершенствованию нормативных правовых актов области»</w:t>
      </w:r>
      <w:r w:rsidRPr="00F30986">
        <w:rPr>
          <w:rFonts w:ascii="Times New Roman" w:hAnsi="Times New Roman" w:cs="Times New Roman"/>
          <w:sz w:val="28"/>
          <w:szCs w:val="28"/>
        </w:rPr>
        <w:t>.</w:t>
      </w:r>
    </w:p>
    <w:p w:rsidR="00493F5B" w:rsidRPr="00F30986"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F30986">
        <w:rPr>
          <w:rFonts w:ascii="Times New Roman" w:hAnsi="Times New Roman" w:cs="Times New Roman"/>
          <w:sz w:val="28"/>
          <w:szCs w:val="28"/>
        </w:rPr>
        <w:t>Мониторинг</w:t>
      </w:r>
      <w:r w:rsidR="00917E9A" w:rsidRPr="00F30986">
        <w:rPr>
          <w:rFonts w:ascii="Times New Roman" w:hAnsi="Times New Roman" w:cs="Times New Roman"/>
          <w:sz w:val="28"/>
          <w:szCs w:val="28"/>
        </w:rPr>
        <w:t>овая деятельность</w:t>
      </w:r>
      <w:r w:rsidRPr="00F30986">
        <w:rPr>
          <w:rFonts w:ascii="Times New Roman" w:hAnsi="Times New Roman" w:cs="Times New Roman"/>
          <w:sz w:val="28"/>
          <w:szCs w:val="28"/>
        </w:rPr>
        <w:t xml:space="preserve"> </w:t>
      </w:r>
      <w:r w:rsidR="00917E9A" w:rsidRPr="00F30986">
        <w:rPr>
          <w:rFonts w:ascii="Times New Roman" w:hAnsi="Times New Roman" w:cs="Times New Roman"/>
          <w:sz w:val="28"/>
          <w:szCs w:val="28"/>
        </w:rPr>
        <w:t>проводилась</w:t>
      </w:r>
      <w:r w:rsidRPr="00F30986">
        <w:rPr>
          <w:rFonts w:ascii="Times New Roman" w:hAnsi="Times New Roman" w:cs="Times New Roman"/>
          <w:sz w:val="28"/>
          <w:szCs w:val="28"/>
        </w:rPr>
        <w:t xml:space="preserve"> в соответствии с планом мониторинга правоприменения, осуществляемого органами исполнительной государствен</w:t>
      </w:r>
      <w:r w:rsidR="00101648" w:rsidRPr="00F30986">
        <w:rPr>
          <w:rFonts w:ascii="Times New Roman" w:hAnsi="Times New Roman" w:cs="Times New Roman"/>
          <w:sz w:val="28"/>
          <w:szCs w:val="28"/>
        </w:rPr>
        <w:t>ной власти области, на 201</w:t>
      </w:r>
      <w:r w:rsidR="00082DD9" w:rsidRPr="00F30986">
        <w:rPr>
          <w:rFonts w:ascii="Times New Roman" w:hAnsi="Times New Roman" w:cs="Times New Roman"/>
          <w:sz w:val="28"/>
          <w:szCs w:val="28"/>
        </w:rPr>
        <w:t>7</w:t>
      </w:r>
      <w:r w:rsidR="00101648" w:rsidRPr="00F30986">
        <w:rPr>
          <w:rFonts w:ascii="Times New Roman" w:hAnsi="Times New Roman" w:cs="Times New Roman"/>
          <w:sz w:val="28"/>
          <w:szCs w:val="28"/>
        </w:rPr>
        <w:t xml:space="preserve"> год, утвержденным </w:t>
      </w:r>
      <w:r w:rsidRPr="00F30986">
        <w:rPr>
          <w:rFonts w:ascii="Times New Roman" w:hAnsi="Times New Roman" w:cs="Times New Roman"/>
          <w:sz w:val="28"/>
          <w:szCs w:val="28"/>
        </w:rPr>
        <w:t>постановление</w:t>
      </w:r>
      <w:r w:rsidR="00101648" w:rsidRPr="00F30986">
        <w:rPr>
          <w:rFonts w:ascii="Times New Roman" w:hAnsi="Times New Roman" w:cs="Times New Roman"/>
          <w:sz w:val="28"/>
          <w:szCs w:val="28"/>
        </w:rPr>
        <w:t>м</w:t>
      </w:r>
      <w:r w:rsidRPr="00F30986">
        <w:rPr>
          <w:rFonts w:ascii="Times New Roman" w:hAnsi="Times New Roman" w:cs="Times New Roman"/>
          <w:sz w:val="28"/>
          <w:szCs w:val="28"/>
        </w:rPr>
        <w:t xml:space="preserve"> Правительства области от </w:t>
      </w:r>
      <w:r w:rsidR="00082DD9" w:rsidRPr="00F30986">
        <w:rPr>
          <w:rFonts w:ascii="Times New Roman" w:hAnsi="Times New Roman" w:cs="Times New Roman"/>
          <w:sz w:val="28"/>
          <w:szCs w:val="28"/>
        </w:rPr>
        <w:t>3</w:t>
      </w:r>
      <w:r w:rsidR="00090F97" w:rsidRPr="00F30986">
        <w:rPr>
          <w:rFonts w:ascii="Times New Roman" w:hAnsi="Times New Roman" w:cs="Times New Roman"/>
          <w:sz w:val="28"/>
          <w:szCs w:val="28"/>
        </w:rPr>
        <w:t xml:space="preserve"> октября 201</w:t>
      </w:r>
      <w:r w:rsidR="00082DD9" w:rsidRPr="00F30986">
        <w:rPr>
          <w:rFonts w:ascii="Times New Roman" w:hAnsi="Times New Roman" w:cs="Times New Roman"/>
          <w:sz w:val="28"/>
          <w:szCs w:val="28"/>
        </w:rPr>
        <w:t>6</w:t>
      </w:r>
      <w:r w:rsidRPr="00F30986">
        <w:rPr>
          <w:rFonts w:ascii="Times New Roman" w:hAnsi="Times New Roman" w:cs="Times New Roman"/>
          <w:sz w:val="28"/>
          <w:szCs w:val="28"/>
        </w:rPr>
        <w:t xml:space="preserve"> года № </w:t>
      </w:r>
      <w:r w:rsidR="00090F97" w:rsidRPr="00F30986">
        <w:rPr>
          <w:rFonts w:ascii="Times New Roman" w:hAnsi="Times New Roman" w:cs="Times New Roman"/>
          <w:sz w:val="28"/>
          <w:szCs w:val="28"/>
        </w:rPr>
        <w:t>8</w:t>
      </w:r>
      <w:r w:rsidR="00082DD9" w:rsidRPr="00F30986">
        <w:rPr>
          <w:rFonts w:ascii="Times New Roman" w:hAnsi="Times New Roman" w:cs="Times New Roman"/>
          <w:sz w:val="28"/>
          <w:szCs w:val="28"/>
        </w:rPr>
        <w:t>72</w:t>
      </w:r>
      <w:r w:rsidR="00101648" w:rsidRPr="00F30986">
        <w:rPr>
          <w:rFonts w:ascii="Times New Roman" w:hAnsi="Times New Roman" w:cs="Times New Roman"/>
          <w:sz w:val="28"/>
          <w:szCs w:val="28"/>
        </w:rPr>
        <w:t xml:space="preserve"> (далее – областной план),</w:t>
      </w:r>
      <w:r w:rsidRPr="00F30986">
        <w:rPr>
          <w:rFonts w:ascii="Times New Roman" w:hAnsi="Times New Roman" w:cs="Times New Roman"/>
          <w:sz w:val="28"/>
          <w:szCs w:val="28"/>
        </w:rPr>
        <w:t xml:space="preserve"> </w:t>
      </w:r>
      <w:r w:rsidR="00101648" w:rsidRPr="00F30986">
        <w:rPr>
          <w:rFonts w:ascii="Times New Roman" w:hAnsi="Times New Roman" w:cs="Times New Roman"/>
          <w:sz w:val="28"/>
          <w:szCs w:val="28"/>
        </w:rPr>
        <w:t>в котором</w:t>
      </w:r>
      <w:r w:rsidR="00917E9A" w:rsidRPr="00F30986">
        <w:rPr>
          <w:rFonts w:ascii="Times New Roman" w:hAnsi="Times New Roman" w:cs="Times New Roman"/>
          <w:sz w:val="28"/>
          <w:szCs w:val="28"/>
        </w:rPr>
        <w:t xml:space="preserve"> отражены</w:t>
      </w:r>
      <w:r w:rsidRPr="00F30986">
        <w:rPr>
          <w:rFonts w:ascii="Times New Roman" w:hAnsi="Times New Roman" w:cs="Times New Roman"/>
          <w:sz w:val="28"/>
          <w:szCs w:val="28"/>
        </w:rPr>
        <w:t>:</w:t>
      </w:r>
    </w:p>
    <w:p w:rsidR="00493F5B" w:rsidRPr="00F30986"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F30986">
        <w:rPr>
          <w:rFonts w:ascii="Times New Roman" w:hAnsi="Times New Roman" w:cs="Times New Roman"/>
          <w:sz w:val="28"/>
          <w:szCs w:val="28"/>
        </w:rPr>
        <w:t xml:space="preserve">отрасли (подотрасли) законодательства </w:t>
      </w:r>
      <w:r w:rsidR="00917E9A" w:rsidRPr="00F30986">
        <w:rPr>
          <w:rFonts w:ascii="Times New Roman" w:hAnsi="Times New Roman" w:cs="Times New Roman"/>
          <w:sz w:val="28"/>
          <w:szCs w:val="28"/>
        </w:rPr>
        <w:t>либо</w:t>
      </w:r>
      <w:r w:rsidRPr="00F30986">
        <w:rPr>
          <w:rFonts w:ascii="Times New Roman" w:hAnsi="Times New Roman" w:cs="Times New Roman"/>
          <w:sz w:val="28"/>
          <w:szCs w:val="28"/>
        </w:rPr>
        <w:t xml:space="preserve"> группы нормативных правовых актов плана мониторинга правоприменения в Российской Федерации на 201</w:t>
      </w:r>
      <w:r w:rsidR="00082DD9" w:rsidRPr="00F30986">
        <w:rPr>
          <w:rFonts w:ascii="Times New Roman" w:hAnsi="Times New Roman" w:cs="Times New Roman"/>
          <w:sz w:val="28"/>
          <w:szCs w:val="28"/>
        </w:rPr>
        <w:t>7</w:t>
      </w:r>
      <w:r w:rsidRPr="00F30986">
        <w:rPr>
          <w:rFonts w:ascii="Times New Roman" w:hAnsi="Times New Roman" w:cs="Times New Roman"/>
          <w:sz w:val="28"/>
          <w:szCs w:val="28"/>
        </w:rPr>
        <w:t xml:space="preserve"> год (распоряжение Правительства Российской Федерации от </w:t>
      </w:r>
      <w:r w:rsidR="00082DD9" w:rsidRPr="00F30986">
        <w:rPr>
          <w:rFonts w:ascii="Times New Roman" w:hAnsi="Times New Roman" w:cs="Times New Roman"/>
          <w:sz w:val="28"/>
          <w:szCs w:val="28"/>
        </w:rPr>
        <w:t>19</w:t>
      </w:r>
      <w:r w:rsidRPr="00F30986">
        <w:rPr>
          <w:rFonts w:ascii="Times New Roman" w:hAnsi="Times New Roman" w:cs="Times New Roman"/>
          <w:sz w:val="28"/>
          <w:szCs w:val="28"/>
        </w:rPr>
        <w:t xml:space="preserve"> августа 201</w:t>
      </w:r>
      <w:r w:rsidR="00082DD9" w:rsidRPr="00F30986">
        <w:rPr>
          <w:rFonts w:ascii="Times New Roman" w:hAnsi="Times New Roman" w:cs="Times New Roman"/>
          <w:sz w:val="28"/>
          <w:szCs w:val="28"/>
        </w:rPr>
        <w:t>6</w:t>
      </w:r>
      <w:r w:rsidRPr="00F30986">
        <w:rPr>
          <w:rFonts w:ascii="Times New Roman" w:hAnsi="Times New Roman" w:cs="Times New Roman"/>
          <w:sz w:val="28"/>
          <w:szCs w:val="28"/>
        </w:rPr>
        <w:t xml:space="preserve"> года </w:t>
      </w:r>
      <w:r w:rsidR="00D27217" w:rsidRPr="00F30986">
        <w:rPr>
          <w:rFonts w:ascii="Times New Roman" w:hAnsi="Times New Roman" w:cs="Times New Roman"/>
          <w:sz w:val="28"/>
          <w:szCs w:val="28"/>
        </w:rPr>
        <w:t xml:space="preserve">        </w:t>
      </w:r>
      <w:r w:rsidR="00917E9A" w:rsidRPr="00F30986">
        <w:rPr>
          <w:rFonts w:ascii="Times New Roman" w:hAnsi="Times New Roman" w:cs="Times New Roman"/>
          <w:sz w:val="28"/>
          <w:szCs w:val="28"/>
        </w:rPr>
        <w:t>№</w:t>
      </w:r>
      <w:r w:rsidRPr="00F30986">
        <w:rPr>
          <w:rFonts w:ascii="Times New Roman" w:hAnsi="Times New Roman" w:cs="Times New Roman"/>
          <w:sz w:val="28"/>
          <w:szCs w:val="28"/>
        </w:rPr>
        <w:t xml:space="preserve"> 1</w:t>
      </w:r>
      <w:r w:rsidR="00082DD9" w:rsidRPr="00F30986">
        <w:rPr>
          <w:rFonts w:ascii="Times New Roman" w:hAnsi="Times New Roman" w:cs="Times New Roman"/>
          <w:sz w:val="28"/>
          <w:szCs w:val="28"/>
        </w:rPr>
        <w:t>751</w:t>
      </w:r>
      <w:r w:rsidRPr="00F30986">
        <w:rPr>
          <w:rFonts w:ascii="Times New Roman" w:hAnsi="Times New Roman" w:cs="Times New Roman"/>
          <w:sz w:val="28"/>
          <w:szCs w:val="28"/>
        </w:rPr>
        <w:t xml:space="preserve">-р, далее </w:t>
      </w:r>
      <w:r w:rsidR="00403D97" w:rsidRPr="00F30986">
        <w:rPr>
          <w:rFonts w:ascii="Times New Roman" w:hAnsi="Times New Roman" w:cs="Times New Roman"/>
          <w:sz w:val="28"/>
          <w:szCs w:val="28"/>
        </w:rPr>
        <w:t>–</w:t>
      </w:r>
      <w:r w:rsidRPr="00F30986">
        <w:rPr>
          <w:rFonts w:ascii="Times New Roman" w:hAnsi="Times New Roman" w:cs="Times New Roman"/>
          <w:sz w:val="28"/>
          <w:szCs w:val="28"/>
        </w:rPr>
        <w:t xml:space="preserve"> </w:t>
      </w:r>
      <w:r w:rsidR="00403D97" w:rsidRPr="00F30986">
        <w:rPr>
          <w:rFonts w:ascii="Times New Roman" w:hAnsi="Times New Roman" w:cs="Times New Roman"/>
          <w:sz w:val="28"/>
          <w:szCs w:val="28"/>
        </w:rPr>
        <w:t xml:space="preserve">федеральный </w:t>
      </w:r>
      <w:r w:rsidRPr="00F30986">
        <w:rPr>
          <w:rFonts w:ascii="Times New Roman" w:hAnsi="Times New Roman" w:cs="Times New Roman"/>
          <w:sz w:val="28"/>
          <w:szCs w:val="28"/>
        </w:rPr>
        <w:t>план), мониторинг правоприменительной практики которых осуществля</w:t>
      </w:r>
      <w:r w:rsidR="00917E9A" w:rsidRPr="00F30986">
        <w:rPr>
          <w:rFonts w:ascii="Times New Roman" w:hAnsi="Times New Roman" w:cs="Times New Roman"/>
          <w:sz w:val="28"/>
          <w:szCs w:val="28"/>
        </w:rPr>
        <w:t>л</w:t>
      </w:r>
      <w:r w:rsidR="0086625B" w:rsidRPr="00F30986">
        <w:rPr>
          <w:rFonts w:ascii="Times New Roman" w:hAnsi="Times New Roman" w:cs="Times New Roman"/>
          <w:sz w:val="28"/>
          <w:szCs w:val="28"/>
        </w:rPr>
        <w:t>ся</w:t>
      </w:r>
      <w:r w:rsidRPr="00F30986">
        <w:rPr>
          <w:rFonts w:ascii="Times New Roman" w:hAnsi="Times New Roman" w:cs="Times New Roman"/>
          <w:sz w:val="28"/>
          <w:szCs w:val="28"/>
        </w:rPr>
        <w:t xml:space="preserve"> в том числе высшими исполнительными органами государственной власти</w:t>
      </w:r>
      <w:r w:rsidR="00E40BAC" w:rsidRPr="00F30986">
        <w:rPr>
          <w:rFonts w:ascii="Times New Roman" w:hAnsi="Times New Roman" w:cs="Times New Roman"/>
          <w:sz w:val="28"/>
          <w:szCs w:val="28"/>
        </w:rPr>
        <w:t xml:space="preserve"> субъектов Российской Федерации;</w:t>
      </w:r>
    </w:p>
    <w:p w:rsidR="00493F5B" w:rsidRPr="00F30986"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F30986">
        <w:rPr>
          <w:rFonts w:ascii="Times New Roman" w:hAnsi="Times New Roman" w:cs="Times New Roman"/>
          <w:sz w:val="28"/>
          <w:szCs w:val="28"/>
        </w:rPr>
        <w:t>отрасли (</w:t>
      </w:r>
      <w:r w:rsidR="00917E9A" w:rsidRPr="00F30986">
        <w:rPr>
          <w:rFonts w:ascii="Times New Roman" w:hAnsi="Times New Roman" w:cs="Times New Roman"/>
          <w:sz w:val="28"/>
          <w:szCs w:val="28"/>
        </w:rPr>
        <w:t>подотрасли) законодательства либо</w:t>
      </w:r>
      <w:r w:rsidRPr="00F30986">
        <w:rPr>
          <w:rFonts w:ascii="Times New Roman" w:hAnsi="Times New Roman" w:cs="Times New Roman"/>
          <w:sz w:val="28"/>
          <w:szCs w:val="28"/>
        </w:rPr>
        <w:t xml:space="preserve"> группы нормативных правовых актов, мониторинг правоприменения которых пров</w:t>
      </w:r>
      <w:r w:rsidR="00917E9A" w:rsidRPr="00F30986">
        <w:rPr>
          <w:rFonts w:ascii="Times New Roman" w:hAnsi="Times New Roman" w:cs="Times New Roman"/>
          <w:sz w:val="28"/>
          <w:szCs w:val="28"/>
        </w:rPr>
        <w:t>еден</w:t>
      </w:r>
      <w:r w:rsidRPr="00F30986">
        <w:rPr>
          <w:rFonts w:ascii="Times New Roman" w:hAnsi="Times New Roman" w:cs="Times New Roman"/>
          <w:sz w:val="28"/>
          <w:szCs w:val="28"/>
        </w:rPr>
        <w:t xml:space="preserve"> органами исполнительной </w:t>
      </w:r>
      <w:r w:rsidR="00F030A5" w:rsidRPr="00F30986">
        <w:rPr>
          <w:rFonts w:ascii="Times New Roman" w:hAnsi="Times New Roman" w:cs="Times New Roman"/>
          <w:sz w:val="28"/>
          <w:szCs w:val="28"/>
        </w:rPr>
        <w:t xml:space="preserve">государственной </w:t>
      </w:r>
      <w:r w:rsidRPr="00F30986">
        <w:rPr>
          <w:rFonts w:ascii="Times New Roman" w:hAnsi="Times New Roman" w:cs="Times New Roman"/>
          <w:sz w:val="28"/>
          <w:szCs w:val="28"/>
        </w:rPr>
        <w:t>власти области в инициативном порядке.</w:t>
      </w:r>
    </w:p>
    <w:p w:rsidR="00493F5B" w:rsidRPr="005F3891" w:rsidRDefault="00493F5B" w:rsidP="009E1D00">
      <w:pPr>
        <w:suppressAutoHyphens/>
        <w:autoSpaceDE w:val="0"/>
        <w:autoSpaceDN w:val="0"/>
        <w:adjustRightInd w:val="0"/>
        <w:spacing w:after="0"/>
        <w:ind w:firstLine="709"/>
        <w:jc w:val="both"/>
        <w:outlineLvl w:val="0"/>
        <w:rPr>
          <w:rFonts w:ascii="Times New Roman" w:hAnsi="Times New Roman" w:cs="Times New Roman"/>
          <w:sz w:val="28"/>
          <w:szCs w:val="28"/>
        </w:rPr>
      </w:pPr>
      <w:r w:rsidRPr="00F30986">
        <w:rPr>
          <w:rFonts w:ascii="Times New Roman" w:hAnsi="Times New Roman" w:cs="Times New Roman"/>
          <w:sz w:val="28"/>
          <w:szCs w:val="28"/>
        </w:rPr>
        <w:t>В процессе осуществления мониторинга использ</w:t>
      </w:r>
      <w:r w:rsidR="00917E9A" w:rsidRPr="00F30986">
        <w:rPr>
          <w:rFonts w:ascii="Times New Roman" w:hAnsi="Times New Roman" w:cs="Times New Roman"/>
          <w:sz w:val="28"/>
          <w:szCs w:val="28"/>
        </w:rPr>
        <w:t>овалась</w:t>
      </w:r>
      <w:r w:rsidRPr="00F30986">
        <w:rPr>
          <w:rFonts w:ascii="Times New Roman" w:hAnsi="Times New Roman" w:cs="Times New Roman"/>
          <w:sz w:val="28"/>
          <w:szCs w:val="28"/>
        </w:rPr>
        <w:t xml:space="preserve"> практика деятельности органов исполнительной государственной власти области, информация, поступившая от</w:t>
      </w:r>
      <w:r w:rsidR="00FE24DC" w:rsidRPr="00F30986">
        <w:rPr>
          <w:rFonts w:ascii="Times New Roman" w:hAnsi="Times New Roman" w:cs="Times New Roman"/>
          <w:sz w:val="28"/>
          <w:szCs w:val="28"/>
        </w:rPr>
        <w:t xml:space="preserve"> Вологодского регионального отделения Общероссийской общественной организации «Ассоциация юристов России»</w:t>
      </w:r>
      <w:r w:rsidRPr="00F30986">
        <w:rPr>
          <w:rFonts w:ascii="Times New Roman" w:hAnsi="Times New Roman" w:cs="Times New Roman"/>
          <w:sz w:val="28"/>
          <w:szCs w:val="28"/>
        </w:rPr>
        <w:t>,</w:t>
      </w:r>
      <w:r w:rsidR="00FE24DC" w:rsidRPr="00F30986">
        <w:rPr>
          <w:rFonts w:ascii="Times New Roman" w:hAnsi="Times New Roman" w:cs="Times New Roman"/>
          <w:sz w:val="28"/>
          <w:szCs w:val="28"/>
        </w:rPr>
        <w:t xml:space="preserve"> Северо-Западного института (филиала) Университета имени О.Е. Кутафина (МГЮА),</w:t>
      </w:r>
      <w:r w:rsidR="009D7C36" w:rsidRPr="00F30986">
        <w:rPr>
          <w:rFonts w:ascii="Times New Roman" w:hAnsi="Times New Roman" w:cs="Times New Roman"/>
          <w:sz w:val="28"/>
          <w:szCs w:val="28"/>
        </w:rPr>
        <w:t xml:space="preserve"> </w:t>
      </w:r>
      <w:r w:rsidRPr="005F3891">
        <w:rPr>
          <w:rFonts w:ascii="Times New Roman" w:hAnsi="Times New Roman" w:cs="Times New Roman"/>
          <w:sz w:val="28"/>
          <w:szCs w:val="28"/>
        </w:rPr>
        <w:t xml:space="preserve">а также из иных источников. </w:t>
      </w:r>
    </w:p>
    <w:p w:rsidR="001E45C0" w:rsidRPr="009E1D00" w:rsidRDefault="00D930E1" w:rsidP="009E1D00">
      <w:pPr>
        <w:suppressAutoHyphens/>
        <w:autoSpaceDE w:val="0"/>
        <w:autoSpaceDN w:val="0"/>
        <w:adjustRightInd w:val="0"/>
        <w:spacing w:after="0"/>
        <w:ind w:firstLine="540"/>
        <w:jc w:val="both"/>
        <w:rPr>
          <w:rFonts w:ascii="Times New Roman" w:hAnsi="Times New Roman" w:cs="Times New Roman"/>
          <w:sz w:val="28"/>
          <w:szCs w:val="28"/>
        </w:rPr>
      </w:pPr>
      <w:r w:rsidRPr="001E45C0">
        <w:rPr>
          <w:rFonts w:ascii="Times New Roman" w:eastAsia="Times New Roman" w:hAnsi="Times New Roman" w:cs="Times New Roman"/>
          <w:sz w:val="28"/>
          <w:szCs w:val="28"/>
        </w:rPr>
        <w:t xml:space="preserve">Также в ходе проведения мониторинга правоприменения использовался один из важнейших источников информации </w:t>
      </w:r>
      <w:r w:rsidR="009E1D00">
        <w:rPr>
          <w:rFonts w:ascii="Times New Roman" w:eastAsia="Times New Roman" w:hAnsi="Times New Roman" w:cs="Times New Roman"/>
          <w:sz w:val="28"/>
          <w:szCs w:val="28"/>
        </w:rPr>
        <w:t>-</w:t>
      </w:r>
      <w:r w:rsidRPr="001E45C0">
        <w:rPr>
          <w:rFonts w:ascii="Times New Roman" w:eastAsia="Times New Roman" w:hAnsi="Times New Roman" w:cs="Times New Roman"/>
          <w:sz w:val="28"/>
          <w:szCs w:val="28"/>
        </w:rPr>
        <w:t xml:space="preserve"> судебная практика. </w:t>
      </w:r>
      <w:r w:rsidR="001E45C0" w:rsidRPr="001E45C0">
        <w:rPr>
          <w:rFonts w:ascii="Times New Roman" w:eastAsia="Times New Roman" w:hAnsi="Times New Roman" w:cs="Times New Roman"/>
          <w:sz w:val="28"/>
          <w:szCs w:val="28"/>
        </w:rPr>
        <w:t xml:space="preserve">Относительно результатов такой практики за 2017 год по делам об оспаривании нормативных правовых актов области необходимо отметить, что </w:t>
      </w:r>
      <w:r w:rsidR="001E45C0" w:rsidRPr="001E45C0">
        <w:rPr>
          <w:rFonts w:ascii="Times New Roman" w:hAnsi="Times New Roman" w:cs="Times New Roman"/>
          <w:sz w:val="28"/>
          <w:szCs w:val="28"/>
        </w:rPr>
        <w:t>противоречащими законодательству в части признаны лишь 4 нормативных правовых акта области</w:t>
      </w:r>
      <w:r w:rsidR="001E45C0">
        <w:rPr>
          <w:rFonts w:ascii="Times New Roman" w:hAnsi="Times New Roman" w:cs="Times New Roman"/>
          <w:sz w:val="28"/>
          <w:szCs w:val="28"/>
        </w:rPr>
        <w:t xml:space="preserve">, принятых </w:t>
      </w:r>
      <w:r w:rsidR="001E45C0" w:rsidRPr="001E45C0">
        <w:rPr>
          <w:rFonts w:ascii="Times New Roman" w:hAnsi="Times New Roman" w:cs="Times New Roman"/>
          <w:sz w:val="28"/>
          <w:szCs w:val="28"/>
        </w:rPr>
        <w:t>в сферах лесных</w:t>
      </w:r>
      <w:r w:rsidR="00433030">
        <w:rPr>
          <w:rFonts w:ascii="Times New Roman" w:hAnsi="Times New Roman" w:cs="Times New Roman"/>
          <w:sz w:val="28"/>
          <w:szCs w:val="28"/>
        </w:rPr>
        <w:t>, земельно-имущественных</w:t>
      </w:r>
      <w:r w:rsidR="001E45C0" w:rsidRPr="001E45C0">
        <w:rPr>
          <w:rFonts w:ascii="Times New Roman" w:hAnsi="Times New Roman" w:cs="Times New Roman"/>
          <w:sz w:val="28"/>
          <w:szCs w:val="28"/>
        </w:rPr>
        <w:t xml:space="preserve"> отношений</w:t>
      </w:r>
      <w:r w:rsidR="001E45C0" w:rsidRPr="009E1D00">
        <w:rPr>
          <w:rFonts w:ascii="Times New Roman" w:hAnsi="Times New Roman" w:cs="Times New Roman"/>
          <w:sz w:val="28"/>
          <w:szCs w:val="28"/>
        </w:rPr>
        <w:t xml:space="preserve">, </w:t>
      </w:r>
      <w:r w:rsidR="009E1D00">
        <w:rPr>
          <w:rFonts w:ascii="Times New Roman" w:hAnsi="Times New Roman" w:cs="Times New Roman"/>
          <w:sz w:val="28"/>
          <w:szCs w:val="28"/>
        </w:rPr>
        <w:t>охраны здоровья</w:t>
      </w:r>
      <w:r w:rsidR="009E1D00">
        <w:rPr>
          <w:rFonts w:ascii="Times New Roman" w:eastAsiaTheme="minorHAnsi" w:hAnsi="Times New Roman" w:cs="Times New Roman"/>
          <w:sz w:val="28"/>
          <w:szCs w:val="28"/>
          <w:lang w:eastAsia="en-US"/>
        </w:rPr>
        <w:t xml:space="preserve"> граждан в Российской Федерации</w:t>
      </w:r>
      <w:r w:rsidR="009E1D00">
        <w:rPr>
          <w:rFonts w:ascii="Times New Roman" w:hAnsi="Times New Roman" w:cs="Times New Roman"/>
          <w:sz w:val="28"/>
          <w:szCs w:val="28"/>
        </w:rPr>
        <w:t xml:space="preserve">, а также </w:t>
      </w:r>
      <w:r w:rsidR="009E1D00" w:rsidRPr="009E1D00">
        <w:rPr>
          <w:rFonts w:ascii="Times New Roman" w:hAnsi="Times New Roman" w:cs="Times New Roman"/>
          <w:sz w:val="28"/>
          <w:szCs w:val="28"/>
        </w:rPr>
        <w:t>по вопросам отлова и содержания безнадзорных животных</w:t>
      </w:r>
      <w:r w:rsidR="001E45C0" w:rsidRPr="009E1D00">
        <w:rPr>
          <w:rFonts w:ascii="Times New Roman" w:hAnsi="Times New Roman" w:cs="Times New Roman"/>
          <w:sz w:val="28"/>
          <w:szCs w:val="28"/>
        </w:rPr>
        <w:t>.</w:t>
      </w:r>
    </w:p>
    <w:p w:rsidR="00BF1754" w:rsidRPr="005F3891" w:rsidRDefault="00BF1754" w:rsidP="001E45C0">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lastRenderedPageBreak/>
        <w:t>Данные о правоприменительной практике проанализированы и оценены по показателям, установленным пунктами 8-10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w:t>
      </w:r>
      <w:r w:rsidR="00090F97" w:rsidRPr="005F3891">
        <w:rPr>
          <w:rFonts w:ascii="Times New Roman" w:hAnsi="Times New Roman" w:cs="Times New Roman"/>
          <w:sz w:val="28"/>
          <w:szCs w:val="28"/>
        </w:rPr>
        <w:t>1 года № 694 (далее - методика)</w:t>
      </w:r>
      <w:r w:rsidRPr="005F3891">
        <w:rPr>
          <w:rFonts w:ascii="Times New Roman" w:hAnsi="Times New Roman" w:cs="Times New Roman"/>
          <w:sz w:val="28"/>
          <w:szCs w:val="28"/>
        </w:rPr>
        <w:t>.</w:t>
      </w:r>
    </w:p>
    <w:p w:rsidR="00BF1754" w:rsidRPr="005F3891" w:rsidRDefault="00BF1754" w:rsidP="004A5288">
      <w:pPr>
        <w:suppressAutoHyphens/>
        <w:spacing w:after="0"/>
        <w:ind w:firstLine="709"/>
        <w:jc w:val="both"/>
        <w:rPr>
          <w:rFonts w:ascii="Times New Roman" w:eastAsia="Times New Roman" w:hAnsi="Times New Roman" w:cs="Times New Roman"/>
          <w:sz w:val="28"/>
          <w:szCs w:val="28"/>
        </w:rPr>
      </w:pPr>
      <w:r w:rsidRPr="005F3891">
        <w:rPr>
          <w:rFonts w:ascii="Times New Roman" w:eastAsia="Times New Roman" w:hAnsi="Times New Roman" w:cs="Times New Roman"/>
          <w:sz w:val="28"/>
          <w:szCs w:val="28"/>
        </w:rPr>
        <w:t>Настоящий доклад содержит:</w:t>
      </w:r>
    </w:p>
    <w:p w:rsidR="00BF1754" w:rsidRPr="005F3891" w:rsidRDefault="00BF1754" w:rsidP="004A5288">
      <w:pPr>
        <w:suppressAutoHyphens/>
        <w:spacing w:after="0"/>
        <w:ind w:firstLine="709"/>
        <w:jc w:val="both"/>
        <w:rPr>
          <w:rFonts w:ascii="Times New Roman" w:eastAsia="Times New Roman" w:hAnsi="Times New Roman" w:cs="Times New Roman"/>
          <w:sz w:val="28"/>
          <w:szCs w:val="28"/>
        </w:rPr>
      </w:pPr>
      <w:r w:rsidRPr="005F3891">
        <w:rPr>
          <w:rFonts w:ascii="Times New Roman" w:eastAsia="Times New Roman" w:hAnsi="Times New Roman" w:cs="Times New Roman"/>
          <w:sz w:val="28"/>
          <w:szCs w:val="28"/>
        </w:rPr>
        <w:t xml:space="preserve">результаты мониторинговой деятельности </w:t>
      </w:r>
      <w:r w:rsidR="006D0601" w:rsidRPr="005F3891">
        <w:rPr>
          <w:rFonts w:ascii="Times New Roman" w:eastAsia="Times New Roman" w:hAnsi="Times New Roman" w:cs="Times New Roman"/>
          <w:sz w:val="28"/>
          <w:szCs w:val="28"/>
        </w:rPr>
        <w:t xml:space="preserve">в сферах </w:t>
      </w:r>
      <w:r w:rsidR="00203CE9" w:rsidRPr="005F3891">
        <w:rPr>
          <w:rFonts w:ascii="Times New Roman" w:eastAsia="Times New Roman" w:hAnsi="Times New Roman" w:cs="Times New Roman"/>
          <w:sz w:val="28"/>
          <w:szCs w:val="28"/>
        </w:rPr>
        <w:t>противодействия коррупции;</w:t>
      </w:r>
      <w:r w:rsidR="008D09CF" w:rsidRPr="005F3891">
        <w:rPr>
          <w:rFonts w:ascii="Times New Roman" w:eastAsia="Times New Roman" w:hAnsi="Times New Roman" w:cs="Times New Roman"/>
          <w:sz w:val="28"/>
          <w:szCs w:val="28"/>
        </w:rPr>
        <w:t xml:space="preserve"> оказания гражданам бесплатной юридической помощи</w:t>
      </w:r>
      <w:r w:rsidR="00203CE9" w:rsidRPr="005F3891">
        <w:rPr>
          <w:rFonts w:ascii="Times New Roman" w:eastAsia="Times New Roman" w:hAnsi="Times New Roman" w:cs="Times New Roman"/>
          <w:sz w:val="28"/>
          <w:szCs w:val="28"/>
        </w:rPr>
        <w:t>;</w:t>
      </w:r>
      <w:r w:rsidR="008D09CF" w:rsidRPr="005F3891">
        <w:rPr>
          <w:rFonts w:ascii="Times New Roman" w:eastAsia="Times New Roman" w:hAnsi="Times New Roman" w:cs="Times New Roman"/>
          <w:sz w:val="28"/>
          <w:szCs w:val="28"/>
        </w:rPr>
        <w:t xml:space="preserve"> </w:t>
      </w:r>
      <w:r w:rsidR="007F6C59" w:rsidRPr="005F3891">
        <w:rPr>
          <w:rFonts w:ascii="Times New Roman" w:eastAsia="Times New Roman" w:hAnsi="Times New Roman" w:cs="Times New Roman"/>
          <w:sz w:val="28"/>
          <w:szCs w:val="28"/>
        </w:rPr>
        <w:t xml:space="preserve">в области </w:t>
      </w:r>
      <w:r w:rsidR="004E765B" w:rsidRPr="005F3891">
        <w:rPr>
          <w:rFonts w:ascii="Times New Roman" w:eastAsia="Times New Roman" w:hAnsi="Times New Roman" w:cs="Times New Roman"/>
          <w:sz w:val="28"/>
          <w:szCs w:val="28"/>
        </w:rPr>
        <w:t xml:space="preserve">безопасности </w:t>
      </w:r>
      <w:r w:rsidR="00203CE9" w:rsidRPr="005F3891">
        <w:rPr>
          <w:rFonts w:ascii="Times New Roman" w:eastAsia="Times New Roman" w:hAnsi="Times New Roman" w:cs="Times New Roman"/>
          <w:sz w:val="28"/>
          <w:szCs w:val="28"/>
        </w:rPr>
        <w:t>функционирования организаций оборонно-промышленного, ядерного, химического, топливно-энергетического комплексов страны, объектов жизнеобеспечения населения, транспортной инфраструктуры, других критически важных и потенциально опасных объектов</w:t>
      </w:r>
      <w:r w:rsidR="00E40BAC" w:rsidRPr="005F3891">
        <w:rPr>
          <w:rFonts w:ascii="Times New Roman" w:eastAsia="Times New Roman" w:hAnsi="Times New Roman" w:cs="Times New Roman"/>
          <w:sz w:val="28"/>
          <w:szCs w:val="28"/>
        </w:rPr>
        <w:t>;</w:t>
      </w:r>
      <w:r w:rsidR="00872CE5" w:rsidRPr="005F3891">
        <w:rPr>
          <w:rFonts w:ascii="Times New Roman" w:eastAsia="Times New Roman" w:hAnsi="Times New Roman" w:cs="Times New Roman"/>
          <w:sz w:val="28"/>
          <w:szCs w:val="28"/>
        </w:rPr>
        <w:t xml:space="preserve"> </w:t>
      </w:r>
      <w:r w:rsidR="00203CE9" w:rsidRPr="005F3891">
        <w:rPr>
          <w:rFonts w:ascii="Times New Roman" w:eastAsia="Times New Roman" w:hAnsi="Times New Roman" w:cs="Times New Roman"/>
          <w:sz w:val="28"/>
          <w:szCs w:val="28"/>
        </w:rPr>
        <w:t xml:space="preserve">лекарственного обеспечения населения Российской Федерации; </w:t>
      </w:r>
      <w:r w:rsidR="007F6C59" w:rsidRPr="005F3891">
        <w:rPr>
          <w:rFonts w:ascii="Times New Roman" w:eastAsia="Times New Roman" w:hAnsi="Times New Roman" w:cs="Times New Roman"/>
          <w:sz w:val="28"/>
          <w:szCs w:val="28"/>
        </w:rPr>
        <w:t xml:space="preserve">по вопросам </w:t>
      </w:r>
      <w:r w:rsidR="00203CE9" w:rsidRPr="005F3891">
        <w:rPr>
          <w:rFonts w:ascii="Times New Roman" w:eastAsia="Times New Roman" w:hAnsi="Times New Roman" w:cs="Times New Roman"/>
          <w:sz w:val="28"/>
          <w:szCs w:val="28"/>
        </w:rPr>
        <w:t xml:space="preserve">государственной системы лицензирования пользования недрами; </w:t>
      </w:r>
      <w:r w:rsidR="00527A95">
        <w:rPr>
          <w:rFonts w:ascii="Times New Roman" w:eastAsia="Times New Roman" w:hAnsi="Times New Roman" w:cs="Times New Roman"/>
          <w:sz w:val="28"/>
          <w:szCs w:val="28"/>
        </w:rPr>
        <w:t xml:space="preserve">в </w:t>
      </w:r>
      <w:r w:rsidR="0084253F" w:rsidRPr="005F3891">
        <w:rPr>
          <w:rFonts w:ascii="Times New Roman" w:eastAsia="Times New Roman" w:hAnsi="Times New Roman" w:cs="Times New Roman"/>
          <w:sz w:val="28"/>
          <w:szCs w:val="28"/>
        </w:rPr>
        <w:t xml:space="preserve">сфере </w:t>
      </w:r>
      <w:r w:rsidR="00203CE9" w:rsidRPr="005F3891">
        <w:rPr>
          <w:rFonts w:ascii="Times New Roman" w:eastAsia="Times New Roman" w:hAnsi="Times New Roman" w:cs="Times New Roman"/>
          <w:sz w:val="28"/>
          <w:szCs w:val="28"/>
        </w:rPr>
        <w:t xml:space="preserve">обращения с отходами производства и потребления; </w:t>
      </w:r>
      <w:r w:rsidR="0084253F" w:rsidRPr="005F3891">
        <w:rPr>
          <w:rFonts w:ascii="Times New Roman" w:eastAsia="Times New Roman" w:hAnsi="Times New Roman" w:cs="Times New Roman"/>
          <w:sz w:val="28"/>
          <w:szCs w:val="28"/>
        </w:rPr>
        <w:t xml:space="preserve">по вопросам </w:t>
      </w:r>
      <w:r w:rsidR="00203CE9" w:rsidRPr="005F3891">
        <w:rPr>
          <w:rFonts w:ascii="Times New Roman" w:eastAsia="Times New Roman" w:hAnsi="Times New Roman" w:cs="Times New Roman"/>
          <w:sz w:val="28"/>
          <w:szCs w:val="28"/>
        </w:rPr>
        <w:t xml:space="preserve">государственного надзора за техническим состоянием самоходных машин и других видов техники; </w:t>
      </w:r>
      <w:r w:rsidR="00D80471" w:rsidRPr="005F3891">
        <w:rPr>
          <w:rFonts w:ascii="Times New Roman" w:eastAsia="Times New Roman" w:hAnsi="Times New Roman" w:cs="Times New Roman"/>
          <w:sz w:val="28"/>
          <w:szCs w:val="28"/>
        </w:rPr>
        <w:t>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p w:rsidR="00BF1754" w:rsidRPr="005F3891" w:rsidRDefault="00BF1754" w:rsidP="004A5288">
      <w:pPr>
        <w:suppressAutoHyphens/>
        <w:spacing w:after="0"/>
        <w:ind w:firstLine="709"/>
        <w:jc w:val="both"/>
        <w:rPr>
          <w:rFonts w:ascii="Times New Roman" w:eastAsia="Times New Roman" w:hAnsi="Times New Roman" w:cs="Times New Roman"/>
          <w:sz w:val="28"/>
          <w:szCs w:val="28"/>
        </w:rPr>
      </w:pPr>
      <w:r w:rsidRPr="005F3891">
        <w:rPr>
          <w:rFonts w:ascii="Times New Roman" w:eastAsia="Times New Roman" w:hAnsi="Times New Roman" w:cs="Times New Roman"/>
          <w:sz w:val="28"/>
          <w:szCs w:val="28"/>
        </w:rPr>
        <w:t xml:space="preserve">результаты мониторинга правоприменения, осуществленного органами исполнительной </w:t>
      </w:r>
      <w:r w:rsidR="00F030A5" w:rsidRPr="005F3891">
        <w:rPr>
          <w:rFonts w:ascii="Times New Roman" w:hAnsi="Times New Roman" w:cs="Times New Roman"/>
          <w:sz w:val="28"/>
          <w:szCs w:val="28"/>
        </w:rPr>
        <w:t xml:space="preserve">государственной </w:t>
      </w:r>
      <w:r w:rsidRPr="005F3891">
        <w:rPr>
          <w:rFonts w:ascii="Times New Roman" w:eastAsia="Times New Roman" w:hAnsi="Times New Roman" w:cs="Times New Roman"/>
          <w:sz w:val="28"/>
          <w:szCs w:val="28"/>
        </w:rPr>
        <w:t>власти области по собственной инициативе.</w:t>
      </w:r>
    </w:p>
    <w:p w:rsidR="00BF1754" w:rsidRPr="00465F56" w:rsidRDefault="00BF1754" w:rsidP="004A5288">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По </w:t>
      </w:r>
      <w:r w:rsidR="00937E5C" w:rsidRPr="005F3891">
        <w:rPr>
          <w:rFonts w:ascii="Times New Roman" w:hAnsi="Times New Roman" w:cs="Times New Roman"/>
          <w:sz w:val="28"/>
          <w:szCs w:val="28"/>
        </w:rPr>
        <w:t>итог</w:t>
      </w:r>
      <w:r w:rsidRPr="005F3891">
        <w:rPr>
          <w:rFonts w:ascii="Times New Roman" w:hAnsi="Times New Roman" w:cs="Times New Roman"/>
          <w:sz w:val="28"/>
          <w:szCs w:val="28"/>
        </w:rPr>
        <w:t xml:space="preserve">ам изучения правоприменительной практики сформированы предложения </w:t>
      </w:r>
      <w:r w:rsidR="00465F56">
        <w:rPr>
          <w:rFonts w:ascii="Times New Roman" w:hAnsi="Times New Roman" w:cs="Times New Roman"/>
          <w:sz w:val="28"/>
          <w:szCs w:val="28"/>
        </w:rPr>
        <w:t>п</w:t>
      </w:r>
      <w:r w:rsidRPr="005F3891">
        <w:rPr>
          <w:rFonts w:ascii="Times New Roman" w:hAnsi="Times New Roman" w:cs="Times New Roman"/>
          <w:sz w:val="28"/>
          <w:szCs w:val="28"/>
        </w:rPr>
        <w:t xml:space="preserve">о </w:t>
      </w:r>
      <w:r w:rsidR="00465F56">
        <w:rPr>
          <w:rFonts w:ascii="Times New Roman" w:hAnsi="Times New Roman" w:cs="Times New Roman"/>
          <w:sz w:val="28"/>
          <w:szCs w:val="28"/>
        </w:rPr>
        <w:t>совершенствованию</w:t>
      </w:r>
      <w:r w:rsidRPr="005F3891">
        <w:rPr>
          <w:rFonts w:ascii="Times New Roman" w:hAnsi="Times New Roman" w:cs="Times New Roman"/>
          <w:sz w:val="28"/>
          <w:szCs w:val="28"/>
        </w:rPr>
        <w:t xml:space="preserve"> нормативных правовых актов, принятых в исследуемых сферах правоотношений. </w:t>
      </w:r>
    </w:p>
    <w:p w:rsidR="00465F56" w:rsidRPr="000653A1" w:rsidRDefault="00465F56" w:rsidP="00465F56">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Такие предложения одобрены на заседании областного общественного совета по мониторингу правоприменения.</w:t>
      </w:r>
    </w:p>
    <w:p w:rsidR="00885F47" w:rsidRPr="005F3891" w:rsidRDefault="00885F47" w:rsidP="004A5288">
      <w:pPr>
        <w:suppressAutoHyphens/>
        <w:spacing w:after="0"/>
        <w:ind w:firstLine="709"/>
        <w:jc w:val="center"/>
        <w:rPr>
          <w:rFonts w:ascii="Times New Roman" w:hAnsi="Times New Roman" w:cs="Times New Roman"/>
          <w:b/>
          <w:sz w:val="28"/>
          <w:szCs w:val="28"/>
        </w:rPr>
      </w:pPr>
    </w:p>
    <w:p w:rsidR="004143FC" w:rsidRPr="005F3891" w:rsidRDefault="0002734C" w:rsidP="004A5288">
      <w:pPr>
        <w:suppressAutoHyphens/>
        <w:autoSpaceDE w:val="0"/>
        <w:autoSpaceDN w:val="0"/>
        <w:adjustRightInd w:val="0"/>
        <w:spacing w:after="0"/>
        <w:jc w:val="center"/>
        <w:rPr>
          <w:rFonts w:ascii="Times New Roman" w:hAnsi="Times New Roman" w:cs="Times New Roman"/>
          <w:b/>
          <w:sz w:val="28"/>
          <w:szCs w:val="28"/>
        </w:rPr>
      </w:pPr>
      <w:r w:rsidRPr="005F3891">
        <w:rPr>
          <w:rFonts w:ascii="Times New Roman" w:hAnsi="Times New Roman" w:cs="Times New Roman"/>
          <w:b/>
          <w:sz w:val="28"/>
          <w:szCs w:val="28"/>
        </w:rPr>
        <w:t>2</w:t>
      </w:r>
      <w:r w:rsidR="006B5F01" w:rsidRPr="005F3891">
        <w:rPr>
          <w:rFonts w:ascii="Times New Roman" w:hAnsi="Times New Roman" w:cs="Times New Roman"/>
          <w:b/>
          <w:sz w:val="28"/>
          <w:szCs w:val="28"/>
        </w:rPr>
        <w:t xml:space="preserve">. Результаты мониторинга правоприменения, осуществленного органами исполнительной государственной власти </w:t>
      </w:r>
      <w:r w:rsidR="00827DD8" w:rsidRPr="005F3891">
        <w:rPr>
          <w:rFonts w:ascii="Times New Roman" w:hAnsi="Times New Roman" w:cs="Times New Roman"/>
          <w:b/>
          <w:sz w:val="28"/>
          <w:szCs w:val="28"/>
        </w:rPr>
        <w:t xml:space="preserve">Вологодской </w:t>
      </w:r>
      <w:r w:rsidR="006B5F01" w:rsidRPr="005F3891">
        <w:rPr>
          <w:rFonts w:ascii="Times New Roman" w:hAnsi="Times New Roman" w:cs="Times New Roman"/>
          <w:b/>
          <w:sz w:val="28"/>
          <w:szCs w:val="28"/>
        </w:rPr>
        <w:t>области в соответствии с планом мониторинга правоприменения в Российской Федерации на 201</w:t>
      </w:r>
      <w:r w:rsidR="00D80471" w:rsidRPr="005F3891">
        <w:rPr>
          <w:rFonts w:ascii="Times New Roman" w:hAnsi="Times New Roman" w:cs="Times New Roman"/>
          <w:b/>
          <w:sz w:val="28"/>
          <w:szCs w:val="28"/>
        </w:rPr>
        <w:t>7</w:t>
      </w:r>
      <w:r w:rsidR="006B5F01" w:rsidRPr="005F3891">
        <w:rPr>
          <w:rFonts w:ascii="Times New Roman" w:hAnsi="Times New Roman" w:cs="Times New Roman"/>
          <w:b/>
          <w:sz w:val="28"/>
          <w:szCs w:val="28"/>
        </w:rPr>
        <w:t xml:space="preserve"> год, утвержденным распоряжением Правительства Российской Федерации </w:t>
      </w:r>
    </w:p>
    <w:p w:rsidR="006B5F01" w:rsidRPr="005F3891" w:rsidRDefault="006B5F01" w:rsidP="004A5288">
      <w:pPr>
        <w:suppressAutoHyphens/>
        <w:autoSpaceDE w:val="0"/>
        <w:autoSpaceDN w:val="0"/>
        <w:adjustRightInd w:val="0"/>
        <w:spacing w:after="0"/>
        <w:jc w:val="center"/>
        <w:rPr>
          <w:rFonts w:ascii="Times New Roman" w:hAnsi="Times New Roman" w:cs="Times New Roman"/>
          <w:b/>
          <w:sz w:val="28"/>
          <w:szCs w:val="28"/>
        </w:rPr>
      </w:pPr>
      <w:r w:rsidRPr="005F3891">
        <w:rPr>
          <w:rFonts w:ascii="Times New Roman" w:hAnsi="Times New Roman" w:cs="Times New Roman"/>
          <w:b/>
          <w:sz w:val="28"/>
          <w:szCs w:val="28"/>
        </w:rPr>
        <w:t xml:space="preserve">от </w:t>
      </w:r>
      <w:r w:rsidR="00D80471" w:rsidRPr="005F3891">
        <w:rPr>
          <w:rFonts w:ascii="Times New Roman" w:hAnsi="Times New Roman" w:cs="Times New Roman"/>
          <w:b/>
          <w:sz w:val="28"/>
          <w:szCs w:val="28"/>
        </w:rPr>
        <w:t>19</w:t>
      </w:r>
      <w:r w:rsidRPr="005F3891">
        <w:rPr>
          <w:rFonts w:ascii="Times New Roman" w:hAnsi="Times New Roman" w:cs="Times New Roman"/>
          <w:b/>
          <w:sz w:val="28"/>
          <w:szCs w:val="28"/>
        </w:rPr>
        <w:t xml:space="preserve"> августа 201</w:t>
      </w:r>
      <w:r w:rsidR="00D80471" w:rsidRPr="005F3891">
        <w:rPr>
          <w:rFonts w:ascii="Times New Roman" w:hAnsi="Times New Roman" w:cs="Times New Roman"/>
          <w:b/>
          <w:sz w:val="28"/>
          <w:szCs w:val="28"/>
        </w:rPr>
        <w:t>6</w:t>
      </w:r>
      <w:r w:rsidRPr="005F3891">
        <w:rPr>
          <w:rFonts w:ascii="Times New Roman" w:hAnsi="Times New Roman" w:cs="Times New Roman"/>
          <w:b/>
          <w:sz w:val="28"/>
          <w:szCs w:val="28"/>
        </w:rPr>
        <w:t xml:space="preserve"> года № 1</w:t>
      </w:r>
      <w:r w:rsidR="00D80471" w:rsidRPr="005F3891">
        <w:rPr>
          <w:rFonts w:ascii="Times New Roman" w:hAnsi="Times New Roman" w:cs="Times New Roman"/>
          <w:b/>
          <w:sz w:val="28"/>
          <w:szCs w:val="28"/>
        </w:rPr>
        <w:t>751</w:t>
      </w:r>
      <w:r w:rsidRPr="005F3891">
        <w:rPr>
          <w:rFonts w:ascii="Times New Roman" w:hAnsi="Times New Roman" w:cs="Times New Roman"/>
          <w:b/>
          <w:sz w:val="28"/>
          <w:szCs w:val="28"/>
        </w:rPr>
        <w:t>-р</w:t>
      </w:r>
    </w:p>
    <w:p w:rsidR="006B5F01" w:rsidRPr="005F3891" w:rsidRDefault="006B5F01" w:rsidP="004A5288">
      <w:pPr>
        <w:suppressAutoHyphens/>
        <w:spacing w:after="0"/>
        <w:ind w:firstLine="709"/>
        <w:jc w:val="center"/>
        <w:rPr>
          <w:rFonts w:ascii="Times New Roman" w:hAnsi="Times New Roman" w:cs="Times New Roman"/>
          <w:b/>
          <w:i/>
          <w:sz w:val="28"/>
          <w:szCs w:val="28"/>
        </w:rPr>
      </w:pPr>
    </w:p>
    <w:p w:rsidR="006B5F01" w:rsidRPr="005F3891" w:rsidRDefault="006B5F01" w:rsidP="004A5288">
      <w:pPr>
        <w:suppressAutoHyphens/>
        <w:spacing w:after="0"/>
        <w:ind w:firstLine="709"/>
        <w:jc w:val="both"/>
        <w:rPr>
          <w:rFonts w:ascii="Times New Roman" w:hAnsi="Times New Roman" w:cs="Times New Roman"/>
          <w:bCs/>
          <w:sz w:val="28"/>
          <w:szCs w:val="28"/>
        </w:rPr>
      </w:pPr>
      <w:r w:rsidRPr="005F3891">
        <w:rPr>
          <w:rFonts w:ascii="Times New Roman" w:hAnsi="Times New Roman" w:cs="Times New Roman"/>
          <w:sz w:val="28"/>
          <w:szCs w:val="28"/>
        </w:rPr>
        <w:t>В 201</w:t>
      </w:r>
      <w:r w:rsidR="00D80471" w:rsidRPr="005F3891">
        <w:rPr>
          <w:rFonts w:ascii="Times New Roman" w:hAnsi="Times New Roman" w:cs="Times New Roman"/>
          <w:sz w:val="28"/>
          <w:szCs w:val="28"/>
        </w:rPr>
        <w:t>7</w:t>
      </w:r>
      <w:r w:rsidRPr="005F3891">
        <w:rPr>
          <w:rFonts w:ascii="Times New Roman" w:hAnsi="Times New Roman" w:cs="Times New Roman"/>
          <w:sz w:val="28"/>
          <w:szCs w:val="28"/>
        </w:rPr>
        <w:t xml:space="preserve"> году в соответствии с </w:t>
      </w:r>
      <w:r w:rsidR="00F030A5" w:rsidRPr="005F3891">
        <w:rPr>
          <w:rFonts w:ascii="Times New Roman" w:hAnsi="Times New Roman" w:cs="Times New Roman"/>
          <w:sz w:val="28"/>
          <w:szCs w:val="28"/>
        </w:rPr>
        <w:t>федеральным планом</w:t>
      </w:r>
      <w:r w:rsidRPr="005F3891">
        <w:rPr>
          <w:rFonts w:ascii="Times New Roman" w:hAnsi="Times New Roman" w:cs="Times New Roman"/>
          <w:sz w:val="28"/>
          <w:szCs w:val="28"/>
        </w:rPr>
        <w:t xml:space="preserve"> высшим исполнительным органам государственной власти субъектов Российской Федерации было поручено проведение мониторинга правоприменения следующих о</w:t>
      </w:r>
      <w:r w:rsidRPr="005F3891">
        <w:rPr>
          <w:rFonts w:ascii="Times New Roman" w:hAnsi="Times New Roman" w:cs="Times New Roman"/>
          <w:bCs/>
          <w:sz w:val="28"/>
          <w:szCs w:val="28"/>
        </w:rPr>
        <w:t>траслей (подотраслей) законодательства, групп нормативных правовых актов:</w:t>
      </w:r>
    </w:p>
    <w:p w:rsidR="00390C83" w:rsidRPr="005F3891" w:rsidRDefault="00D8047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противодействие коррупции</w:t>
      </w:r>
      <w:r w:rsidR="005D1A9F" w:rsidRPr="005F3891">
        <w:rPr>
          <w:rFonts w:ascii="Times New Roman" w:hAnsi="Times New Roman" w:cs="Times New Roman"/>
          <w:sz w:val="28"/>
          <w:szCs w:val="28"/>
        </w:rPr>
        <w:t>;</w:t>
      </w:r>
    </w:p>
    <w:p w:rsidR="00C81C13" w:rsidRPr="005F3891" w:rsidRDefault="00D8047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оказание гражданам бесплатной юридической помощи</w:t>
      </w:r>
      <w:r w:rsidR="00C81C13" w:rsidRPr="005F3891">
        <w:rPr>
          <w:rFonts w:ascii="Times New Roman" w:hAnsi="Times New Roman" w:cs="Times New Roman"/>
          <w:sz w:val="28"/>
          <w:szCs w:val="28"/>
        </w:rPr>
        <w:t>;</w:t>
      </w:r>
    </w:p>
    <w:p w:rsidR="00C81C13" w:rsidRPr="005F3891" w:rsidRDefault="00D8047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lastRenderedPageBreak/>
        <w:t>безопасность функционирования организаций оборонно-промышленного, ядерного, химического, топливно-энергетического комплексов страны, объектов жизне</w:t>
      </w:r>
      <w:r w:rsidR="001365F7" w:rsidRPr="005F3891">
        <w:rPr>
          <w:rFonts w:ascii="Times New Roman" w:hAnsi="Times New Roman" w:cs="Times New Roman"/>
          <w:sz w:val="28"/>
          <w:szCs w:val="28"/>
        </w:rPr>
        <w:t>обеспечения населения, транспортной инфраструктуры, других критически важных и потенциально опасных объектов</w:t>
      </w:r>
      <w:r w:rsidR="00C81C13" w:rsidRPr="005F3891">
        <w:rPr>
          <w:rFonts w:ascii="Times New Roman" w:hAnsi="Times New Roman" w:cs="Times New Roman"/>
          <w:sz w:val="28"/>
          <w:szCs w:val="28"/>
        </w:rPr>
        <w:t>;</w:t>
      </w:r>
    </w:p>
    <w:p w:rsidR="00C81C13" w:rsidRPr="005F3891" w:rsidRDefault="001365F7"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лекарственное обеспечение населения Российской Федерации</w:t>
      </w:r>
      <w:r w:rsidR="00C81C13" w:rsidRPr="005F3891">
        <w:rPr>
          <w:rFonts w:ascii="Times New Roman" w:hAnsi="Times New Roman" w:cs="Times New Roman"/>
          <w:sz w:val="28"/>
          <w:szCs w:val="28"/>
        </w:rPr>
        <w:t>;</w:t>
      </w:r>
    </w:p>
    <w:p w:rsidR="00C81C13" w:rsidRPr="005F3891" w:rsidRDefault="001365F7"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государственная система лицензирования пользования недрами</w:t>
      </w:r>
      <w:r w:rsidR="00C81C13" w:rsidRPr="005F3891">
        <w:rPr>
          <w:rFonts w:ascii="Times New Roman" w:hAnsi="Times New Roman" w:cs="Times New Roman"/>
          <w:sz w:val="28"/>
          <w:szCs w:val="28"/>
        </w:rPr>
        <w:t>;</w:t>
      </w:r>
    </w:p>
    <w:p w:rsidR="00C81C13" w:rsidRPr="005F3891" w:rsidRDefault="001365F7"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обращение с отходами производства и потребления</w:t>
      </w:r>
      <w:r w:rsidR="00C81C13" w:rsidRPr="005F3891">
        <w:rPr>
          <w:rFonts w:ascii="Times New Roman" w:hAnsi="Times New Roman" w:cs="Times New Roman"/>
          <w:sz w:val="28"/>
          <w:szCs w:val="28"/>
        </w:rPr>
        <w:t>;</w:t>
      </w:r>
    </w:p>
    <w:p w:rsidR="00C81C13" w:rsidRPr="005F3891" w:rsidRDefault="001365F7"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государственный надзор за техническим состоянием самоходных машин и других видов техники</w:t>
      </w:r>
      <w:r w:rsidR="00C81C13" w:rsidRPr="005F3891">
        <w:rPr>
          <w:rFonts w:ascii="Times New Roman" w:hAnsi="Times New Roman" w:cs="Times New Roman"/>
          <w:sz w:val="28"/>
          <w:szCs w:val="28"/>
        </w:rPr>
        <w:t>;</w:t>
      </w:r>
    </w:p>
    <w:p w:rsidR="006B5F01" w:rsidRPr="005F3891" w:rsidRDefault="001365F7"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изъятие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r w:rsidR="006B5F01" w:rsidRPr="005F3891">
        <w:rPr>
          <w:rFonts w:ascii="Times New Roman" w:hAnsi="Times New Roman" w:cs="Times New Roman"/>
          <w:sz w:val="28"/>
          <w:szCs w:val="28"/>
        </w:rPr>
        <w:t>.</w:t>
      </w:r>
    </w:p>
    <w:p w:rsidR="003A71C9" w:rsidRPr="000653A1" w:rsidRDefault="003A71C9" w:rsidP="004A5288">
      <w:pPr>
        <w:suppressAutoHyphens/>
        <w:autoSpaceDE w:val="0"/>
        <w:autoSpaceDN w:val="0"/>
        <w:adjustRightInd w:val="0"/>
        <w:spacing w:after="0"/>
        <w:ind w:firstLine="709"/>
        <w:jc w:val="center"/>
        <w:rPr>
          <w:rFonts w:ascii="Times New Roman" w:hAnsi="Times New Roman" w:cs="Times New Roman"/>
          <w:i/>
          <w:color w:val="4F81BD" w:themeColor="accent1"/>
          <w:sz w:val="28"/>
          <w:szCs w:val="28"/>
        </w:rPr>
      </w:pPr>
    </w:p>
    <w:p w:rsidR="00492CE1" w:rsidRPr="005F3891" w:rsidRDefault="001365F7" w:rsidP="004A5288">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Противодействи</w:t>
      </w:r>
      <w:r w:rsidR="001148A5">
        <w:rPr>
          <w:rFonts w:ascii="Times New Roman" w:hAnsi="Times New Roman" w:cs="Times New Roman"/>
          <w:i/>
          <w:sz w:val="28"/>
          <w:szCs w:val="28"/>
        </w:rPr>
        <w:t>е</w:t>
      </w:r>
      <w:r w:rsidRPr="005F3891">
        <w:rPr>
          <w:rFonts w:ascii="Times New Roman" w:hAnsi="Times New Roman" w:cs="Times New Roman"/>
          <w:i/>
          <w:sz w:val="28"/>
          <w:szCs w:val="28"/>
        </w:rPr>
        <w:t xml:space="preserve"> коррупции</w:t>
      </w:r>
    </w:p>
    <w:p w:rsidR="001365F7" w:rsidRPr="005F3891" w:rsidRDefault="001365F7" w:rsidP="001365F7">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В соответствии с пунктом 1 федерального плана, пунктом 1 раздела </w:t>
      </w:r>
      <w:r w:rsidRPr="005F3891">
        <w:rPr>
          <w:rFonts w:ascii="Times New Roman" w:hAnsi="Times New Roman" w:cs="Times New Roman"/>
          <w:sz w:val="28"/>
          <w:szCs w:val="28"/>
          <w:lang w:val="en-US"/>
        </w:rPr>
        <w:t>I</w:t>
      </w:r>
      <w:r w:rsidRPr="005F3891">
        <w:rPr>
          <w:rFonts w:ascii="Times New Roman" w:hAnsi="Times New Roman" w:cs="Times New Roman"/>
          <w:sz w:val="28"/>
          <w:szCs w:val="28"/>
        </w:rPr>
        <w:t xml:space="preserve"> областного плана осуществл</w:t>
      </w:r>
      <w:r w:rsidR="00DE584F" w:rsidRPr="005F3891">
        <w:rPr>
          <w:rFonts w:ascii="Times New Roman" w:hAnsi="Times New Roman" w:cs="Times New Roman"/>
          <w:sz w:val="28"/>
          <w:szCs w:val="28"/>
        </w:rPr>
        <w:t>ен</w:t>
      </w:r>
      <w:r w:rsidRPr="005F3891">
        <w:rPr>
          <w:rFonts w:ascii="Times New Roman" w:hAnsi="Times New Roman" w:cs="Times New Roman"/>
          <w:sz w:val="28"/>
          <w:szCs w:val="28"/>
        </w:rPr>
        <w:t xml:space="preserve"> мониторинг правоприменения в части действия Трудового кодекса Российской Федерации, федеральных законов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27 июля 2004 года № 79-ФЗ «О государственной гражданской службе Российской Федерации»,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подзаконных федеральных нормативных правовых актов, а также нормативных правовых актов области.</w:t>
      </w:r>
    </w:p>
    <w:p w:rsidR="001365F7" w:rsidRPr="005F3891" w:rsidRDefault="001365F7" w:rsidP="001365F7">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В процессе проведения анализа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1365F7" w:rsidRPr="005F3891" w:rsidRDefault="005C7416" w:rsidP="001365F7">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5F3891">
        <w:rPr>
          <w:rFonts w:ascii="Times New Roman" w:hAnsi="Times New Roman" w:cs="Times New Roman"/>
          <w:sz w:val="28"/>
          <w:szCs w:val="28"/>
        </w:rPr>
        <w:t>1.</w:t>
      </w:r>
      <w:r w:rsidR="00B13D75" w:rsidRPr="005F3891">
        <w:rPr>
          <w:rFonts w:ascii="Times New Roman" w:hAnsi="Times New Roman" w:cs="Times New Roman"/>
          <w:sz w:val="28"/>
          <w:szCs w:val="28"/>
        </w:rPr>
        <w:t xml:space="preserve"> </w:t>
      </w:r>
      <w:r w:rsidR="001365F7" w:rsidRPr="005F3891">
        <w:rPr>
          <w:rFonts w:ascii="Times New Roman" w:hAnsi="Times New Roman" w:cs="Times New Roman"/>
          <w:sz w:val="28"/>
          <w:szCs w:val="28"/>
        </w:rPr>
        <w:t>Статьей 4 Федерального закона от 3 декабря 2012 года № 230-ФЗ «О контроле за соответствием расходов лиц, замещающих государственные должности, и иных лиц их доходам» предусмотрено основание для принятия решения об осуществлении контроля за расходами лица, замещающего государственную должность (иного лица), его супруги (супруга) и несовершеннолетних детей.</w:t>
      </w:r>
    </w:p>
    <w:p w:rsidR="001365F7" w:rsidRPr="005F3891" w:rsidRDefault="001365F7" w:rsidP="001365F7">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lastRenderedPageBreak/>
        <w:t xml:space="preserve">В качестве такого основания </w:t>
      </w:r>
      <w:hyperlink r:id="rId11" w:history="1">
        <w:r w:rsidRPr="005F3891">
          <w:rPr>
            <w:rFonts w:ascii="Times New Roman" w:hAnsi="Times New Roman" w:cs="Times New Roman"/>
            <w:sz w:val="28"/>
            <w:szCs w:val="28"/>
          </w:rPr>
          <w:t>частью 1 данной статьи</w:t>
        </w:r>
      </w:hyperlink>
      <w:r w:rsidRPr="005F3891">
        <w:rPr>
          <w:rFonts w:ascii="Times New Roman" w:hAnsi="Times New Roman" w:cs="Times New Roman"/>
          <w:sz w:val="28"/>
          <w:szCs w:val="28"/>
        </w:rPr>
        <w:t xml:space="preserve"> определено наличие достаточной информации о том, что лицом, замещающим государственную должность (иным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w:t>
      </w:r>
    </w:p>
    <w:p w:rsidR="001365F7" w:rsidRPr="005F3891" w:rsidRDefault="001365F7" w:rsidP="001365F7">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Законодательством не определено такое понят</w:t>
      </w:r>
      <w:r w:rsidR="008D635B">
        <w:rPr>
          <w:rFonts w:ascii="Times New Roman" w:hAnsi="Times New Roman" w:cs="Times New Roman"/>
          <w:sz w:val="28"/>
          <w:szCs w:val="28"/>
        </w:rPr>
        <w:t>ие как «достаточная информация»</w:t>
      </w:r>
      <w:r w:rsidRPr="005F3891">
        <w:rPr>
          <w:rFonts w:ascii="Times New Roman" w:hAnsi="Times New Roman" w:cs="Times New Roman"/>
          <w:sz w:val="28"/>
          <w:szCs w:val="28"/>
        </w:rPr>
        <w:t>.</w:t>
      </w:r>
    </w:p>
    <w:p w:rsidR="001365F7" w:rsidRPr="005F3891" w:rsidRDefault="001365F7" w:rsidP="001365F7">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Подобное регулирование содержится и </w:t>
      </w:r>
      <w:r w:rsidR="009777E0">
        <w:rPr>
          <w:rFonts w:ascii="Times New Roman" w:hAnsi="Times New Roman" w:cs="Times New Roman"/>
          <w:sz w:val="28"/>
          <w:szCs w:val="28"/>
        </w:rPr>
        <w:t xml:space="preserve">в </w:t>
      </w:r>
      <w:r w:rsidRPr="005F3891">
        <w:rPr>
          <w:rFonts w:ascii="Times New Roman" w:hAnsi="Times New Roman" w:cs="Times New Roman"/>
          <w:sz w:val="28"/>
          <w:szCs w:val="28"/>
        </w:rPr>
        <w:t>Положении о проверке достоверности и полноты сведений, представляемых гражданами, претендующими на замещение должности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года №</w:t>
      </w:r>
      <w:r w:rsidR="008D635B">
        <w:rPr>
          <w:rFonts w:ascii="Times New Roman" w:hAnsi="Times New Roman" w:cs="Times New Roman"/>
          <w:sz w:val="28"/>
          <w:szCs w:val="28"/>
        </w:rPr>
        <w:t xml:space="preserve"> 1065</w:t>
      </w:r>
      <w:r w:rsidRPr="005F3891">
        <w:rPr>
          <w:rFonts w:ascii="Times New Roman" w:hAnsi="Times New Roman" w:cs="Times New Roman"/>
          <w:sz w:val="28"/>
          <w:szCs w:val="28"/>
        </w:rPr>
        <w:t>. Так</w:t>
      </w:r>
      <w:r w:rsidR="003609FF">
        <w:rPr>
          <w:rFonts w:ascii="Times New Roman" w:hAnsi="Times New Roman" w:cs="Times New Roman"/>
          <w:sz w:val="28"/>
          <w:szCs w:val="28"/>
        </w:rPr>
        <w:t>,</w:t>
      </w:r>
      <w:r w:rsidRPr="005F3891">
        <w:rPr>
          <w:rFonts w:ascii="Times New Roman" w:hAnsi="Times New Roman" w:cs="Times New Roman"/>
          <w:sz w:val="28"/>
          <w:szCs w:val="28"/>
        </w:rPr>
        <w:t xml:space="preserve"> пунктом 10 указанного Положения установлено, что основанием для осуществления проверки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является достаточная информация, представленная в письменном виде в установленном порядке.</w:t>
      </w:r>
    </w:p>
    <w:p w:rsidR="001365F7" w:rsidRPr="005F3891" w:rsidRDefault="001365F7" w:rsidP="001365F7">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При этом критерии достаточности поступившей информации не определены.</w:t>
      </w:r>
    </w:p>
    <w:p w:rsidR="0008695D" w:rsidRPr="00465F56" w:rsidRDefault="005C7416" w:rsidP="0008695D">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 xml:space="preserve">2. </w:t>
      </w:r>
      <w:r w:rsidR="0008695D" w:rsidRPr="00465F56">
        <w:rPr>
          <w:rFonts w:ascii="Times New Roman" w:hAnsi="Times New Roman" w:cs="Times New Roman"/>
          <w:sz w:val="28"/>
          <w:szCs w:val="28"/>
        </w:rPr>
        <w:t xml:space="preserve">В соответствии со статьей 275 Трудового кодекса Российской Федерации предусмотрена обязанность руководителя государственного (муниципального) учреждения по представлению </w:t>
      </w:r>
      <w:r w:rsidR="00FE24DC" w:rsidRPr="00465F56">
        <w:rPr>
          <w:rFonts w:ascii="Times New Roman" w:hAnsi="Times New Roman" w:cs="Times New Roman"/>
          <w:sz w:val="28"/>
          <w:szCs w:val="28"/>
        </w:rPr>
        <w:t xml:space="preserve">ежегодно </w:t>
      </w:r>
      <w:r w:rsidR="0008695D" w:rsidRPr="00465F56">
        <w:rPr>
          <w:rFonts w:ascii="Times New Roman" w:eastAsiaTheme="minorHAnsi" w:hAnsi="Times New Roman" w:cs="Times New Roman"/>
          <w:bCs/>
          <w:sz w:val="28"/>
          <w:szCs w:val="28"/>
          <w:lang w:eastAsia="en-US"/>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FE24DC" w:rsidRPr="00465F56">
        <w:rPr>
          <w:rFonts w:ascii="Times New Roman" w:eastAsiaTheme="minorHAnsi" w:hAnsi="Times New Roman" w:cs="Times New Roman"/>
          <w:bCs/>
          <w:sz w:val="28"/>
          <w:szCs w:val="28"/>
          <w:lang w:eastAsia="en-US"/>
        </w:rPr>
        <w:t xml:space="preserve"> (далее </w:t>
      </w:r>
      <w:r w:rsidR="002431A5" w:rsidRPr="00465F56">
        <w:rPr>
          <w:rFonts w:ascii="Times New Roman" w:eastAsiaTheme="minorHAnsi" w:hAnsi="Times New Roman" w:cs="Times New Roman"/>
          <w:bCs/>
          <w:sz w:val="28"/>
          <w:szCs w:val="28"/>
          <w:lang w:eastAsia="en-US"/>
        </w:rPr>
        <w:t xml:space="preserve">также </w:t>
      </w:r>
      <w:r w:rsidR="00FE24DC" w:rsidRPr="00465F56">
        <w:rPr>
          <w:rFonts w:ascii="Times New Roman" w:eastAsiaTheme="minorHAnsi" w:hAnsi="Times New Roman" w:cs="Times New Roman"/>
          <w:bCs/>
          <w:sz w:val="28"/>
          <w:szCs w:val="28"/>
          <w:lang w:eastAsia="en-US"/>
        </w:rPr>
        <w:t>- сведения)</w:t>
      </w:r>
      <w:r w:rsidR="0008695D" w:rsidRPr="00465F56">
        <w:rPr>
          <w:rFonts w:ascii="Times New Roman" w:eastAsiaTheme="minorHAnsi" w:hAnsi="Times New Roman" w:cs="Times New Roman"/>
          <w:bCs/>
          <w:sz w:val="28"/>
          <w:szCs w:val="28"/>
          <w:lang w:eastAsia="en-US"/>
        </w:rPr>
        <w:t>.</w:t>
      </w:r>
    </w:p>
    <w:p w:rsidR="00FE24DC" w:rsidRPr="00465F56" w:rsidRDefault="00FE24DC" w:rsidP="00FE24DC">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Представление сведений осуществляется в порядке, утверждаемом на федеральном, региональном, муниципальном уровня</w:t>
      </w:r>
      <w:r w:rsidR="002431A5" w:rsidRPr="00465F56">
        <w:rPr>
          <w:rFonts w:ascii="Times New Roman" w:hAnsi="Times New Roman" w:cs="Times New Roman"/>
          <w:sz w:val="28"/>
          <w:szCs w:val="28"/>
        </w:rPr>
        <w:t xml:space="preserve">х (в зависимости от подведомственности </w:t>
      </w:r>
      <w:r w:rsidRPr="00465F56">
        <w:rPr>
          <w:rFonts w:ascii="Times New Roman" w:hAnsi="Times New Roman" w:cs="Times New Roman"/>
          <w:sz w:val="28"/>
          <w:szCs w:val="28"/>
        </w:rPr>
        <w:t>соответствующих учреждений).</w:t>
      </w:r>
    </w:p>
    <w:p w:rsidR="00FE24DC" w:rsidRPr="00465F56" w:rsidRDefault="00FE24DC" w:rsidP="00FE24DC">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 xml:space="preserve">Так, постановлением Правительства Российской Федерации от 13 марта 2013 года № 208 утверждены Правила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w:t>
      </w:r>
      <w:r w:rsidRPr="00465F56">
        <w:rPr>
          <w:rFonts w:ascii="Times New Roman" w:hAnsi="Times New Roman" w:cs="Times New Roman"/>
          <w:sz w:val="28"/>
          <w:szCs w:val="28"/>
        </w:rPr>
        <w:lastRenderedPageBreak/>
        <w:t>имуществе и обязательствах имущественного характера своих супруга (супруги) и несовершеннолетних детей.</w:t>
      </w:r>
    </w:p>
    <w:p w:rsidR="00FE24DC" w:rsidRPr="00465F56" w:rsidRDefault="00FE24DC" w:rsidP="00FE24DC">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Органам государственной власти субъектов Российской Федерации и органам местного самоуправления рекомендовано руководствоваться данным постановлением Правительства Российской Федерации при разработке и утверждении соответствующих правил на региональном и местном уровнях.</w:t>
      </w:r>
    </w:p>
    <w:p w:rsidR="000C2366" w:rsidRPr="00E83524" w:rsidRDefault="00FE24DC" w:rsidP="000C2366">
      <w:pPr>
        <w:suppressAutoHyphens/>
        <w:autoSpaceDE w:val="0"/>
        <w:autoSpaceDN w:val="0"/>
        <w:spacing w:after="0"/>
        <w:ind w:firstLine="709"/>
        <w:jc w:val="both"/>
        <w:rPr>
          <w:rFonts w:ascii="Times New Roman" w:hAnsi="Times New Roman" w:cs="Times New Roman"/>
          <w:sz w:val="28"/>
          <w:szCs w:val="28"/>
        </w:rPr>
      </w:pPr>
      <w:r w:rsidRPr="00E83524">
        <w:rPr>
          <w:rFonts w:ascii="Times New Roman" w:hAnsi="Times New Roman" w:cs="Times New Roman"/>
          <w:sz w:val="28"/>
          <w:szCs w:val="28"/>
        </w:rPr>
        <w:t xml:space="preserve">Необходимо отметить, что </w:t>
      </w:r>
      <w:r w:rsidR="00951AD8" w:rsidRPr="00E83524">
        <w:rPr>
          <w:rFonts w:ascii="Times New Roman" w:hAnsi="Times New Roman" w:cs="Times New Roman"/>
          <w:sz w:val="28"/>
          <w:szCs w:val="28"/>
        </w:rPr>
        <w:t xml:space="preserve">в </w:t>
      </w:r>
      <w:r w:rsidRPr="00E83524">
        <w:rPr>
          <w:rFonts w:ascii="Times New Roman" w:hAnsi="Times New Roman" w:cs="Times New Roman"/>
          <w:sz w:val="28"/>
          <w:szCs w:val="28"/>
        </w:rPr>
        <w:t>действующе</w:t>
      </w:r>
      <w:r w:rsidR="00887C57" w:rsidRPr="00E83524">
        <w:rPr>
          <w:rFonts w:ascii="Times New Roman" w:hAnsi="Times New Roman" w:cs="Times New Roman"/>
          <w:sz w:val="28"/>
          <w:szCs w:val="28"/>
        </w:rPr>
        <w:t>м</w:t>
      </w:r>
      <w:r w:rsidRPr="00E83524">
        <w:rPr>
          <w:rFonts w:ascii="Times New Roman" w:hAnsi="Times New Roman" w:cs="Times New Roman"/>
          <w:sz w:val="28"/>
          <w:szCs w:val="28"/>
        </w:rPr>
        <w:t xml:space="preserve"> правово</w:t>
      </w:r>
      <w:r w:rsidR="00887C57" w:rsidRPr="00E83524">
        <w:rPr>
          <w:rFonts w:ascii="Times New Roman" w:hAnsi="Times New Roman" w:cs="Times New Roman"/>
          <w:sz w:val="28"/>
          <w:szCs w:val="28"/>
        </w:rPr>
        <w:t>м</w:t>
      </w:r>
      <w:r w:rsidRPr="00E83524">
        <w:rPr>
          <w:rFonts w:ascii="Times New Roman" w:hAnsi="Times New Roman" w:cs="Times New Roman"/>
          <w:sz w:val="28"/>
          <w:szCs w:val="28"/>
        </w:rPr>
        <w:t xml:space="preserve"> регулировани</w:t>
      </w:r>
      <w:r w:rsidR="00951AD8" w:rsidRPr="00E83524">
        <w:rPr>
          <w:rFonts w:ascii="Times New Roman" w:hAnsi="Times New Roman" w:cs="Times New Roman"/>
          <w:sz w:val="28"/>
          <w:szCs w:val="28"/>
        </w:rPr>
        <w:t>и</w:t>
      </w:r>
      <w:r w:rsidRPr="00E83524">
        <w:rPr>
          <w:rFonts w:ascii="Times New Roman" w:hAnsi="Times New Roman" w:cs="Times New Roman"/>
          <w:sz w:val="28"/>
          <w:szCs w:val="28"/>
        </w:rPr>
        <w:t xml:space="preserve"> </w:t>
      </w:r>
      <w:r w:rsidR="00951AD8" w:rsidRPr="00E83524">
        <w:rPr>
          <w:rFonts w:ascii="Times New Roman" w:hAnsi="Times New Roman" w:cs="Times New Roman"/>
          <w:sz w:val="28"/>
          <w:szCs w:val="28"/>
        </w:rPr>
        <w:t xml:space="preserve">отсутствует право </w:t>
      </w:r>
      <w:r w:rsidR="00887C57" w:rsidRPr="00E83524">
        <w:rPr>
          <w:rFonts w:ascii="Times New Roman" w:hAnsi="Times New Roman" w:cs="Times New Roman"/>
          <w:sz w:val="28"/>
          <w:szCs w:val="28"/>
        </w:rPr>
        <w:t>руководител</w:t>
      </w:r>
      <w:r w:rsidR="000766D5" w:rsidRPr="00E83524">
        <w:rPr>
          <w:rFonts w:ascii="Times New Roman" w:hAnsi="Times New Roman" w:cs="Times New Roman"/>
          <w:sz w:val="28"/>
          <w:szCs w:val="28"/>
        </w:rPr>
        <w:t>я</w:t>
      </w:r>
      <w:r w:rsidR="00887C57" w:rsidRPr="00E83524">
        <w:rPr>
          <w:rFonts w:ascii="Times New Roman" w:hAnsi="Times New Roman" w:cs="Times New Roman"/>
          <w:sz w:val="28"/>
          <w:szCs w:val="28"/>
        </w:rPr>
        <w:t xml:space="preserve"> государственного (муниципального) учреждения </w:t>
      </w:r>
      <w:r w:rsidR="00951AD8" w:rsidRPr="00E83524">
        <w:rPr>
          <w:rFonts w:ascii="Times New Roman" w:hAnsi="Times New Roman" w:cs="Times New Roman"/>
          <w:sz w:val="28"/>
          <w:szCs w:val="28"/>
        </w:rPr>
        <w:t xml:space="preserve">заявить о невозможности по объективным причинам представить сведения своих супруги (супруга) и несовершеннолетних детей, что препятствует соответствующему работнику в защите своих трудовых прав, свидетельствует о неравенстве прав и возможностей лиц, замещающих должности, осуществление полномочий по которым влечет за </w:t>
      </w:r>
      <w:r w:rsidR="000C2366" w:rsidRPr="00E83524">
        <w:rPr>
          <w:rFonts w:ascii="Times New Roman" w:hAnsi="Times New Roman" w:cs="Times New Roman"/>
          <w:sz w:val="28"/>
          <w:szCs w:val="28"/>
        </w:rPr>
        <w:t>собой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E24DC" w:rsidRPr="00465F56" w:rsidRDefault="00FE24DC" w:rsidP="00FE24DC">
      <w:pPr>
        <w:suppressAutoHyphens/>
        <w:spacing w:after="0"/>
        <w:ind w:firstLine="709"/>
        <w:jc w:val="both"/>
        <w:rPr>
          <w:rFonts w:ascii="Times New Roman" w:hAnsi="Times New Roman" w:cs="Times New Roman"/>
          <w:sz w:val="28"/>
          <w:szCs w:val="28"/>
        </w:rPr>
      </w:pPr>
      <w:r w:rsidRPr="00E83524">
        <w:rPr>
          <w:rFonts w:ascii="Times New Roman" w:hAnsi="Times New Roman" w:cs="Times New Roman"/>
          <w:sz w:val="28"/>
          <w:szCs w:val="28"/>
        </w:rPr>
        <w:t xml:space="preserve">При этом </w:t>
      </w:r>
      <w:r w:rsidR="00037088" w:rsidRPr="00E83524">
        <w:rPr>
          <w:rFonts w:ascii="Times New Roman" w:hAnsi="Times New Roman" w:cs="Times New Roman"/>
          <w:sz w:val="28"/>
          <w:szCs w:val="28"/>
        </w:rPr>
        <w:t>для</w:t>
      </w:r>
      <w:r w:rsidRPr="00E83524">
        <w:rPr>
          <w:rFonts w:ascii="Times New Roman" w:hAnsi="Times New Roman" w:cs="Times New Roman"/>
          <w:sz w:val="28"/>
          <w:szCs w:val="28"/>
        </w:rPr>
        <w:t xml:space="preserve"> лиц, замещающи</w:t>
      </w:r>
      <w:r w:rsidR="00037088" w:rsidRPr="00E83524">
        <w:rPr>
          <w:rFonts w:ascii="Times New Roman" w:hAnsi="Times New Roman" w:cs="Times New Roman"/>
          <w:sz w:val="28"/>
          <w:szCs w:val="28"/>
        </w:rPr>
        <w:t>х</w:t>
      </w:r>
      <w:r w:rsidRPr="00E83524">
        <w:rPr>
          <w:rFonts w:ascii="Times New Roman" w:hAnsi="Times New Roman" w:cs="Times New Roman"/>
          <w:sz w:val="28"/>
          <w:szCs w:val="28"/>
        </w:rPr>
        <w:t xml:space="preserve"> соответствующие государственные должности, а также </w:t>
      </w:r>
      <w:r w:rsidR="00037088" w:rsidRPr="00E83524">
        <w:rPr>
          <w:rFonts w:ascii="Times New Roman" w:hAnsi="Times New Roman" w:cs="Times New Roman"/>
          <w:sz w:val="28"/>
          <w:szCs w:val="28"/>
        </w:rPr>
        <w:t>для государственных</w:t>
      </w:r>
      <w:r w:rsidRPr="00E83524">
        <w:rPr>
          <w:rFonts w:ascii="Times New Roman" w:hAnsi="Times New Roman" w:cs="Times New Roman"/>
          <w:sz w:val="28"/>
          <w:szCs w:val="28"/>
        </w:rPr>
        <w:t xml:space="preserve"> граждански</w:t>
      </w:r>
      <w:r w:rsidR="00037088" w:rsidRPr="00E83524">
        <w:rPr>
          <w:rFonts w:ascii="Times New Roman" w:hAnsi="Times New Roman" w:cs="Times New Roman"/>
          <w:sz w:val="28"/>
          <w:szCs w:val="28"/>
        </w:rPr>
        <w:t>х служащих</w:t>
      </w:r>
      <w:r w:rsidRPr="00E83524">
        <w:rPr>
          <w:rFonts w:ascii="Times New Roman" w:hAnsi="Times New Roman" w:cs="Times New Roman"/>
          <w:sz w:val="28"/>
          <w:szCs w:val="28"/>
        </w:rPr>
        <w:t xml:space="preserve"> </w:t>
      </w:r>
      <w:r w:rsidR="00037088" w:rsidRPr="00E83524">
        <w:rPr>
          <w:rFonts w:ascii="Times New Roman" w:hAnsi="Times New Roman" w:cs="Times New Roman"/>
          <w:sz w:val="28"/>
          <w:szCs w:val="28"/>
        </w:rPr>
        <w:t>предусмотрена</w:t>
      </w:r>
      <w:r w:rsidRPr="00E83524">
        <w:rPr>
          <w:rFonts w:ascii="Times New Roman" w:hAnsi="Times New Roman" w:cs="Times New Roman"/>
          <w:sz w:val="28"/>
          <w:szCs w:val="28"/>
        </w:rPr>
        <w:t xml:space="preserve"> возможность не представлять по объективным причинам сведения своих супруг (супругов) и несовершеннолетних детей</w:t>
      </w:r>
      <w:r w:rsidR="00887C57" w:rsidRPr="00E83524">
        <w:rPr>
          <w:rFonts w:ascii="Times New Roman" w:hAnsi="Times New Roman" w:cs="Times New Roman"/>
          <w:sz w:val="28"/>
          <w:szCs w:val="28"/>
        </w:rPr>
        <w:t>,</w:t>
      </w:r>
      <w:r w:rsidR="00037088" w:rsidRPr="00E83524">
        <w:rPr>
          <w:rFonts w:ascii="Times New Roman" w:hAnsi="Times New Roman" w:cs="Times New Roman"/>
          <w:sz w:val="28"/>
          <w:szCs w:val="28"/>
        </w:rPr>
        <w:t xml:space="preserve"> </w:t>
      </w:r>
      <w:r w:rsidR="00DF2A32" w:rsidRPr="00E83524">
        <w:rPr>
          <w:rFonts w:ascii="Times New Roman" w:eastAsiaTheme="minorHAnsi" w:hAnsi="Times New Roman" w:cs="Times New Roman"/>
          <w:sz w:val="28"/>
          <w:szCs w:val="28"/>
          <w:lang w:eastAsia="en-US"/>
        </w:rPr>
        <w:t>данный факт подлежит рассмот</w:t>
      </w:r>
      <w:r w:rsidR="00887C57" w:rsidRPr="00E83524">
        <w:rPr>
          <w:rFonts w:ascii="Times New Roman" w:eastAsiaTheme="minorHAnsi" w:hAnsi="Times New Roman" w:cs="Times New Roman"/>
          <w:sz w:val="28"/>
          <w:szCs w:val="28"/>
          <w:lang w:eastAsia="en-US"/>
        </w:rPr>
        <w:t>рению соответствующей комиссией</w:t>
      </w:r>
      <w:r w:rsidR="00DF2A32" w:rsidRPr="00E83524">
        <w:rPr>
          <w:rFonts w:ascii="Times New Roman" w:eastAsiaTheme="minorHAnsi" w:hAnsi="Times New Roman" w:cs="Times New Roman"/>
          <w:sz w:val="28"/>
          <w:szCs w:val="28"/>
          <w:lang w:eastAsia="en-US"/>
        </w:rPr>
        <w:t xml:space="preserve"> </w:t>
      </w:r>
      <w:r w:rsidRPr="00E83524">
        <w:rPr>
          <w:rFonts w:ascii="Times New Roman" w:hAnsi="Times New Roman" w:cs="Times New Roman"/>
          <w:sz w:val="28"/>
          <w:szCs w:val="28"/>
        </w:rPr>
        <w:t>(в частности, Указы Президента Российской Федерации от 18 мая 2009</w:t>
      </w:r>
      <w:r w:rsidRPr="00465F56">
        <w:rPr>
          <w:rFonts w:ascii="Times New Roman" w:hAnsi="Times New Roman" w:cs="Times New Roman"/>
          <w:sz w:val="28"/>
          <w:szCs w:val="28"/>
        </w:rPr>
        <w:t xml:space="preserve">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65F7" w:rsidRPr="000653A1" w:rsidRDefault="001365F7" w:rsidP="004A5288">
      <w:pPr>
        <w:suppressAutoHyphens/>
        <w:autoSpaceDE w:val="0"/>
        <w:autoSpaceDN w:val="0"/>
        <w:adjustRightInd w:val="0"/>
        <w:spacing w:after="0"/>
        <w:ind w:firstLine="709"/>
        <w:jc w:val="both"/>
        <w:rPr>
          <w:rFonts w:ascii="Times New Roman" w:hAnsi="Times New Roman" w:cs="Times New Roman"/>
          <w:color w:val="76923C" w:themeColor="accent3" w:themeShade="BF"/>
          <w:sz w:val="28"/>
          <w:szCs w:val="28"/>
        </w:rPr>
      </w:pPr>
    </w:p>
    <w:p w:rsidR="001F7942" w:rsidRPr="005F3891" w:rsidRDefault="001F7942" w:rsidP="001F7942">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Оказание гражданам бесплатной юридической помощи</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В соответствии с пунктом 2 федерального плана, пунктом 2 раздела </w:t>
      </w:r>
      <w:r w:rsidRPr="005F3891">
        <w:rPr>
          <w:rFonts w:ascii="Times New Roman" w:hAnsi="Times New Roman" w:cs="Times New Roman"/>
          <w:sz w:val="28"/>
          <w:szCs w:val="28"/>
          <w:lang w:val="en-US"/>
        </w:rPr>
        <w:t>I</w:t>
      </w:r>
      <w:r w:rsidRPr="005F3891">
        <w:rPr>
          <w:rFonts w:ascii="Times New Roman" w:hAnsi="Times New Roman" w:cs="Times New Roman"/>
          <w:sz w:val="28"/>
          <w:szCs w:val="28"/>
        </w:rPr>
        <w:t xml:space="preserve"> областного плана осуществлен мониторинг правоприменения в части действия Федерального закона от 21 ноября 2011 года № 324-ФЗ «О бесплатной юридической помощи в Российской Федерации» (далее – Федеральный закон № 324-ФЗ), подзаконных федеральных нормативных правовых актов, а также нормативных правовых актов области.</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1. В ходе изучения информации о правоприменительной практике по показателю наличия нормативных правовых актов, необходимость принятия </w:t>
      </w:r>
      <w:r w:rsidRPr="005F3891">
        <w:rPr>
          <w:rFonts w:ascii="Times New Roman" w:hAnsi="Times New Roman" w:cs="Times New Roman"/>
          <w:sz w:val="28"/>
          <w:szCs w:val="28"/>
        </w:rPr>
        <w:lastRenderedPageBreak/>
        <w:t>(издания) которых предусмотрена актами большей юридической силы (подпункт «б» пункта 8 методики)</w:t>
      </w:r>
      <w:r w:rsidR="003609FF">
        <w:rPr>
          <w:rFonts w:ascii="Times New Roman" w:hAnsi="Times New Roman" w:cs="Times New Roman"/>
          <w:sz w:val="28"/>
          <w:szCs w:val="28"/>
        </w:rPr>
        <w:t>,</w:t>
      </w:r>
      <w:r w:rsidRPr="005F3891">
        <w:rPr>
          <w:rFonts w:ascii="Times New Roman" w:hAnsi="Times New Roman" w:cs="Times New Roman"/>
          <w:sz w:val="28"/>
          <w:szCs w:val="28"/>
        </w:rPr>
        <w:t xml:space="preserve"> выявлен пробел правового регулирования.  </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Согласно статье 11 Федерального закона № 324-ФЗ к полномочиям уполномоченного федерального органа исполнительной власти отнесена разработка и установление единых требований к качеству оказываемой гражданам бесплатной юридической помощи.</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Вместе с тем вышеуказанные единые требования отсутствуют.</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2. В ходе анализа информации о правоприменительной практике по показателю неполноты в правовом регулировании общественных отношений (подпункт «ж» пункта 8 методики) </w:t>
      </w:r>
      <w:r w:rsidR="008B1DBE">
        <w:rPr>
          <w:rFonts w:ascii="Times New Roman" w:hAnsi="Times New Roman" w:cs="Times New Roman"/>
          <w:sz w:val="28"/>
          <w:szCs w:val="28"/>
        </w:rPr>
        <w:t>установлено следующее</w:t>
      </w:r>
      <w:r w:rsidRPr="005F3891">
        <w:rPr>
          <w:rFonts w:ascii="Times New Roman" w:hAnsi="Times New Roman" w:cs="Times New Roman"/>
          <w:sz w:val="28"/>
          <w:szCs w:val="28"/>
        </w:rPr>
        <w:t>.</w:t>
      </w:r>
    </w:p>
    <w:p w:rsidR="001F7942" w:rsidRPr="005F3891" w:rsidRDefault="001F7942" w:rsidP="00B30F2F">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2.1. Президентом Российской Федерации 28 апреля 2011 года утверждены </w:t>
      </w:r>
      <w:hyperlink r:id="rId12" w:history="1">
        <w:r w:rsidRPr="005F3891">
          <w:rPr>
            <w:rFonts w:ascii="Times New Roman" w:hAnsi="Times New Roman" w:cs="Times New Roman"/>
            <w:sz w:val="28"/>
            <w:szCs w:val="28"/>
          </w:rPr>
          <w:t>Основы</w:t>
        </w:r>
      </w:hyperlink>
      <w:r w:rsidRPr="005F3891">
        <w:rPr>
          <w:rFonts w:ascii="Times New Roman" w:hAnsi="Times New Roman" w:cs="Times New Roman"/>
          <w:sz w:val="28"/>
          <w:szCs w:val="28"/>
        </w:rPr>
        <w:t xml:space="preserve"> государственной политики Российской Федерации в сфере развития правовой грамотности и правосознания граждан (далее – Основы государственной политики).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w:t>
      </w:r>
    </w:p>
    <w:p w:rsidR="001F7942" w:rsidRPr="005F3891" w:rsidRDefault="001F7942" w:rsidP="00B30F2F">
      <w:pPr>
        <w:suppressAutoHyphens/>
        <w:autoSpaceDE w:val="0"/>
        <w:autoSpaceDN w:val="0"/>
        <w:adjustRightInd w:val="0"/>
        <w:spacing w:after="0"/>
        <w:ind w:firstLine="709"/>
        <w:jc w:val="both"/>
        <w:rPr>
          <w:rFonts w:ascii="Times New Roman" w:eastAsia="Calibri" w:hAnsi="Times New Roman" w:cs="Times New Roman"/>
          <w:sz w:val="28"/>
          <w:szCs w:val="28"/>
        </w:rPr>
      </w:pPr>
      <w:r w:rsidRPr="005F3891">
        <w:rPr>
          <w:rFonts w:ascii="Times New Roman" w:eastAsia="Calibri" w:hAnsi="Times New Roman" w:cs="Times New Roman"/>
          <w:sz w:val="28"/>
          <w:szCs w:val="28"/>
        </w:rPr>
        <w:t xml:space="preserve">В соответствии с пунктом 15 Основ государственной политики </w:t>
      </w:r>
      <w:r w:rsidRPr="005F3891">
        <w:rPr>
          <w:rFonts w:ascii="Times New Roman" w:hAnsi="Times New Roman" w:cs="Times New Roman"/>
          <w:sz w:val="28"/>
          <w:szCs w:val="28"/>
        </w:rPr>
        <w:t xml:space="preserve">правовое просвещение и правовое информирование граждан, а также </w:t>
      </w:r>
      <w:r w:rsidRPr="005F3891">
        <w:rPr>
          <w:rFonts w:ascii="Times New Roman" w:eastAsia="Calibri" w:hAnsi="Times New Roman" w:cs="Times New Roman"/>
          <w:sz w:val="28"/>
          <w:szCs w:val="28"/>
        </w:rPr>
        <w:t>совершенствование деятельности в области оказания квалифицированной юридической помощи, в том числе создание эффективной системы бесплатной юридической помощи являются одними из основных направлений государственной политики.</w:t>
      </w:r>
    </w:p>
    <w:p w:rsidR="001F7942" w:rsidRPr="005F3891" w:rsidRDefault="001F7942" w:rsidP="00B30F2F">
      <w:pPr>
        <w:suppressAutoHyphens/>
        <w:autoSpaceDE w:val="0"/>
        <w:autoSpaceDN w:val="0"/>
        <w:adjustRightInd w:val="0"/>
        <w:spacing w:after="0"/>
        <w:ind w:firstLine="709"/>
        <w:jc w:val="both"/>
        <w:rPr>
          <w:rFonts w:ascii="Times New Roman" w:eastAsia="Calibri" w:hAnsi="Times New Roman" w:cs="Times New Roman"/>
          <w:sz w:val="28"/>
          <w:szCs w:val="28"/>
        </w:rPr>
      </w:pPr>
      <w:r w:rsidRPr="005F3891">
        <w:rPr>
          <w:rFonts w:ascii="Times New Roman" w:eastAsia="Calibri" w:hAnsi="Times New Roman" w:cs="Times New Roman"/>
          <w:sz w:val="28"/>
          <w:szCs w:val="28"/>
        </w:rPr>
        <w:t>Согласно пункту 21 Основ государственной политики в качестве одной из мер организационного и методического характера предусмотрена разработка и осуществление программ государственных и муниципальных органов по реализации государственной политики.</w:t>
      </w:r>
    </w:p>
    <w:p w:rsidR="001F7942" w:rsidRPr="005F3891" w:rsidRDefault="003609FF"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 у</w:t>
      </w:r>
      <w:r w:rsidR="001F7942" w:rsidRPr="005F3891">
        <w:rPr>
          <w:rFonts w:ascii="Times New Roman" w:hAnsi="Times New Roman" w:cs="Times New Roman"/>
          <w:sz w:val="28"/>
          <w:szCs w:val="28"/>
        </w:rPr>
        <w:t>ч</w:t>
      </w:r>
      <w:r>
        <w:rPr>
          <w:rFonts w:ascii="Times New Roman" w:hAnsi="Times New Roman" w:cs="Times New Roman"/>
          <w:sz w:val="28"/>
          <w:szCs w:val="28"/>
        </w:rPr>
        <w:t>етом</w:t>
      </w:r>
      <w:r w:rsidR="001F7942" w:rsidRPr="005F3891">
        <w:rPr>
          <w:rFonts w:ascii="Times New Roman" w:hAnsi="Times New Roman" w:cs="Times New Roman"/>
          <w:sz w:val="28"/>
          <w:szCs w:val="28"/>
        </w:rPr>
        <w:t xml:space="preserve"> положени</w:t>
      </w:r>
      <w:r>
        <w:rPr>
          <w:rFonts w:ascii="Times New Roman" w:hAnsi="Times New Roman" w:cs="Times New Roman"/>
          <w:sz w:val="28"/>
          <w:szCs w:val="28"/>
        </w:rPr>
        <w:t>й</w:t>
      </w:r>
      <w:r w:rsidR="001F7942" w:rsidRPr="005F3891">
        <w:rPr>
          <w:rFonts w:ascii="Times New Roman" w:hAnsi="Times New Roman" w:cs="Times New Roman"/>
          <w:sz w:val="28"/>
          <w:szCs w:val="28"/>
        </w:rPr>
        <w:t xml:space="preserve"> статей 1, 28 Федерального закона № 324-ФЗ, предусматривающи</w:t>
      </w:r>
      <w:r w:rsidR="008B1DBE">
        <w:rPr>
          <w:rFonts w:ascii="Times New Roman" w:hAnsi="Times New Roman" w:cs="Times New Roman"/>
          <w:sz w:val="28"/>
          <w:szCs w:val="28"/>
        </w:rPr>
        <w:t>х</w:t>
      </w:r>
      <w:r w:rsidR="001F7942" w:rsidRPr="005F3891">
        <w:rPr>
          <w:rFonts w:ascii="Times New Roman" w:hAnsi="Times New Roman" w:cs="Times New Roman"/>
          <w:sz w:val="28"/>
          <w:szCs w:val="28"/>
        </w:rPr>
        <w:t xml:space="preserve"> установление организационно-правовых основ деятельности по правовому информированию и правовому просвещению населения, представляется необходимым отражение в данном Федеральном законе положений, предусматривающих </w:t>
      </w:r>
      <w:r w:rsidR="008B1DBE">
        <w:rPr>
          <w:rFonts w:ascii="Times New Roman" w:hAnsi="Times New Roman" w:cs="Times New Roman"/>
          <w:sz w:val="28"/>
          <w:szCs w:val="28"/>
        </w:rPr>
        <w:t xml:space="preserve">разработку </w:t>
      </w:r>
      <w:r w:rsidR="001F7942" w:rsidRPr="005F3891">
        <w:rPr>
          <w:rFonts w:ascii="Times New Roman" w:hAnsi="Times New Roman" w:cs="Times New Roman"/>
          <w:sz w:val="28"/>
          <w:szCs w:val="28"/>
        </w:rPr>
        <w:t>соответствующи</w:t>
      </w:r>
      <w:r w:rsidR="008B1DBE">
        <w:rPr>
          <w:rFonts w:ascii="Times New Roman" w:hAnsi="Times New Roman" w:cs="Times New Roman"/>
          <w:sz w:val="28"/>
          <w:szCs w:val="28"/>
        </w:rPr>
        <w:t>х</w:t>
      </w:r>
      <w:r w:rsidR="001F7942" w:rsidRPr="005F3891">
        <w:rPr>
          <w:rFonts w:ascii="Times New Roman" w:hAnsi="Times New Roman" w:cs="Times New Roman"/>
          <w:sz w:val="28"/>
          <w:szCs w:val="28"/>
        </w:rPr>
        <w:t xml:space="preserve"> программ, содержащи</w:t>
      </w:r>
      <w:r w:rsidR="008B1DBE">
        <w:rPr>
          <w:rFonts w:ascii="Times New Roman" w:hAnsi="Times New Roman" w:cs="Times New Roman"/>
          <w:sz w:val="28"/>
          <w:szCs w:val="28"/>
        </w:rPr>
        <w:t>х</w:t>
      </w:r>
      <w:r w:rsidR="001F7942" w:rsidRPr="005F3891">
        <w:rPr>
          <w:rFonts w:ascii="Times New Roman" w:hAnsi="Times New Roman" w:cs="Times New Roman"/>
          <w:sz w:val="28"/>
          <w:szCs w:val="28"/>
        </w:rPr>
        <w:t xml:space="preserve"> мероприятия, направленны</w:t>
      </w:r>
      <w:r w:rsidR="008B1DBE">
        <w:rPr>
          <w:rFonts w:ascii="Times New Roman" w:hAnsi="Times New Roman" w:cs="Times New Roman"/>
          <w:sz w:val="28"/>
          <w:szCs w:val="28"/>
        </w:rPr>
        <w:t>е</w:t>
      </w:r>
      <w:r w:rsidR="001F7942" w:rsidRPr="005F3891">
        <w:rPr>
          <w:rFonts w:ascii="Times New Roman" w:hAnsi="Times New Roman" w:cs="Times New Roman"/>
          <w:sz w:val="28"/>
          <w:szCs w:val="28"/>
        </w:rPr>
        <w:t xml:space="preserve"> на правовое просвещение населения.</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2.2. Согласно части 2 статьи 16 Федерального закона № 324-ФЗ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w:t>
      </w:r>
      <w:r w:rsidRPr="005F3891">
        <w:rPr>
          <w:rFonts w:ascii="Times New Roman" w:hAnsi="Times New Roman" w:cs="Times New Roman"/>
          <w:sz w:val="28"/>
          <w:szCs w:val="28"/>
        </w:rPr>
        <w:lastRenderedPageBreak/>
        <w:t>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Указанные случаи и порядок оказания бесплатной юридической помощи гражданам, нуждающимся в социальной защите, федеральным законодательством не установлены. </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2.3. В случае представления интересов гражданина в суде факт участия адвоката в судебном заседании может быть подтвержден либо справкой, выдаваемой судом, либо копиями протоколов судебных заседаний по делу. Учитывая, что на практике суды не выдают справки о количестве заседаний, способом доказывания представления интересов </w:t>
      </w:r>
      <w:r w:rsidR="003609FF">
        <w:rPr>
          <w:rFonts w:ascii="Times New Roman" w:hAnsi="Times New Roman" w:cs="Times New Roman"/>
          <w:sz w:val="28"/>
          <w:szCs w:val="28"/>
        </w:rPr>
        <w:t>гражданина в суде является пред</w:t>
      </w:r>
      <w:r w:rsidRPr="005F3891">
        <w:rPr>
          <w:rFonts w:ascii="Times New Roman" w:hAnsi="Times New Roman" w:cs="Times New Roman"/>
          <w:sz w:val="28"/>
          <w:szCs w:val="28"/>
        </w:rPr>
        <w:t>ставление в уполномоченный орган исполнительной власти субъекта Российской Федерации копии решения суда (в случае если по делу до вынесения решения состоялось одно судебное заседание) либо копий протоколов судебных заседаний по делу.</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Получение копий протоколов судебных заседаний осуществляется путем ознакомления с материалами гражданского дела. В связи с </w:t>
      </w:r>
      <w:r w:rsidR="003609FF">
        <w:rPr>
          <w:rFonts w:ascii="Times New Roman" w:hAnsi="Times New Roman" w:cs="Times New Roman"/>
          <w:sz w:val="28"/>
          <w:szCs w:val="28"/>
        </w:rPr>
        <w:t>эти</w:t>
      </w:r>
      <w:r w:rsidRPr="005F3891">
        <w:rPr>
          <w:rFonts w:ascii="Times New Roman" w:hAnsi="Times New Roman" w:cs="Times New Roman"/>
          <w:sz w:val="28"/>
          <w:szCs w:val="28"/>
        </w:rPr>
        <w:t>м адвокатом дополнительно оказываются услуги в рамках бесплатной юридической помощи (ознакомление с материалами дела), требующие значительных временных затрат, хотя фактически гражданин в них может и не нуждаться.</w:t>
      </w:r>
    </w:p>
    <w:p w:rsidR="001F7942" w:rsidRPr="005F3891" w:rsidRDefault="003609FF"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 у</w:t>
      </w:r>
      <w:r w:rsidR="001F7942" w:rsidRPr="005F3891">
        <w:rPr>
          <w:rFonts w:ascii="Times New Roman" w:hAnsi="Times New Roman" w:cs="Times New Roman"/>
          <w:sz w:val="28"/>
          <w:szCs w:val="28"/>
        </w:rPr>
        <w:t>ч</w:t>
      </w:r>
      <w:r>
        <w:rPr>
          <w:rFonts w:ascii="Times New Roman" w:hAnsi="Times New Roman" w:cs="Times New Roman"/>
          <w:sz w:val="28"/>
          <w:szCs w:val="28"/>
        </w:rPr>
        <w:t>етом</w:t>
      </w:r>
      <w:r w:rsidR="001F7942" w:rsidRPr="005F3891">
        <w:rPr>
          <w:rFonts w:ascii="Times New Roman" w:hAnsi="Times New Roman" w:cs="Times New Roman"/>
          <w:sz w:val="28"/>
          <w:szCs w:val="28"/>
        </w:rPr>
        <w:t xml:space="preserve"> изложенно</w:t>
      </w:r>
      <w:r>
        <w:rPr>
          <w:rFonts w:ascii="Times New Roman" w:hAnsi="Times New Roman" w:cs="Times New Roman"/>
          <w:sz w:val="28"/>
          <w:szCs w:val="28"/>
        </w:rPr>
        <w:t>го</w:t>
      </w:r>
      <w:r w:rsidR="001F7942" w:rsidRPr="005F3891">
        <w:rPr>
          <w:rFonts w:ascii="Times New Roman" w:hAnsi="Times New Roman" w:cs="Times New Roman"/>
          <w:sz w:val="28"/>
          <w:szCs w:val="28"/>
        </w:rPr>
        <w:t xml:space="preserve"> представляется необходимой разработка единой формы справки об объеме оказанной адвокатом бесплатной юридической помощи по гражданскому делу для судов общей юрисдикции.</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Помимо этого, по результатам мониторинга правоприменения необходимо отметить следующее.</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В соответствии с частью 1 статьи 16 Федерального закона № 324-ФЗ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1F7942" w:rsidRPr="005F3891" w:rsidRDefault="001F7942"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Согласно положениям статьи 1 Федерального закона от 2 мая 2006 года </w:t>
      </w:r>
      <w:r w:rsidR="003609FF">
        <w:rPr>
          <w:rFonts w:ascii="Times New Roman" w:hAnsi="Times New Roman" w:cs="Times New Roman"/>
          <w:sz w:val="28"/>
          <w:szCs w:val="28"/>
        </w:rPr>
        <w:t xml:space="preserve">          </w:t>
      </w:r>
      <w:r w:rsidRPr="005F3891">
        <w:rPr>
          <w:rFonts w:ascii="Times New Roman" w:hAnsi="Times New Roman" w:cs="Times New Roman"/>
          <w:sz w:val="28"/>
          <w:szCs w:val="28"/>
        </w:rPr>
        <w:t>№ 59-ФЗ «О порядке рассмотрения обращений граждан Российской Федерации» установленный данным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F7942" w:rsidRPr="005F3891" w:rsidRDefault="003609FF"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этого</w:t>
      </w:r>
      <w:r w:rsidR="001F7942" w:rsidRPr="005F3891">
        <w:rPr>
          <w:rFonts w:ascii="Times New Roman" w:hAnsi="Times New Roman" w:cs="Times New Roman"/>
          <w:sz w:val="28"/>
          <w:szCs w:val="28"/>
        </w:rPr>
        <w:t xml:space="preserve"> следует, что федеральным законодательством предусмотрен порядок рассмотрения обращений граждан вне зависимости от их принадлежности к категории граждан, имеющих право на получение бесплатной юридической помощи.</w:t>
      </w:r>
    </w:p>
    <w:p w:rsidR="001F7942" w:rsidRPr="005F3891" w:rsidRDefault="00A275C1"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1F7942" w:rsidRPr="005F3891">
        <w:rPr>
          <w:rFonts w:ascii="Times New Roman" w:hAnsi="Times New Roman" w:cs="Times New Roman"/>
          <w:sz w:val="28"/>
          <w:szCs w:val="28"/>
        </w:rPr>
        <w:t xml:space="preserve"> </w:t>
      </w:r>
      <w:r w:rsidR="003609FF">
        <w:rPr>
          <w:rFonts w:ascii="Times New Roman" w:hAnsi="Times New Roman" w:cs="Times New Roman"/>
          <w:sz w:val="28"/>
          <w:szCs w:val="28"/>
        </w:rPr>
        <w:t xml:space="preserve">с </w:t>
      </w:r>
      <w:r w:rsidR="001F7942" w:rsidRPr="005F3891">
        <w:rPr>
          <w:rFonts w:ascii="Times New Roman" w:hAnsi="Times New Roman" w:cs="Times New Roman"/>
          <w:sz w:val="28"/>
          <w:szCs w:val="28"/>
        </w:rPr>
        <w:t>уч</w:t>
      </w:r>
      <w:r w:rsidR="003609FF">
        <w:rPr>
          <w:rFonts w:ascii="Times New Roman" w:hAnsi="Times New Roman" w:cs="Times New Roman"/>
          <w:sz w:val="28"/>
          <w:szCs w:val="28"/>
        </w:rPr>
        <w:t>етом</w:t>
      </w:r>
      <w:r w:rsidR="001F7942" w:rsidRPr="005F3891">
        <w:rPr>
          <w:rFonts w:ascii="Times New Roman" w:hAnsi="Times New Roman" w:cs="Times New Roman"/>
          <w:sz w:val="28"/>
          <w:szCs w:val="28"/>
        </w:rPr>
        <w:t xml:space="preserve"> предусмотренн</w:t>
      </w:r>
      <w:r w:rsidR="003609FF">
        <w:rPr>
          <w:rFonts w:ascii="Times New Roman" w:hAnsi="Times New Roman" w:cs="Times New Roman"/>
          <w:sz w:val="28"/>
          <w:szCs w:val="28"/>
        </w:rPr>
        <w:t>ого</w:t>
      </w:r>
      <w:r w:rsidR="001F7942" w:rsidRPr="005F3891">
        <w:rPr>
          <w:rFonts w:ascii="Times New Roman" w:hAnsi="Times New Roman" w:cs="Times New Roman"/>
          <w:sz w:val="28"/>
          <w:szCs w:val="28"/>
        </w:rPr>
        <w:t xml:space="preserve"> статьей 5 Федерального закона </w:t>
      </w:r>
      <w:r w:rsidR="003609FF">
        <w:rPr>
          <w:rFonts w:ascii="Times New Roman" w:hAnsi="Times New Roman" w:cs="Times New Roman"/>
          <w:sz w:val="28"/>
          <w:szCs w:val="28"/>
        </w:rPr>
        <w:t xml:space="preserve">             № 324-ФЗ такого</w:t>
      </w:r>
      <w:r w:rsidR="001F7942" w:rsidRPr="005F3891">
        <w:rPr>
          <w:rFonts w:ascii="Times New Roman" w:hAnsi="Times New Roman" w:cs="Times New Roman"/>
          <w:sz w:val="28"/>
          <w:szCs w:val="28"/>
        </w:rPr>
        <w:t xml:space="preserve"> основно</w:t>
      </w:r>
      <w:r w:rsidR="003609FF">
        <w:rPr>
          <w:rFonts w:ascii="Times New Roman" w:hAnsi="Times New Roman" w:cs="Times New Roman"/>
          <w:sz w:val="28"/>
          <w:szCs w:val="28"/>
        </w:rPr>
        <w:t>го</w:t>
      </w:r>
      <w:r w:rsidR="001F7942" w:rsidRPr="005F3891">
        <w:rPr>
          <w:rFonts w:ascii="Times New Roman" w:hAnsi="Times New Roman" w:cs="Times New Roman"/>
          <w:sz w:val="28"/>
          <w:szCs w:val="28"/>
        </w:rPr>
        <w:t xml:space="preserve"> принцип</w:t>
      </w:r>
      <w:r w:rsidR="003609FF">
        <w:rPr>
          <w:rFonts w:ascii="Times New Roman" w:hAnsi="Times New Roman" w:cs="Times New Roman"/>
          <w:sz w:val="28"/>
          <w:szCs w:val="28"/>
        </w:rPr>
        <w:t>а</w:t>
      </w:r>
      <w:r w:rsidR="001F7942" w:rsidRPr="005F3891">
        <w:rPr>
          <w:rFonts w:ascii="Times New Roman" w:hAnsi="Times New Roman" w:cs="Times New Roman"/>
          <w:sz w:val="28"/>
          <w:szCs w:val="28"/>
        </w:rPr>
        <w:t xml:space="preserve"> оказания бесплатной юридической помощи, как социальная справедливость и социальная ориентированность при ее оказании, соот</w:t>
      </w:r>
      <w:r w:rsidR="003609FF">
        <w:rPr>
          <w:rFonts w:ascii="Times New Roman" w:hAnsi="Times New Roman" w:cs="Times New Roman"/>
          <w:sz w:val="28"/>
          <w:szCs w:val="28"/>
        </w:rPr>
        <w:t>ветственно, направленности</w:t>
      </w:r>
      <w:r w:rsidR="001F7942" w:rsidRPr="005F3891">
        <w:rPr>
          <w:rFonts w:ascii="Times New Roman" w:hAnsi="Times New Roman" w:cs="Times New Roman"/>
          <w:sz w:val="28"/>
          <w:szCs w:val="28"/>
        </w:rPr>
        <w:t xml:space="preserve"> Федерального закона № 324-ФЗ на социально незащищенные категории граждан представляется возможным установление особого порядка правового консультирования в устной и письменной форме в рамках оказания бесплатной юридической помощи. </w:t>
      </w:r>
    </w:p>
    <w:p w:rsidR="00F965AF" w:rsidRDefault="00F965AF" w:rsidP="00F965AF">
      <w:pPr>
        <w:suppressAutoHyphens/>
        <w:autoSpaceDE w:val="0"/>
        <w:autoSpaceDN w:val="0"/>
        <w:adjustRightInd w:val="0"/>
        <w:spacing w:after="0"/>
        <w:jc w:val="center"/>
        <w:rPr>
          <w:i/>
          <w:sz w:val="28"/>
          <w:szCs w:val="28"/>
        </w:rPr>
      </w:pPr>
    </w:p>
    <w:p w:rsidR="00F965AF" w:rsidRPr="005F3891" w:rsidRDefault="00F965AF" w:rsidP="00B14C31">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 xml:space="preserve">Безопасность функционирования организаций оборонно-промышленного, </w:t>
      </w:r>
    </w:p>
    <w:p w:rsidR="00F965AF" w:rsidRPr="005F3891" w:rsidRDefault="00F965AF" w:rsidP="00B14C31">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ядерного, химического, топливно-энергетического комплексов страны, объектов жизнеобеспечения населения, транспортной инфраструктуры, других критически важных и потенциально опасных объектов</w:t>
      </w:r>
    </w:p>
    <w:p w:rsidR="00F965AF" w:rsidRPr="00465F56"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 xml:space="preserve">В соответствии с пунктом 3 федерального плана, пунктом 3 раздела </w:t>
      </w:r>
      <w:r w:rsidRPr="00465F56">
        <w:rPr>
          <w:rFonts w:ascii="Times New Roman" w:hAnsi="Times New Roman" w:cs="Times New Roman"/>
          <w:sz w:val="28"/>
          <w:szCs w:val="28"/>
          <w:lang w:val="en-US"/>
        </w:rPr>
        <w:t>I</w:t>
      </w:r>
      <w:r w:rsidRPr="00465F56">
        <w:rPr>
          <w:rFonts w:ascii="Times New Roman" w:hAnsi="Times New Roman" w:cs="Times New Roman"/>
          <w:sz w:val="28"/>
          <w:szCs w:val="28"/>
        </w:rPr>
        <w:t xml:space="preserve"> областного плана осуществле</w:t>
      </w:r>
      <w:r w:rsidR="008114D4" w:rsidRPr="00465F56">
        <w:rPr>
          <w:rFonts w:ascii="Times New Roman" w:hAnsi="Times New Roman" w:cs="Times New Roman"/>
          <w:sz w:val="28"/>
          <w:szCs w:val="28"/>
        </w:rPr>
        <w:t>н</w:t>
      </w:r>
      <w:r w:rsidRPr="00465F56">
        <w:rPr>
          <w:rFonts w:ascii="Times New Roman" w:hAnsi="Times New Roman" w:cs="Times New Roman"/>
          <w:sz w:val="28"/>
          <w:szCs w:val="28"/>
        </w:rPr>
        <w:t xml:space="preserve"> мониторинг правоприменения в части действия федеральных законов от 9 января 1996 года № 3-ФЗ «О радиационной безопасности населения», от 21 июля 1997 года № 116-ФЗ «О промышленной безопасности опасных производственных объектов», от 21 июля 1997 года № 117-ФЗ «О безопасности гидротехнических сооружений», от 27 декабря 2002 года № 184-ФЗ «О техническом регулировании», от 6 марта 2006 года № 35-ФЗ «О противодействии терроризму», от 9 февраля 2007 года № 16-ФЗ «О транспортной безопасности», от 30 декабря 2009 года № 384-ФЗ «Технический регламент о безопасности зданий и сооружений», от 21 июля 2011 года № 256-ФЗ «О безопасности объектов топливно-энергетического комплекса», подзаконных федеральных нормативных правовых актов, а также нормативных правовых актов области.</w:t>
      </w:r>
    </w:p>
    <w:p w:rsidR="00B152E7" w:rsidRPr="00465F56" w:rsidRDefault="00B152E7" w:rsidP="00B30F2F">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 xml:space="preserve">В ходе анализа информации о правоприменительной практике по показателю неполноты в правовом регулировании общественных отношений (подпункт «ж» пункта 8 методики) </w:t>
      </w:r>
      <w:r w:rsidR="00C7392A">
        <w:rPr>
          <w:rFonts w:ascii="Times New Roman" w:hAnsi="Times New Roman" w:cs="Times New Roman"/>
          <w:sz w:val="28"/>
          <w:szCs w:val="28"/>
        </w:rPr>
        <w:t>установлено следующее</w:t>
      </w:r>
      <w:r w:rsidRPr="00465F56">
        <w:rPr>
          <w:rFonts w:ascii="Times New Roman" w:hAnsi="Times New Roman" w:cs="Times New Roman"/>
          <w:sz w:val="28"/>
          <w:szCs w:val="28"/>
        </w:rPr>
        <w:t>.</w:t>
      </w:r>
    </w:p>
    <w:p w:rsidR="000E31B2" w:rsidRDefault="00B152E7" w:rsidP="00B30F2F">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 xml:space="preserve">Федеральным законом от 4 марта 2013 года № 22-ФЗ </w:t>
      </w:r>
      <w:r w:rsidRPr="00465F56">
        <w:rPr>
          <w:rFonts w:ascii="Times New Roman" w:eastAsiaTheme="minorHAnsi" w:hAnsi="Times New Roman" w:cs="Times New Roman"/>
          <w:sz w:val="28"/>
          <w:szCs w:val="28"/>
          <w:lang w:eastAsia="en-US"/>
        </w:rPr>
        <w:t xml:space="preserve">«О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w:t>
      </w:r>
      <w:r w:rsidRPr="00465F56">
        <w:rPr>
          <w:rFonts w:ascii="Times New Roman" w:hAnsi="Times New Roman" w:cs="Times New Roman"/>
          <w:sz w:val="28"/>
          <w:szCs w:val="28"/>
        </w:rPr>
        <w:t xml:space="preserve">(далее – Федеральный закон № 22-ФЗ) в Федеральный закон от 21 июля 1997 года № 116-ФЗ «О промышленной безопасности опасных производственных объектов» внесены изменения, согласно которым </w:t>
      </w:r>
      <w:r w:rsidR="000E31B2" w:rsidRPr="00465F56">
        <w:rPr>
          <w:rFonts w:ascii="Times New Roman" w:hAnsi="Times New Roman" w:cs="Times New Roman"/>
          <w:sz w:val="28"/>
          <w:szCs w:val="28"/>
        </w:rPr>
        <w:t>из категории опасных производственных объектов</w:t>
      </w:r>
      <w:r w:rsidR="000E31B2">
        <w:rPr>
          <w:rFonts w:ascii="Times New Roman" w:hAnsi="Times New Roman" w:cs="Times New Roman"/>
          <w:sz w:val="28"/>
          <w:szCs w:val="28"/>
        </w:rPr>
        <w:t xml:space="preserve"> исключены объекты, на </w:t>
      </w:r>
      <w:r w:rsidR="000E31B2">
        <w:rPr>
          <w:rFonts w:ascii="Times New Roman" w:hAnsi="Times New Roman" w:cs="Times New Roman"/>
          <w:sz w:val="28"/>
          <w:szCs w:val="28"/>
        </w:rPr>
        <w:lastRenderedPageBreak/>
        <w:t xml:space="preserve">которых ведутся </w:t>
      </w:r>
      <w:r w:rsidR="000E31B2">
        <w:rPr>
          <w:rFonts w:ascii="Times New Roman" w:eastAsiaTheme="minorHAnsi" w:hAnsi="Times New Roman" w:cs="Times New Roman"/>
          <w:sz w:val="28"/>
          <w:szCs w:val="28"/>
          <w:lang w:eastAsia="en-US"/>
        </w:rPr>
        <w:t>добыча общераспространенных полезных ископаемых и разработка россыпных месторождений полезных ископаемых, осуществляемые открытым способом без применения взрывных работ.</w:t>
      </w:r>
    </w:p>
    <w:p w:rsidR="00B152E7" w:rsidRPr="00465F56" w:rsidRDefault="00B152E7" w:rsidP="00B30F2F">
      <w:pPr>
        <w:suppressAutoHyphens/>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Таким образом, с момента вступления в силу Федерального закона № 22-ФЗ Федеральной службой по экологическому, технологическому и атомному надзору (далее – Ростехнадзор) не осуществляется надзорная деятельность в горнорудной и нерудной промышленности на объектах, где ведутся работы по добыче общераспространенных полезных ископаемых и разработк</w:t>
      </w:r>
      <w:r w:rsidR="009F374C">
        <w:rPr>
          <w:rFonts w:ascii="Times New Roman" w:hAnsi="Times New Roman" w:cs="Times New Roman"/>
          <w:sz w:val="28"/>
          <w:szCs w:val="28"/>
        </w:rPr>
        <w:t>е</w:t>
      </w:r>
      <w:r w:rsidRPr="00465F56">
        <w:rPr>
          <w:rFonts w:ascii="Times New Roman" w:hAnsi="Times New Roman" w:cs="Times New Roman"/>
          <w:sz w:val="28"/>
          <w:szCs w:val="28"/>
        </w:rPr>
        <w:t xml:space="preserve"> россыпных месторождений полезных ископаемых, осуществляемы</w:t>
      </w:r>
      <w:r w:rsidR="009F374C">
        <w:rPr>
          <w:rFonts w:ascii="Times New Roman" w:hAnsi="Times New Roman" w:cs="Times New Roman"/>
          <w:sz w:val="28"/>
          <w:szCs w:val="28"/>
        </w:rPr>
        <w:t>е</w:t>
      </w:r>
      <w:r w:rsidRPr="00465F56">
        <w:rPr>
          <w:rFonts w:ascii="Times New Roman" w:hAnsi="Times New Roman" w:cs="Times New Roman"/>
          <w:sz w:val="28"/>
          <w:szCs w:val="28"/>
        </w:rPr>
        <w:t xml:space="preserve"> открытым способом без применения взрывных работ, а на органы исполнительной государственной власти субъектов Российской Федерации данные полномочия не возложены.</w:t>
      </w:r>
    </w:p>
    <w:p w:rsidR="00B152E7" w:rsidRPr="00465F56" w:rsidRDefault="00B152E7" w:rsidP="00B30F2F">
      <w:pPr>
        <w:suppressAutoHyphens/>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В соответствии с пунктом 9 статьи 12 Закона Российской Федерации от 21 февраля 1992 года № 2395-1 «О недрах» (далее – Закон Российской Федерации       № 2395-1) лицензия на пользование недрами и ее неотъемлемые части должна содержать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B152E7" w:rsidRPr="00465F56" w:rsidRDefault="00B152E7" w:rsidP="00B30F2F">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Уполномоченные органы исполнительной государственной власти субъектов Российской Федерации обеспечивают реализацию полномочий в области регулирования отношений недропользования.</w:t>
      </w:r>
    </w:p>
    <w:p w:rsidR="00B152E7" w:rsidRPr="00465F56" w:rsidRDefault="00B152E7" w:rsidP="00B30F2F">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В частности, в соответствии с постановлением Правительства Российской Федерации от 12 мая 2005 года № 293 «Об утверждении Положения о государственном надзоре за геологическим изучением, рациональным использованием и охраной недр» указанными органами осуществляется государственный геологический надзор, в том числе надзор за выполнением недропользователями условий лицензий на пользование участками недр, содержащих месторождения общераспространенных полезных ископаемых, а также участками недр местного значения.</w:t>
      </w:r>
    </w:p>
    <w:p w:rsidR="00B152E7" w:rsidRPr="00465F56" w:rsidRDefault="00B152E7" w:rsidP="00B30F2F">
      <w:pPr>
        <w:suppressAutoHyphens/>
        <w:autoSpaceDE w:val="0"/>
        <w:autoSpaceDN w:val="0"/>
        <w:adjustRightInd w:val="0"/>
        <w:spacing w:after="0"/>
        <w:ind w:firstLine="709"/>
        <w:jc w:val="both"/>
        <w:rPr>
          <w:rFonts w:ascii="Times New Roman" w:hAnsi="Times New Roman" w:cs="Times New Roman"/>
          <w:sz w:val="28"/>
          <w:szCs w:val="28"/>
        </w:rPr>
      </w:pPr>
      <w:r w:rsidRPr="00465F56">
        <w:rPr>
          <w:rFonts w:ascii="Times New Roman" w:hAnsi="Times New Roman" w:cs="Times New Roman"/>
          <w:sz w:val="28"/>
          <w:szCs w:val="28"/>
        </w:rPr>
        <w:t>Таким образом, несмотря на наличие полномочий по осуществлению надзора за выполнением условий лицензий на пользование недрами, фактически проверить исполнение такого условия, как обеспечение недропользователями безопасного ведения работ при разработке месторождений общераспространенных полезных ископаемых, уполномоченные органы исполнительной государственной власти субъектов Российской Федерации не могут ввиду отсутствия соответствующих полномочий по государственному горному надзору, который в соответствии со статьей 38 Закона Российской Федерации № 2395-1 осуществляется Ростехнадзором.</w:t>
      </w:r>
    </w:p>
    <w:p w:rsidR="00B152E7" w:rsidRPr="00465F56" w:rsidRDefault="009F374C"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w:t>
      </w:r>
      <w:r w:rsidR="00B152E7" w:rsidRPr="00465F56">
        <w:rPr>
          <w:rFonts w:ascii="Times New Roman" w:hAnsi="Times New Roman" w:cs="Times New Roman"/>
          <w:sz w:val="28"/>
          <w:szCs w:val="28"/>
        </w:rPr>
        <w:t>, в настоящее время в законодательстве о недропользовании существует правовая неопределенность в вопросе осуществления государственного горного надзора в отношении участков недр местного значения.</w:t>
      </w:r>
    </w:p>
    <w:p w:rsidR="00B152E7" w:rsidRPr="00465F56" w:rsidRDefault="009F374C"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 учетом изложенного</w:t>
      </w:r>
      <w:r w:rsidR="00B152E7" w:rsidRPr="00465F56">
        <w:rPr>
          <w:rFonts w:ascii="Times New Roman" w:hAnsi="Times New Roman" w:cs="Times New Roman"/>
          <w:sz w:val="28"/>
          <w:szCs w:val="28"/>
        </w:rPr>
        <w:t xml:space="preserve"> предлагается рассмотреть вопрос о </w:t>
      </w:r>
      <w:r w:rsidR="001148A5">
        <w:rPr>
          <w:rFonts w:ascii="Times New Roman" w:hAnsi="Times New Roman" w:cs="Times New Roman"/>
          <w:sz w:val="28"/>
          <w:szCs w:val="28"/>
        </w:rPr>
        <w:t>закреплении</w:t>
      </w:r>
      <w:r w:rsidR="00B152E7" w:rsidRPr="00465F56">
        <w:rPr>
          <w:rFonts w:ascii="Times New Roman" w:hAnsi="Times New Roman" w:cs="Times New Roman"/>
          <w:sz w:val="28"/>
          <w:szCs w:val="28"/>
        </w:rPr>
        <w:t xml:space="preserve"> полномочий по государственному горному надзору в отношении участков недр местного значения </w:t>
      </w:r>
      <w:r w:rsidR="001148A5">
        <w:rPr>
          <w:rFonts w:ascii="Times New Roman" w:hAnsi="Times New Roman" w:cs="Times New Roman"/>
          <w:sz w:val="28"/>
          <w:szCs w:val="28"/>
        </w:rPr>
        <w:t>за</w:t>
      </w:r>
      <w:r w:rsidR="00B152E7" w:rsidRPr="00465F56">
        <w:rPr>
          <w:rFonts w:ascii="Times New Roman" w:hAnsi="Times New Roman" w:cs="Times New Roman"/>
          <w:sz w:val="28"/>
          <w:szCs w:val="28"/>
        </w:rPr>
        <w:t xml:space="preserve"> органам</w:t>
      </w:r>
      <w:r w:rsidR="001148A5">
        <w:rPr>
          <w:rFonts w:ascii="Times New Roman" w:hAnsi="Times New Roman" w:cs="Times New Roman"/>
          <w:sz w:val="28"/>
          <w:szCs w:val="28"/>
        </w:rPr>
        <w:t>и</w:t>
      </w:r>
      <w:r w:rsidR="00B152E7" w:rsidRPr="00465F56">
        <w:rPr>
          <w:rFonts w:ascii="Times New Roman" w:hAnsi="Times New Roman" w:cs="Times New Roman"/>
          <w:sz w:val="28"/>
          <w:szCs w:val="28"/>
        </w:rPr>
        <w:t xml:space="preserve"> государственной власти субъектов Российской Федерации.</w:t>
      </w:r>
    </w:p>
    <w:p w:rsidR="00F965AF" w:rsidRPr="00F965AF" w:rsidRDefault="00F965AF" w:rsidP="00F965AF">
      <w:pPr>
        <w:suppressAutoHyphens/>
        <w:autoSpaceDE w:val="0"/>
        <w:autoSpaceDN w:val="0"/>
        <w:adjustRightInd w:val="0"/>
        <w:spacing w:after="0"/>
        <w:jc w:val="center"/>
        <w:rPr>
          <w:rFonts w:ascii="Times New Roman" w:hAnsi="Times New Roman" w:cs="Times New Roman"/>
          <w:i/>
          <w:sz w:val="28"/>
          <w:szCs w:val="28"/>
        </w:rPr>
      </w:pPr>
    </w:p>
    <w:p w:rsidR="00F965AF" w:rsidRPr="005F3891" w:rsidRDefault="00F965AF" w:rsidP="00F965AF">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Лекарственное обеспечение населения Российской Федерации</w:t>
      </w:r>
    </w:p>
    <w:p w:rsidR="00F965AF" w:rsidRPr="005F3891"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В соответствии с пунктом 4 федерального плана, пунктом 4 раздела </w:t>
      </w:r>
      <w:r w:rsidRPr="005F3891">
        <w:rPr>
          <w:rFonts w:ascii="Times New Roman" w:hAnsi="Times New Roman" w:cs="Times New Roman"/>
          <w:sz w:val="28"/>
          <w:szCs w:val="28"/>
          <w:lang w:val="en-US"/>
        </w:rPr>
        <w:t>I</w:t>
      </w:r>
      <w:r w:rsidRPr="005F3891">
        <w:rPr>
          <w:rFonts w:ascii="Times New Roman" w:hAnsi="Times New Roman" w:cs="Times New Roman"/>
          <w:sz w:val="28"/>
          <w:szCs w:val="28"/>
        </w:rPr>
        <w:t xml:space="preserve"> областного плана осуществл</w:t>
      </w:r>
      <w:r w:rsidR="006E6153" w:rsidRPr="005F3891">
        <w:rPr>
          <w:rFonts w:ascii="Times New Roman" w:hAnsi="Times New Roman" w:cs="Times New Roman"/>
          <w:sz w:val="28"/>
          <w:szCs w:val="28"/>
        </w:rPr>
        <w:t xml:space="preserve">ен </w:t>
      </w:r>
      <w:r w:rsidRPr="005F3891">
        <w:rPr>
          <w:rFonts w:ascii="Times New Roman" w:hAnsi="Times New Roman" w:cs="Times New Roman"/>
          <w:sz w:val="28"/>
          <w:szCs w:val="28"/>
        </w:rPr>
        <w:t>мониторинг правоприменения в части действия Федерального закона от 12 апреля 2010 года № 61-ФЗ «Об обращении лекарственных средств», подзаконных федеральных нормативных правовых актов, а также нормативных правовых актов области.</w:t>
      </w:r>
    </w:p>
    <w:p w:rsidR="00F965AF" w:rsidRPr="005F3891" w:rsidRDefault="00B65C83"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1. </w:t>
      </w:r>
      <w:r w:rsidR="00F965AF" w:rsidRPr="005F3891">
        <w:rPr>
          <w:rFonts w:ascii="Times New Roman" w:hAnsi="Times New Roman" w:cs="Times New Roman"/>
          <w:sz w:val="28"/>
          <w:szCs w:val="28"/>
        </w:rPr>
        <w:t xml:space="preserve">В ходе изучения информации о правоприменительной практике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выявлен пробел правового регулирования.  </w:t>
      </w:r>
    </w:p>
    <w:p w:rsidR="00F965AF" w:rsidRPr="005F3891"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Так, не все федеральные нормативные правовые акты приняты в реализацию Федерального закона от 12 апреля 2010 года № 61-ФЗ «Об обращении лекарственных средств» (в редакции Федерального закона от 22 декабря 2014 года № 429-ФЗ), отсутствуют правила надлежащей дистрибьюторской практики, правила надлежащей практики фармаконадзора лекарственных препаратов для медицинского применения.</w:t>
      </w:r>
    </w:p>
    <w:p w:rsidR="00F965AF" w:rsidRPr="005F3891" w:rsidRDefault="00B65C83"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2. </w:t>
      </w:r>
      <w:r w:rsidR="00F965AF" w:rsidRPr="005F3891">
        <w:rPr>
          <w:rFonts w:ascii="Times New Roman" w:hAnsi="Times New Roman" w:cs="Times New Roman"/>
          <w:sz w:val="28"/>
          <w:szCs w:val="28"/>
        </w:rPr>
        <w:t>В процессе проведения анализа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F965AF" w:rsidRPr="005F3891"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В соответствии со статьей 81 Федерального закона от 21 ноября 2011 года  </w:t>
      </w:r>
      <w:r w:rsidR="00B65C83" w:rsidRPr="005F3891">
        <w:rPr>
          <w:rFonts w:ascii="Times New Roman" w:hAnsi="Times New Roman" w:cs="Times New Roman"/>
          <w:sz w:val="28"/>
          <w:szCs w:val="28"/>
        </w:rPr>
        <w:t xml:space="preserve">    </w:t>
      </w:r>
      <w:r w:rsidRPr="005F3891">
        <w:rPr>
          <w:rFonts w:ascii="Times New Roman" w:hAnsi="Times New Roman" w:cs="Times New Roman"/>
          <w:sz w:val="28"/>
          <w:szCs w:val="28"/>
        </w:rPr>
        <w:t xml:space="preserve">   № 323-ФЗ «Об основах охраны здоровья граждан в Российской Федерации»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F965AF" w:rsidRPr="005F3891" w:rsidRDefault="009F374C"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w:t>
      </w:r>
      <w:r w:rsidR="00F965AF" w:rsidRPr="005F3891">
        <w:rPr>
          <w:rFonts w:ascii="Times New Roman" w:hAnsi="Times New Roman" w:cs="Times New Roman"/>
          <w:sz w:val="28"/>
          <w:szCs w:val="28"/>
        </w:rPr>
        <w:t xml:space="preserve"> в настоящее время продолжает применяться постановление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Пунктом 3 вышеуказанного постановления утверждены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 при амбулаторном лечении которых лекарственные средства отпускаются по рецептам врачей с 50-процентной скидкой. Складывающаяся судебная практика (в частности, определение Верховного Суда Российской Федерации от 9 декабря 2015 года </w:t>
      </w:r>
      <w:r>
        <w:rPr>
          <w:rFonts w:ascii="Times New Roman" w:hAnsi="Times New Roman" w:cs="Times New Roman"/>
          <w:sz w:val="28"/>
          <w:szCs w:val="28"/>
        </w:rPr>
        <w:t xml:space="preserve">          </w:t>
      </w:r>
      <w:r w:rsidR="00F965AF" w:rsidRPr="005F3891">
        <w:rPr>
          <w:rFonts w:ascii="Times New Roman" w:hAnsi="Times New Roman" w:cs="Times New Roman"/>
          <w:sz w:val="28"/>
          <w:szCs w:val="28"/>
        </w:rPr>
        <w:t>№ 65-АПГ15-7) подтверждает необходимость его применения.</w:t>
      </w:r>
    </w:p>
    <w:p w:rsidR="00F965AF" w:rsidRPr="005F3891"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Однако в действующей редакции указанное постановление не учитывает существующее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охраны здоровья, установленное </w:t>
      </w:r>
      <w:r w:rsidR="00164067">
        <w:rPr>
          <w:rFonts w:ascii="Times New Roman" w:hAnsi="Times New Roman" w:cs="Times New Roman"/>
          <w:sz w:val="28"/>
          <w:szCs w:val="28"/>
        </w:rPr>
        <w:t>ф</w:t>
      </w:r>
      <w:r w:rsidRPr="005F3891">
        <w:rPr>
          <w:rFonts w:ascii="Times New Roman" w:hAnsi="Times New Roman" w:cs="Times New Roman"/>
          <w:sz w:val="28"/>
          <w:szCs w:val="28"/>
        </w:rPr>
        <w:t>едеральными законами от 21 ноября 2011 года № 323-ФЗ «Об основах охраны здоровья граждан в Российской Федерации»,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965AF" w:rsidRPr="005F3891"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В указанной части постановление подлежит приведению в соответствие с действующим законодательством в сфере охраны здоровья</w:t>
      </w:r>
      <w:r w:rsidR="008E1B8A">
        <w:rPr>
          <w:rFonts w:ascii="Times New Roman" w:hAnsi="Times New Roman" w:cs="Times New Roman"/>
          <w:sz w:val="28"/>
          <w:szCs w:val="28"/>
        </w:rPr>
        <w:t xml:space="preserve"> граждан в Российской Федерации</w:t>
      </w:r>
      <w:r w:rsidRPr="005F3891">
        <w:rPr>
          <w:rFonts w:ascii="Times New Roman" w:hAnsi="Times New Roman" w:cs="Times New Roman"/>
          <w:sz w:val="28"/>
          <w:szCs w:val="28"/>
        </w:rPr>
        <w:t>.</w:t>
      </w:r>
    </w:p>
    <w:p w:rsidR="00F965AF" w:rsidRPr="005F3891" w:rsidRDefault="00F965AF" w:rsidP="00F965AF">
      <w:pPr>
        <w:suppressAutoHyphens/>
        <w:autoSpaceDE w:val="0"/>
        <w:autoSpaceDN w:val="0"/>
        <w:adjustRightInd w:val="0"/>
        <w:spacing w:after="0"/>
        <w:ind w:firstLine="539"/>
        <w:jc w:val="center"/>
        <w:rPr>
          <w:rFonts w:ascii="Times New Roman" w:hAnsi="Times New Roman" w:cs="Times New Roman"/>
          <w:i/>
          <w:sz w:val="28"/>
          <w:szCs w:val="28"/>
        </w:rPr>
      </w:pPr>
    </w:p>
    <w:p w:rsidR="00F965AF" w:rsidRPr="00FD549B" w:rsidRDefault="00F965AF" w:rsidP="0084253F">
      <w:pPr>
        <w:suppressAutoHyphens/>
        <w:autoSpaceDE w:val="0"/>
        <w:autoSpaceDN w:val="0"/>
        <w:adjustRightInd w:val="0"/>
        <w:spacing w:after="0"/>
        <w:jc w:val="center"/>
        <w:rPr>
          <w:rFonts w:ascii="Times New Roman" w:hAnsi="Times New Roman" w:cs="Times New Roman"/>
          <w:i/>
          <w:sz w:val="28"/>
          <w:szCs w:val="28"/>
        </w:rPr>
      </w:pPr>
      <w:r w:rsidRPr="00FD549B">
        <w:rPr>
          <w:rFonts w:ascii="Times New Roman" w:hAnsi="Times New Roman" w:cs="Times New Roman"/>
          <w:i/>
          <w:sz w:val="28"/>
          <w:szCs w:val="28"/>
        </w:rPr>
        <w:t>Государственная система лицензирования пользованиями недрами</w:t>
      </w:r>
    </w:p>
    <w:p w:rsidR="00F965AF" w:rsidRPr="00FD549B"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FD549B">
        <w:rPr>
          <w:rFonts w:ascii="Times New Roman" w:hAnsi="Times New Roman" w:cs="Times New Roman"/>
          <w:sz w:val="28"/>
          <w:szCs w:val="28"/>
        </w:rPr>
        <w:t xml:space="preserve">В соответствии с пунктом 5 федерального плана, пунктом 5 раздела </w:t>
      </w:r>
      <w:r w:rsidRPr="00FD549B">
        <w:rPr>
          <w:rFonts w:ascii="Times New Roman" w:hAnsi="Times New Roman" w:cs="Times New Roman"/>
          <w:sz w:val="28"/>
          <w:szCs w:val="28"/>
          <w:lang w:val="en-US"/>
        </w:rPr>
        <w:t>I</w:t>
      </w:r>
      <w:r w:rsidR="004A2F36" w:rsidRPr="00FD549B">
        <w:rPr>
          <w:rFonts w:ascii="Times New Roman" w:hAnsi="Times New Roman" w:cs="Times New Roman"/>
          <w:sz w:val="28"/>
          <w:szCs w:val="28"/>
        </w:rPr>
        <w:t xml:space="preserve"> областного плана</w:t>
      </w:r>
      <w:r w:rsidRPr="00FD549B">
        <w:rPr>
          <w:rFonts w:ascii="Times New Roman" w:hAnsi="Times New Roman" w:cs="Times New Roman"/>
          <w:sz w:val="28"/>
          <w:szCs w:val="28"/>
        </w:rPr>
        <w:t xml:space="preserve"> осуществл</w:t>
      </w:r>
      <w:r w:rsidR="004A2F36" w:rsidRPr="00FD549B">
        <w:rPr>
          <w:rFonts w:ascii="Times New Roman" w:hAnsi="Times New Roman" w:cs="Times New Roman"/>
          <w:sz w:val="28"/>
          <w:szCs w:val="28"/>
        </w:rPr>
        <w:t>ен</w:t>
      </w:r>
      <w:r w:rsidRPr="00FD549B">
        <w:rPr>
          <w:rFonts w:ascii="Times New Roman" w:hAnsi="Times New Roman" w:cs="Times New Roman"/>
          <w:sz w:val="28"/>
          <w:szCs w:val="28"/>
        </w:rPr>
        <w:t xml:space="preserve"> мониторинг правоприменения в части действия Закона Российской Федерации № 2395-1, Федерального закона от 30 ноября 1995 года № 187-ФЗ «О континентальном шельфе Российской Федерации», подзаконных федеральных нормативных правовых актов, а также нормативных правовых актов области.</w:t>
      </w:r>
    </w:p>
    <w:p w:rsidR="00E019E1" w:rsidRPr="00E019E1" w:rsidRDefault="00FD549B" w:rsidP="00E019E1">
      <w:pPr>
        <w:suppressAutoHyphens/>
        <w:autoSpaceDE w:val="0"/>
        <w:autoSpaceDN w:val="0"/>
        <w:adjustRightInd w:val="0"/>
        <w:spacing w:after="0"/>
        <w:ind w:firstLine="709"/>
        <w:jc w:val="both"/>
        <w:rPr>
          <w:rFonts w:ascii="Times New Roman" w:hAnsi="Times New Roman" w:cs="Times New Roman"/>
          <w:sz w:val="28"/>
          <w:szCs w:val="28"/>
        </w:rPr>
      </w:pPr>
      <w:r w:rsidRPr="00E019E1">
        <w:rPr>
          <w:rFonts w:ascii="Times New Roman" w:hAnsi="Times New Roman" w:cs="Times New Roman"/>
          <w:sz w:val="28"/>
          <w:szCs w:val="28"/>
        </w:rPr>
        <w:lastRenderedPageBreak/>
        <w:t xml:space="preserve">В процессе проведения анализа правоприменительной практики по показателю </w:t>
      </w:r>
      <w:r w:rsidR="00E019E1" w:rsidRPr="00E019E1">
        <w:rPr>
          <w:rFonts w:ascii="Times New Roman" w:hAnsi="Times New Roman" w:cs="Times New Roman"/>
          <w:sz w:val="28"/>
          <w:szCs w:val="28"/>
        </w:rPr>
        <w:t>коллизии норм права (подпункт «з» пункта 8 методики) установлено следующее.</w:t>
      </w:r>
    </w:p>
    <w:p w:rsidR="00FD549B" w:rsidRDefault="007725AD"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Статьей 10</w:t>
      </w:r>
      <w:r w:rsidR="009F7C36">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Российской Федерации № 2395-1 определены основания возникновения права пользования участками недр, в том числе на конкурсной или аукционной основе, в частности:</w:t>
      </w:r>
    </w:p>
    <w:p w:rsidR="009F76DB" w:rsidRDefault="007725AD"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отношении участков недр, за исключением участков недр федерального значения</w:t>
      </w:r>
      <w:r w:rsidR="009F374C">
        <w:rPr>
          <w:rFonts w:ascii="Times New Roman" w:hAnsi="Times New Roman" w:cs="Times New Roman"/>
          <w:sz w:val="28"/>
          <w:szCs w:val="28"/>
        </w:rPr>
        <w:t>,</w:t>
      </w:r>
      <w:r>
        <w:rPr>
          <w:rFonts w:ascii="Times New Roman" w:hAnsi="Times New Roman" w:cs="Times New Roman"/>
          <w:sz w:val="28"/>
          <w:szCs w:val="28"/>
        </w:rPr>
        <w:t xml:space="preserve"> –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w:t>
      </w:r>
      <w:r w:rsidR="00857631">
        <w:rPr>
          <w:rFonts w:ascii="Times New Roman" w:hAnsi="Times New Roman" w:cs="Times New Roman"/>
          <w:sz w:val="28"/>
          <w:szCs w:val="28"/>
        </w:rPr>
        <w:t xml:space="preserve"> по совмещенной лицензии (</w:t>
      </w:r>
      <w:r w:rsidR="009F76DB">
        <w:rPr>
          <w:rFonts w:ascii="Times New Roman" w:hAnsi="Times New Roman" w:cs="Times New Roman"/>
          <w:sz w:val="28"/>
          <w:szCs w:val="28"/>
        </w:rPr>
        <w:t>пункт 4);</w:t>
      </w:r>
    </w:p>
    <w:p w:rsidR="009F76DB" w:rsidRDefault="009F76DB"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отношении участков недр местного значения – принятое в соответствии с законодательством субъекта Российской Федерации решение органа государственной власти субъекта Российской Федерации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(абзац второй пункта 6).</w:t>
      </w:r>
    </w:p>
    <w:p w:rsidR="007725AD" w:rsidRDefault="009F76DB" w:rsidP="00B30F2F">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Частью второй статьи 13</w:t>
      </w:r>
      <w:r w:rsidR="009F7C36">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Российской Федерации № 2395-1 определены полномочия органов государственной власти Российской Федерации</w:t>
      </w:r>
      <w:r w:rsidR="007725AD">
        <w:rPr>
          <w:rFonts w:ascii="Times New Roman" w:hAnsi="Times New Roman" w:cs="Times New Roman"/>
          <w:sz w:val="28"/>
          <w:szCs w:val="28"/>
        </w:rPr>
        <w:t xml:space="preserve"> </w:t>
      </w:r>
      <w:r>
        <w:rPr>
          <w:rFonts w:ascii="Times New Roman" w:hAnsi="Times New Roman" w:cs="Times New Roman"/>
          <w:sz w:val="28"/>
          <w:szCs w:val="28"/>
        </w:rPr>
        <w:t>по принятию решений о проведении конкурсов или аукционов на право пользования участками недр, о составе и порядке работы конкурсных или а</w:t>
      </w:r>
      <w:r w:rsidR="004A6A37">
        <w:rPr>
          <w:rFonts w:ascii="Times New Roman" w:hAnsi="Times New Roman" w:cs="Times New Roman"/>
          <w:sz w:val="28"/>
          <w:szCs w:val="28"/>
        </w:rPr>
        <w:t>укционных комиссий и определению</w:t>
      </w:r>
      <w:r>
        <w:rPr>
          <w:rFonts w:ascii="Times New Roman" w:hAnsi="Times New Roman" w:cs="Times New Roman"/>
          <w:sz w:val="28"/>
          <w:szCs w:val="28"/>
        </w:rPr>
        <w:t xml:space="preserve"> порядка и условий проведения таких конкурсов или аукционов относительно каждого участка недр или г</w:t>
      </w:r>
      <w:r w:rsidR="00875C8A">
        <w:rPr>
          <w:rFonts w:ascii="Times New Roman" w:hAnsi="Times New Roman" w:cs="Times New Roman"/>
          <w:sz w:val="28"/>
          <w:szCs w:val="28"/>
        </w:rPr>
        <w:t>руппы участков недр, в зависимос</w:t>
      </w:r>
      <w:r>
        <w:rPr>
          <w:rFonts w:ascii="Times New Roman" w:hAnsi="Times New Roman" w:cs="Times New Roman"/>
          <w:sz w:val="28"/>
          <w:szCs w:val="28"/>
        </w:rPr>
        <w:t xml:space="preserve">ти от оснований </w:t>
      </w:r>
      <w:r w:rsidR="00875C8A">
        <w:rPr>
          <w:rFonts w:ascii="Times New Roman" w:hAnsi="Times New Roman" w:cs="Times New Roman"/>
          <w:sz w:val="28"/>
          <w:szCs w:val="28"/>
        </w:rPr>
        <w:t>возникновения права пользования участками недр, определенных пунктами 4 и 6 статьи 10</w:t>
      </w:r>
      <w:r w:rsidR="009F7C36">
        <w:rPr>
          <w:rFonts w:ascii="Times New Roman" w:hAnsi="Times New Roman" w:cs="Times New Roman"/>
          <w:sz w:val="28"/>
          <w:szCs w:val="28"/>
          <w:vertAlign w:val="superscript"/>
        </w:rPr>
        <w:t>1</w:t>
      </w:r>
      <w:r w:rsidR="00875C8A">
        <w:rPr>
          <w:rFonts w:ascii="Times New Roman" w:hAnsi="Times New Roman" w:cs="Times New Roman"/>
          <w:sz w:val="28"/>
          <w:szCs w:val="28"/>
        </w:rPr>
        <w:t xml:space="preserve"> Закона Российской Федерации № 2395-1.</w:t>
      </w:r>
    </w:p>
    <w:p w:rsidR="00875C8A" w:rsidRPr="009F7C36" w:rsidRDefault="009F7C36" w:rsidP="00B30F2F">
      <w:pPr>
        <w:suppressAutoHyphens/>
        <w:autoSpaceDE w:val="0"/>
        <w:autoSpaceDN w:val="0"/>
        <w:adjustRightInd w:val="0"/>
        <w:spacing w:after="0"/>
        <w:ind w:firstLine="709"/>
        <w:jc w:val="both"/>
        <w:rPr>
          <w:rFonts w:ascii="Times New Roman" w:hAnsi="Times New Roman" w:cs="Times New Roman"/>
          <w:sz w:val="28"/>
          <w:szCs w:val="28"/>
        </w:rPr>
      </w:pPr>
      <w:r w:rsidRPr="009F7C36">
        <w:rPr>
          <w:rFonts w:ascii="Times New Roman" w:hAnsi="Times New Roman" w:cs="Times New Roman"/>
          <w:sz w:val="28"/>
          <w:szCs w:val="28"/>
        </w:rPr>
        <w:t>Н</w:t>
      </w:r>
      <w:r w:rsidR="00875C8A" w:rsidRPr="009F7C36">
        <w:rPr>
          <w:rFonts w:ascii="Times New Roman" w:hAnsi="Times New Roman" w:cs="Times New Roman"/>
          <w:sz w:val="28"/>
          <w:szCs w:val="28"/>
        </w:rPr>
        <w:t>орма части второй статьи 13</w:t>
      </w:r>
      <w:r w:rsidR="004A6A37">
        <w:rPr>
          <w:rFonts w:ascii="Times New Roman" w:hAnsi="Times New Roman" w:cs="Times New Roman"/>
          <w:sz w:val="28"/>
          <w:szCs w:val="28"/>
          <w:vertAlign w:val="superscript"/>
        </w:rPr>
        <w:t>1</w:t>
      </w:r>
      <w:r w:rsidR="00875C8A" w:rsidRPr="009F7C36">
        <w:rPr>
          <w:rFonts w:ascii="Times New Roman" w:hAnsi="Times New Roman" w:cs="Times New Roman"/>
          <w:sz w:val="28"/>
          <w:szCs w:val="28"/>
        </w:rPr>
        <w:t xml:space="preserve"> Закона Российской Федерации № 2395-1</w:t>
      </w:r>
      <w:r w:rsidR="000E31B2">
        <w:rPr>
          <w:rFonts w:ascii="Times New Roman" w:hAnsi="Times New Roman" w:cs="Times New Roman"/>
          <w:sz w:val="28"/>
          <w:szCs w:val="28"/>
        </w:rPr>
        <w:t>,</w:t>
      </w:r>
      <w:r w:rsidR="00875C8A" w:rsidRPr="009F7C36">
        <w:rPr>
          <w:rFonts w:ascii="Times New Roman" w:hAnsi="Times New Roman" w:cs="Times New Roman"/>
          <w:sz w:val="28"/>
          <w:szCs w:val="28"/>
        </w:rPr>
        <w:t xml:space="preserve"> явля</w:t>
      </w:r>
      <w:r w:rsidR="000E31B2">
        <w:rPr>
          <w:rFonts w:ascii="Times New Roman" w:hAnsi="Times New Roman" w:cs="Times New Roman"/>
          <w:sz w:val="28"/>
          <w:szCs w:val="28"/>
        </w:rPr>
        <w:t>я</w:t>
      </w:r>
      <w:r w:rsidR="00875C8A" w:rsidRPr="009F7C36">
        <w:rPr>
          <w:rFonts w:ascii="Times New Roman" w:hAnsi="Times New Roman" w:cs="Times New Roman"/>
          <w:sz w:val="28"/>
          <w:szCs w:val="28"/>
        </w:rPr>
        <w:t>с</w:t>
      </w:r>
      <w:r w:rsidR="000E31B2">
        <w:rPr>
          <w:rFonts w:ascii="Times New Roman" w:hAnsi="Times New Roman" w:cs="Times New Roman"/>
          <w:sz w:val="28"/>
          <w:szCs w:val="28"/>
        </w:rPr>
        <w:t>ь</w:t>
      </w:r>
      <w:r w:rsidR="00875C8A" w:rsidRPr="009F7C36">
        <w:rPr>
          <w:rFonts w:ascii="Times New Roman" w:hAnsi="Times New Roman" w:cs="Times New Roman"/>
          <w:sz w:val="28"/>
          <w:szCs w:val="28"/>
        </w:rPr>
        <w:t xml:space="preserve"> общей по отношению к нормам пунктов 1 и 2</w:t>
      </w:r>
      <w:r w:rsidR="00152289" w:rsidRPr="009F7C36">
        <w:rPr>
          <w:rFonts w:ascii="Times New Roman" w:hAnsi="Times New Roman" w:cs="Times New Roman"/>
          <w:sz w:val="28"/>
          <w:szCs w:val="28"/>
        </w:rPr>
        <w:t xml:space="preserve"> </w:t>
      </w:r>
      <w:r w:rsidR="009F374C">
        <w:rPr>
          <w:rFonts w:ascii="Times New Roman" w:hAnsi="Times New Roman" w:cs="Times New Roman"/>
          <w:sz w:val="28"/>
          <w:szCs w:val="28"/>
        </w:rPr>
        <w:t>указанной</w:t>
      </w:r>
      <w:r w:rsidR="00152289" w:rsidRPr="009F7C36">
        <w:rPr>
          <w:rFonts w:ascii="Times New Roman" w:hAnsi="Times New Roman" w:cs="Times New Roman"/>
          <w:sz w:val="28"/>
          <w:szCs w:val="28"/>
        </w:rPr>
        <w:t xml:space="preserve"> части статьи </w:t>
      </w:r>
      <w:r w:rsidRPr="009F7C36">
        <w:rPr>
          <w:rFonts w:ascii="Times New Roman" w:hAnsi="Times New Roman" w:cs="Times New Roman"/>
          <w:sz w:val="28"/>
          <w:szCs w:val="28"/>
        </w:rPr>
        <w:t>13</w:t>
      </w:r>
      <w:r w:rsidRPr="009F7C36">
        <w:rPr>
          <w:rFonts w:ascii="Times New Roman" w:hAnsi="Times New Roman" w:cs="Times New Roman"/>
          <w:sz w:val="28"/>
          <w:szCs w:val="28"/>
          <w:vertAlign w:val="superscript"/>
        </w:rPr>
        <w:t>1</w:t>
      </w:r>
      <w:r w:rsidRPr="009F7C36">
        <w:rPr>
          <w:rFonts w:ascii="Times New Roman" w:hAnsi="Times New Roman" w:cs="Times New Roman"/>
          <w:sz w:val="28"/>
          <w:szCs w:val="28"/>
        </w:rPr>
        <w:t xml:space="preserve"> </w:t>
      </w:r>
      <w:r w:rsidR="00152289" w:rsidRPr="009F7C36">
        <w:rPr>
          <w:rFonts w:ascii="Times New Roman" w:hAnsi="Times New Roman" w:cs="Times New Roman"/>
          <w:sz w:val="28"/>
          <w:szCs w:val="28"/>
        </w:rPr>
        <w:t>Закона Российской Федерации № 2395-1</w:t>
      </w:r>
      <w:r w:rsidR="000E31B2">
        <w:rPr>
          <w:rFonts w:ascii="Times New Roman" w:hAnsi="Times New Roman" w:cs="Times New Roman"/>
          <w:sz w:val="28"/>
          <w:szCs w:val="28"/>
        </w:rPr>
        <w:t>,</w:t>
      </w:r>
      <w:r w:rsidR="00152289" w:rsidRPr="009F7C36">
        <w:rPr>
          <w:rFonts w:ascii="Times New Roman" w:hAnsi="Times New Roman" w:cs="Times New Roman"/>
          <w:sz w:val="28"/>
          <w:szCs w:val="28"/>
        </w:rPr>
        <w:t xml:space="preserve"> подлежит применению во взаимосвязи с соответствующими пунктами 4 и 6 статьи 10</w:t>
      </w:r>
      <w:r w:rsidRPr="009F7C36">
        <w:rPr>
          <w:rFonts w:ascii="Times New Roman" w:hAnsi="Times New Roman" w:cs="Times New Roman"/>
          <w:sz w:val="28"/>
          <w:szCs w:val="28"/>
          <w:vertAlign w:val="superscript"/>
        </w:rPr>
        <w:t>1</w:t>
      </w:r>
      <w:r w:rsidR="00152289" w:rsidRPr="009F7C36">
        <w:rPr>
          <w:rFonts w:ascii="Times New Roman" w:hAnsi="Times New Roman" w:cs="Times New Roman"/>
          <w:sz w:val="28"/>
          <w:szCs w:val="28"/>
        </w:rPr>
        <w:t xml:space="preserve"> Закона Российской Федерации </w:t>
      </w:r>
      <w:r w:rsidRPr="009F7C36">
        <w:rPr>
          <w:rFonts w:ascii="Times New Roman" w:hAnsi="Times New Roman" w:cs="Times New Roman"/>
          <w:sz w:val="28"/>
          <w:szCs w:val="28"/>
        </w:rPr>
        <w:t xml:space="preserve">            </w:t>
      </w:r>
      <w:r w:rsidR="00152289" w:rsidRPr="009F7C36">
        <w:rPr>
          <w:rFonts w:ascii="Times New Roman" w:hAnsi="Times New Roman" w:cs="Times New Roman"/>
          <w:sz w:val="28"/>
          <w:szCs w:val="28"/>
        </w:rPr>
        <w:t>№ 2395-1.</w:t>
      </w:r>
    </w:p>
    <w:p w:rsidR="00152289" w:rsidRPr="009F7C36" w:rsidRDefault="009F7C36" w:rsidP="00B30F2F">
      <w:pPr>
        <w:suppressAutoHyphens/>
        <w:autoSpaceDE w:val="0"/>
        <w:autoSpaceDN w:val="0"/>
        <w:adjustRightInd w:val="0"/>
        <w:spacing w:after="0"/>
        <w:ind w:firstLine="709"/>
        <w:jc w:val="both"/>
        <w:rPr>
          <w:rFonts w:ascii="Times New Roman" w:hAnsi="Times New Roman" w:cs="Times New Roman"/>
          <w:sz w:val="28"/>
          <w:szCs w:val="28"/>
        </w:rPr>
      </w:pPr>
      <w:r w:rsidRPr="009F7C36">
        <w:rPr>
          <w:rFonts w:ascii="Times New Roman" w:hAnsi="Times New Roman" w:cs="Times New Roman"/>
          <w:sz w:val="28"/>
          <w:szCs w:val="28"/>
        </w:rPr>
        <w:t>С учетом</w:t>
      </w:r>
      <w:r w:rsidR="00152289" w:rsidRPr="009F7C36">
        <w:rPr>
          <w:rFonts w:ascii="Times New Roman" w:hAnsi="Times New Roman" w:cs="Times New Roman"/>
          <w:sz w:val="28"/>
          <w:szCs w:val="28"/>
        </w:rPr>
        <w:t xml:space="preserve"> изложенного </w:t>
      </w:r>
      <w:r w:rsidRPr="009F7C36">
        <w:rPr>
          <w:rFonts w:ascii="Times New Roman" w:hAnsi="Times New Roman" w:cs="Times New Roman"/>
          <w:sz w:val="28"/>
          <w:szCs w:val="28"/>
        </w:rPr>
        <w:t xml:space="preserve">представляется необходимым определение </w:t>
      </w:r>
      <w:r w:rsidR="00152289" w:rsidRPr="009F7C36">
        <w:rPr>
          <w:rFonts w:ascii="Times New Roman" w:hAnsi="Times New Roman" w:cs="Times New Roman"/>
          <w:sz w:val="28"/>
          <w:szCs w:val="28"/>
        </w:rPr>
        <w:t>аукцион</w:t>
      </w:r>
      <w:r w:rsidRPr="009F7C36">
        <w:rPr>
          <w:rFonts w:ascii="Times New Roman" w:hAnsi="Times New Roman" w:cs="Times New Roman"/>
          <w:sz w:val="28"/>
          <w:szCs w:val="28"/>
        </w:rPr>
        <w:t>а</w:t>
      </w:r>
      <w:r w:rsidR="00152289" w:rsidRPr="009F7C36">
        <w:rPr>
          <w:rFonts w:ascii="Times New Roman" w:hAnsi="Times New Roman" w:cs="Times New Roman"/>
          <w:sz w:val="28"/>
          <w:szCs w:val="28"/>
        </w:rPr>
        <w:t xml:space="preserve">  единственной возможной формой проведения торгов для предоставления права пользования участками недр местного значения.</w:t>
      </w:r>
    </w:p>
    <w:p w:rsidR="007725AD" w:rsidRDefault="007725AD" w:rsidP="00B30F2F">
      <w:pPr>
        <w:suppressAutoHyphens/>
        <w:autoSpaceDE w:val="0"/>
        <w:autoSpaceDN w:val="0"/>
        <w:adjustRightInd w:val="0"/>
        <w:spacing w:after="0"/>
        <w:ind w:firstLine="709"/>
        <w:jc w:val="both"/>
        <w:rPr>
          <w:rFonts w:ascii="Times New Roman" w:hAnsi="Times New Roman" w:cs="Times New Roman"/>
          <w:color w:val="C0504D" w:themeColor="accent2"/>
          <w:sz w:val="28"/>
          <w:szCs w:val="28"/>
        </w:rPr>
      </w:pPr>
    </w:p>
    <w:p w:rsidR="000C2366" w:rsidRDefault="000C2366" w:rsidP="00B30F2F">
      <w:pPr>
        <w:suppressAutoHyphens/>
        <w:autoSpaceDE w:val="0"/>
        <w:autoSpaceDN w:val="0"/>
        <w:adjustRightInd w:val="0"/>
        <w:spacing w:after="0"/>
        <w:ind w:firstLine="709"/>
        <w:jc w:val="both"/>
        <w:rPr>
          <w:rFonts w:ascii="Times New Roman" w:hAnsi="Times New Roman" w:cs="Times New Roman"/>
          <w:color w:val="C0504D" w:themeColor="accent2"/>
          <w:sz w:val="28"/>
          <w:szCs w:val="28"/>
        </w:rPr>
      </w:pPr>
    </w:p>
    <w:p w:rsidR="000C2366" w:rsidRPr="00875C8A" w:rsidRDefault="000C2366" w:rsidP="00B30F2F">
      <w:pPr>
        <w:suppressAutoHyphens/>
        <w:autoSpaceDE w:val="0"/>
        <w:autoSpaceDN w:val="0"/>
        <w:adjustRightInd w:val="0"/>
        <w:spacing w:after="0"/>
        <w:ind w:firstLine="709"/>
        <w:jc w:val="both"/>
        <w:rPr>
          <w:rFonts w:ascii="Times New Roman" w:hAnsi="Times New Roman" w:cs="Times New Roman"/>
          <w:color w:val="C0504D" w:themeColor="accent2"/>
          <w:sz w:val="28"/>
          <w:szCs w:val="28"/>
        </w:rPr>
      </w:pPr>
    </w:p>
    <w:p w:rsidR="00F965AF" w:rsidRPr="004E60BA" w:rsidRDefault="00F965AF" w:rsidP="0084253F">
      <w:pPr>
        <w:suppressAutoHyphens/>
        <w:autoSpaceDE w:val="0"/>
        <w:autoSpaceDN w:val="0"/>
        <w:adjustRightInd w:val="0"/>
        <w:spacing w:after="0"/>
        <w:jc w:val="center"/>
        <w:rPr>
          <w:rFonts w:ascii="Times New Roman" w:hAnsi="Times New Roman" w:cs="Times New Roman"/>
          <w:i/>
          <w:sz w:val="28"/>
          <w:szCs w:val="28"/>
        </w:rPr>
      </w:pPr>
      <w:r w:rsidRPr="004E60BA">
        <w:rPr>
          <w:rFonts w:ascii="Times New Roman" w:hAnsi="Times New Roman" w:cs="Times New Roman"/>
          <w:i/>
          <w:sz w:val="28"/>
          <w:szCs w:val="28"/>
        </w:rPr>
        <w:lastRenderedPageBreak/>
        <w:t>Обращение с отходами производства и потребления</w:t>
      </w:r>
    </w:p>
    <w:p w:rsidR="00F965AF" w:rsidRPr="004E60BA" w:rsidRDefault="00F965AF" w:rsidP="00B30F2F">
      <w:pPr>
        <w:suppressAutoHyphens/>
        <w:autoSpaceDE w:val="0"/>
        <w:autoSpaceDN w:val="0"/>
        <w:adjustRightInd w:val="0"/>
        <w:spacing w:after="0"/>
        <w:ind w:firstLine="709"/>
        <w:jc w:val="both"/>
        <w:rPr>
          <w:rFonts w:ascii="Times New Roman" w:hAnsi="Times New Roman" w:cs="Times New Roman"/>
          <w:sz w:val="28"/>
          <w:szCs w:val="28"/>
        </w:rPr>
      </w:pPr>
      <w:r w:rsidRPr="004E60BA">
        <w:rPr>
          <w:rFonts w:ascii="Times New Roman" w:hAnsi="Times New Roman" w:cs="Times New Roman"/>
          <w:sz w:val="28"/>
          <w:szCs w:val="28"/>
        </w:rPr>
        <w:t xml:space="preserve">В соответствии с пунктом 6 федерального плана, пунктом 6 раздела </w:t>
      </w:r>
      <w:r w:rsidRPr="004E60BA">
        <w:rPr>
          <w:rFonts w:ascii="Times New Roman" w:hAnsi="Times New Roman" w:cs="Times New Roman"/>
          <w:sz w:val="28"/>
          <w:szCs w:val="28"/>
          <w:lang w:val="en-US"/>
        </w:rPr>
        <w:t>I</w:t>
      </w:r>
      <w:r w:rsidRPr="004E60BA">
        <w:rPr>
          <w:rFonts w:ascii="Times New Roman" w:hAnsi="Times New Roman" w:cs="Times New Roman"/>
          <w:sz w:val="28"/>
          <w:szCs w:val="28"/>
        </w:rPr>
        <w:t xml:space="preserve"> областного плана осуществл</w:t>
      </w:r>
      <w:r w:rsidR="00AB79E6" w:rsidRPr="004E60BA">
        <w:rPr>
          <w:rFonts w:ascii="Times New Roman" w:hAnsi="Times New Roman" w:cs="Times New Roman"/>
          <w:sz w:val="28"/>
          <w:szCs w:val="28"/>
        </w:rPr>
        <w:t>ен</w:t>
      </w:r>
      <w:r w:rsidRPr="004E60BA">
        <w:rPr>
          <w:rFonts w:ascii="Times New Roman" w:hAnsi="Times New Roman" w:cs="Times New Roman"/>
          <w:sz w:val="28"/>
          <w:szCs w:val="28"/>
        </w:rPr>
        <w:t xml:space="preserve"> мониторинг правоприменения в части действия Жилищного кодекса Российской Федерации, федеральных законов от 24 июня 1998 года № 89-ФЗ «Об отходах производства и потребления»</w:t>
      </w:r>
      <w:r w:rsidR="00B30F2F" w:rsidRPr="004E60BA">
        <w:rPr>
          <w:rFonts w:ascii="Times New Roman" w:hAnsi="Times New Roman" w:cs="Times New Roman"/>
          <w:sz w:val="28"/>
          <w:szCs w:val="28"/>
        </w:rPr>
        <w:t xml:space="preserve"> (далее – Федеральный закон № 89-ФЗ)</w:t>
      </w:r>
      <w:r w:rsidRPr="004E60BA">
        <w:rPr>
          <w:rFonts w:ascii="Times New Roman" w:hAnsi="Times New Roman" w:cs="Times New Roman"/>
          <w:sz w:val="28"/>
          <w:szCs w:val="28"/>
        </w:rPr>
        <w:t>, от 10 января 2002 года № 7-ФЗ «Об охране окружающей среды», подзаконных федеральных нормативных правовых актов, а также нормативных правовых актов области.</w:t>
      </w:r>
    </w:p>
    <w:p w:rsidR="00AB79E6" w:rsidRPr="004E60BA" w:rsidRDefault="00AB79E6" w:rsidP="00B30F2F">
      <w:pPr>
        <w:suppressAutoHyphens/>
        <w:autoSpaceDE w:val="0"/>
        <w:autoSpaceDN w:val="0"/>
        <w:adjustRightInd w:val="0"/>
        <w:spacing w:after="0"/>
        <w:ind w:firstLine="709"/>
        <w:jc w:val="both"/>
        <w:rPr>
          <w:rFonts w:ascii="Times New Roman" w:hAnsi="Times New Roman" w:cs="Times New Roman"/>
          <w:sz w:val="28"/>
          <w:szCs w:val="28"/>
        </w:rPr>
      </w:pPr>
      <w:r w:rsidRPr="004E60BA">
        <w:rPr>
          <w:rFonts w:ascii="Times New Roman" w:hAnsi="Times New Roman" w:cs="Times New Roman"/>
          <w:sz w:val="28"/>
          <w:szCs w:val="28"/>
        </w:rPr>
        <w:t xml:space="preserve">Федеральным законом от 31 декабря 2017 года № 503-ФЗ </w:t>
      </w:r>
      <w:r w:rsidRPr="004E60BA">
        <w:rPr>
          <w:rFonts w:ascii="Times New Roman" w:hAnsi="Times New Roman" w:cs="Times New Roman"/>
          <w:bCs/>
          <w:sz w:val="28"/>
          <w:szCs w:val="28"/>
        </w:rPr>
        <w:t xml:space="preserve">«О внесении изменений в Федеральный </w:t>
      </w:r>
      <w:hyperlink r:id="rId13" w:history="1">
        <w:r w:rsidRPr="004E60BA">
          <w:rPr>
            <w:rFonts w:ascii="Times New Roman" w:hAnsi="Times New Roman" w:cs="Times New Roman"/>
            <w:bCs/>
            <w:sz w:val="28"/>
            <w:szCs w:val="28"/>
          </w:rPr>
          <w:t>закон</w:t>
        </w:r>
      </w:hyperlink>
      <w:r w:rsidRPr="004E60BA">
        <w:rPr>
          <w:rFonts w:ascii="Times New Roman" w:hAnsi="Times New Roman" w:cs="Times New Roman"/>
          <w:bCs/>
          <w:sz w:val="28"/>
          <w:szCs w:val="28"/>
        </w:rPr>
        <w:t xml:space="preserve"> «Об отходах производства и потребления» и отдельные законодательные акты Российской Федерации» </w:t>
      </w:r>
      <w:r w:rsidRPr="004E60BA">
        <w:rPr>
          <w:rFonts w:ascii="Times New Roman" w:hAnsi="Times New Roman" w:cs="Times New Roman"/>
          <w:sz w:val="28"/>
          <w:szCs w:val="28"/>
        </w:rPr>
        <w:t>внесены изменения в законодательство об отходах производства и потребления. Принятие данного Федерального закона позволило устранить отдельные пробелы правового регулирования.</w:t>
      </w:r>
      <w:r w:rsidR="00164067" w:rsidRPr="004E60BA">
        <w:rPr>
          <w:rFonts w:ascii="Times New Roman" w:hAnsi="Times New Roman" w:cs="Times New Roman"/>
          <w:sz w:val="28"/>
          <w:szCs w:val="28"/>
        </w:rPr>
        <w:t xml:space="preserve"> Вместе с тем необходимо отметить следующее.</w:t>
      </w:r>
    </w:p>
    <w:p w:rsidR="00AB79E6" w:rsidRPr="004E60BA" w:rsidRDefault="00164067" w:rsidP="00B30F2F">
      <w:pPr>
        <w:suppressAutoHyphens/>
        <w:autoSpaceDE w:val="0"/>
        <w:autoSpaceDN w:val="0"/>
        <w:adjustRightInd w:val="0"/>
        <w:spacing w:after="0"/>
        <w:ind w:firstLine="709"/>
        <w:jc w:val="both"/>
        <w:rPr>
          <w:rFonts w:ascii="Times New Roman" w:hAnsi="Times New Roman" w:cs="Times New Roman"/>
          <w:sz w:val="28"/>
          <w:szCs w:val="28"/>
        </w:rPr>
      </w:pPr>
      <w:r w:rsidRPr="004E60BA">
        <w:rPr>
          <w:rFonts w:ascii="Times New Roman" w:hAnsi="Times New Roman" w:cs="Times New Roman"/>
          <w:sz w:val="28"/>
          <w:szCs w:val="28"/>
        </w:rPr>
        <w:t>1. В</w:t>
      </w:r>
      <w:r w:rsidR="00AB79E6" w:rsidRPr="004E60BA">
        <w:rPr>
          <w:rFonts w:ascii="Times New Roman" w:hAnsi="Times New Roman" w:cs="Times New Roman"/>
          <w:sz w:val="28"/>
          <w:szCs w:val="28"/>
        </w:rPr>
        <w:t xml:space="preserve"> процессе проведения анализа правоприменительной практики </w:t>
      </w:r>
      <w:r w:rsidR="00B30F2F" w:rsidRPr="004E60BA">
        <w:rPr>
          <w:rFonts w:ascii="Times New Roman" w:hAnsi="Times New Roman" w:cs="Times New Roman"/>
          <w:sz w:val="28"/>
          <w:szCs w:val="28"/>
        </w:rPr>
        <w:t xml:space="preserve">в рассматриваемой сфере </w:t>
      </w:r>
      <w:r w:rsidR="00AB79E6" w:rsidRPr="004E60BA">
        <w:rPr>
          <w:rFonts w:ascii="Times New Roman" w:hAnsi="Times New Roman" w:cs="Times New Roman"/>
          <w:sz w:val="28"/>
          <w:szCs w:val="28"/>
        </w:rPr>
        <w:t>по показателю неполноты в правовом регулировании общественных отношений (подпункт «ж» пункта 8 методики) установлено следующее.</w:t>
      </w:r>
    </w:p>
    <w:p w:rsidR="00AB79E6" w:rsidRPr="004E60BA" w:rsidRDefault="00AB79E6" w:rsidP="00B30F2F">
      <w:pPr>
        <w:pStyle w:val="a4"/>
        <w:suppressAutoHyphens/>
        <w:autoSpaceDE w:val="0"/>
        <w:autoSpaceDN w:val="0"/>
        <w:adjustRightInd w:val="0"/>
        <w:spacing w:after="0"/>
        <w:ind w:left="0" w:firstLine="709"/>
        <w:jc w:val="both"/>
        <w:outlineLvl w:val="0"/>
        <w:rPr>
          <w:rFonts w:ascii="Times New Roman" w:hAnsi="Times New Roman" w:cs="Times New Roman"/>
          <w:sz w:val="28"/>
          <w:szCs w:val="28"/>
        </w:rPr>
      </w:pPr>
      <w:r w:rsidRPr="004E60BA">
        <w:rPr>
          <w:rFonts w:ascii="Times New Roman" w:hAnsi="Times New Roman" w:cs="Times New Roman"/>
          <w:sz w:val="28"/>
          <w:szCs w:val="28"/>
        </w:rPr>
        <w:t>На основании статьи 6 Федерального закона № 89-ФЗ одним из полномочий органов исполнительной государственной власти субъекта является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(далее - ТКО).</w:t>
      </w:r>
    </w:p>
    <w:p w:rsidR="00AB79E6" w:rsidRPr="004E60BA" w:rsidRDefault="004E60BA" w:rsidP="00B30F2F">
      <w:pPr>
        <w:pStyle w:val="ConsPlusNonformat"/>
        <w:widowControl/>
        <w:suppressAutoHyphens/>
        <w:spacing w:line="276" w:lineRule="auto"/>
        <w:ind w:firstLine="709"/>
        <w:jc w:val="both"/>
        <w:rPr>
          <w:rFonts w:ascii="Times New Roman" w:hAnsi="Times New Roman" w:cs="Times New Roman"/>
          <w:sz w:val="28"/>
          <w:szCs w:val="28"/>
        </w:rPr>
      </w:pPr>
      <w:r w:rsidRPr="004E60BA">
        <w:rPr>
          <w:rFonts w:ascii="Times New Roman" w:hAnsi="Times New Roman" w:cs="Times New Roman"/>
          <w:sz w:val="28"/>
          <w:szCs w:val="28"/>
        </w:rPr>
        <w:t>Согласно</w:t>
      </w:r>
      <w:r w:rsidR="00AB79E6" w:rsidRPr="004E60BA">
        <w:rPr>
          <w:rFonts w:ascii="Times New Roman" w:hAnsi="Times New Roman" w:cs="Times New Roman"/>
          <w:sz w:val="28"/>
          <w:szCs w:val="28"/>
        </w:rPr>
        <w:t xml:space="preserve"> стать</w:t>
      </w:r>
      <w:r w:rsidRPr="004E60BA">
        <w:rPr>
          <w:rFonts w:ascii="Times New Roman" w:hAnsi="Times New Roman" w:cs="Times New Roman"/>
          <w:sz w:val="28"/>
          <w:szCs w:val="28"/>
        </w:rPr>
        <w:t>е</w:t>
      </w:r>
      <w:r w:rsidR="00AB79E6" w:rsidRPr="004E60BA">
        <w:rPr>
          <w:rFonts w:ascii="Times New Roman" w:hAnsi="Times New Roman" w:cs="Times New Roman"/>
          <w:sz w:val="28"/>
          <w:szCs w:val="28"/>
        </w:rPr>
        <w:t xml:space="preserve"> 8 Федерального закона № 89-ФЗ к полномочиям органов местного самоуправления отнесено участие в организации деятельности по сбору (в том числе раздельному сбору), транспортированию, обработке, утилизации, обезвреживанию и захоронению ТКО. </w:t>
      </w:r>
    </w:p>
    <w:p w:rsidR="00AB79E6" w:rsidRPr="004E60BA" w:rsidRDefault="00AB79E6" w:rsidP="00B30F2F">
      <w:pPr>
        <w:pStyle w:val="ConsPlusNonformat"/>
        <w:widowControl/>
        <w:suppressAutoHyphens/>
        <w:spacing w:line="276" w:lineRule="auto"/>
        <w:ind w:firstLine="709"/>
        <w:jc w:val="both"/>
        <w:rPr>
          <w:rFonts w:ascii="Times New Roman" w:hAnsi="Times New Roman" w:cs="Times New Roman"/>
          <w:sz w:val="28"/>
          <w:szCs w:val="28"/>
        </w:rPr>
      </w:pPr>
      <w:r w:rsidRPr="004E60BA">
        <w:rPr>
          <w:rFonts w:ascii="Times New Roman" w:hAnsi="Times New Roman" w:cs="Times New Roman"/>
          <w:sz w:val="28"/>
          <w:szCs w:val="28"/>
        </w:rPr>
        <w:t xml:space="preserve">В настоящее время отсутствуют нормативные правовые акты Российской Федерации, методические рекомендации либо разъяснения соответствующих органов власти в сфере обращения с ТКО, регулирующие суть и содержание понятия организации </w:t>
      </w:r>
      <w:r w:rsidR="0013613D" w:rsidRPr="004E60BA">
        <w:rPr>
          <w:rFonts w:ascii="Times New Roman" w:hAnsi="Times New Roman" w:cs="Times New Roman"/>
          <w:sz w:val="28"/>
          <w:szCs w:val="28"/>
        </w:rPr>
        <w:t xml:space="preserve">деятельности </w:t>
      </w:r>
      <w:r w:rsidRPr="004E60BA">
        <w:rPr>
          <w:rFonts w:ascii="Times New Roman" w:hAnsi="Times New Roman" w:cs="Times New Roman"/>
          <w:sz w:val="28"/>
          <w:szCs w:val="28"/>
        </w:rPr>
        <w:t xml:space="preserve">и участия в сфере обращения с отходами, </w:t>
      </w:r>
      <w:r w:rsidR="009F374C">
        <w:rPr>
          <w:rFonts w:ascii="Times New Roman" w:hAnsi="Times New Roman" w:cs="Times New Roman"/>
          <w:sz w:val="28"/>
          <w:szCs w:val="28"/>
        </w:rPr>
        <w:t>что</w:t>
      </w:r>
      <w:r w:rsidRPr="004E60BA">
        <w:rPr>
          <w:rFonts w:ascii="Times New Roman" w:hAnsi="Times New Roman" w:cs="Times New Roman"/>
          <w:sz w:val="28"/>
          <w:szCs w:val="28"/>
        </w:rPr>
        <w:t xml:space="preserve"> вызыва</w:t>
      </w:r>
      <w:r w:rsidR="009F374C">
        <w:rPr>
          <w:rFonts w:ascii="Times New Roman" w:hAnsi="Times New Roman" w:cs="Times New Roman"/>
          <w:sz w:val="28"/>
          <w:szCs w:val="28"/>
        </w:rPr>
        <w:t>ет</w:t>
      </w:r>
      <w:r w:rsidRPr="004E60BA">
        <w:rPr>
          <w:rFonts w:ascii="Times New Roman" w:hAnsi="Times New Roman" w:cs="Times New Roman"/>
          <w:sz w:val="28"/>
          <w:szCs w:val="28"/>
        </w:rPr>
        <w:t xml:space="preserve"> трудности в реализации указанных полномочий, особенно у органов местного самоуправления. </w:t>
      </w:r>
    </w:p>
    <w:p w:rsidR="00AB79E6" w:rsidRPr="004A4218" w:rsidRDefault="006D1F22" w:rsidP="00B30F2F">
      <w:pPr>
        <w:suppressAutoHyphens/>
        <w:autoSpaceDE w:val="0"/>
        <w:autoSpaceDN w:val="0"/>
        <w:adjustRightInd w:val="0"/>
        <w:spacing w:after="0"/>
        <w:ind w:firstLine="709"/>
        <w:jc w:val="both"/>
        <w:rPr>
          <w:rFonts w:ascii="Times New Roman" w:hAnsi="Times New Roman" w:cs="Times New Roman"/>
          <w:sz w:val="28"/>
          <w:szCs w:val="28"/>
        </w:rPr>
      </w:pPr>
      <w:r w:rsidRPr="004A4218">
        <w:rPr>
          <w:rFonts w:ascii="Times New Roman" w:hAnsi="Times New Roman" w:cs="Times New Roman"/>
          <w:sz w:val="28"/>
          <w:szCs w:val="28"/>
        </w:rPr>
        <w:t>2. В ходе проведения анализа правоприменительной практики по показателю коллизии норм права (подпункт «з» пункта 8 методики) установлено следующее.</w:t>
      </w:r>
    </w:p>
    <w:p w:rsidR="000C2366" w:rsidRPr="000C2366" w:rsidRDefault="000C2366" w:rsidP="000C2366">
      <w:pPr>
        <w:pStyle w:val="a4"/>
        <w:suppressAutoHyphens/>
        <w:autoSpaceDE w:val="0"/>
        <w:autoSpaceDN w:val="0"/>
        <w:adjustRightInd w:val="0"/>
        <w:spacing w:after="0"/>
        <w:ind w:left="0" w:firstLine="709"/>
        <w:jc w:val="both"/>
        <w:outlineLvl w:val="0"/>
        <w:rPr>
          <w:rFonts w:ascii="Times New Roman" w:hAnsi="Times New Roman" w:cs="Times New Roman"/>
          <w:sz w:val="28"/>
          <w:szCs w:val="28"/>
        </w:rPr>
      </w:pPr>
      <w:r w:rsidRPr="000C2366">
        <w:rPr>
          <w:rFonts w:ascii="Times New Roman" w:hAnsi="Times New Roman" w:cs="Times New Roman"/>
          <w:sz w:val="28"/>
          <w:szCs w:val="28"/>
        </w:rPr>
        <w:t xml:space="preserve">Абзацем </w:t>
      </w:r>
      <w:r w:rsidR="009F374C">
        <w:rPr>
          <w:rFonts w:ascii="Times New Roman" w:hAnsi="Times New Roman" w:cs="Times New Roman"/>
          <w:sz w:val="28"/>
          <w:szCs w:val="28"/>
        </w:rPr>
        <w:t xml:space="preserve">одиннадцатым </w:t>
      </w:r>
      <w:r w:rsidRPr="000C2366">
        <w:rPr>
          <w:rFonts w:ascii="Times New Roman" w:hAnsi="Times New Roman" w:cs="Times New Roman"/>
          <w:sz w:val="28"/>
          <w:szCs w:val="28"/>
        </w:rPr>
        <w:t xml:space="preserve">статьи 6 Федерального закона </w:t>
      </w:r>
      <w:r w:rsidR="00E83524">
        <w:rPr>
          <w:rFonts w:ascii="Times New Roman" w:hAnsi="Times New Roman" w:cs="Times New Roman"/>
          <w:sz w:val="28"/>
          <w:szCs w:val="28"/>
        </w:rPr>
        <w:t>№ 89-ФЗ</w:t>
      </w:r>
      <w:r w:rsidRPr="000C2366">
        <w:rPr>
          <w:rFonts w:ascii="Times New Roman" w:hAnsi="Times New Roman" w:cs="Times New Roman"/>
          <w:sz w:val="28"/>
          <w:szCs w:val="28"/>
        </w:rPr>
        <w:t xml:space="preserve"> к полномочиям субъектов Российской Федерации в области обращения с отходами относится, в частности, «определение в программах социально-экономического развития субъектов Российской Федерации прогнозных показателей и мероприятий </w:t>
      </w:r>
      <w:r w:rsidRPr="000C2366">
        <w:rPr>
          <w:rFonts w:ascii="Times New Roman" w:hAnsi="Times New Roman" w:cs="Times New Roman"/>
          <w:sz w:val="28"/>
          <w:szCs w:val="28"/>
        </w:rPr>
        <w:lastRenderedPageBreak/>
        <w:t>по сокращению количества твердых коммунальных отходов, предназначенных для захоронения».</w:t>
      </w:r>
    </w:p>
    <w:p w:rsidR="000C2366" w:rsidRPr="000C2366" w:rsidRDefault="000C2366" w:rsidP="000C2366">
      <w:pPr>
        <w:suppressAutoHyphens/>
        <w:autoSpaceDE w:val="0"/>
        <w:autoSpaceDN w:val="0"/>
        <w:adjustRightInd w:val="0"/>
        <w:spacing w:after="0"/>
        <w:ind w:firstLine="709"/>
        <w:jc w:val="both"/>
        <w:rPr>
          <w:rFonts w:ascii="Times New Roman" w:eastAsiaTheme="minorHAnsi" w:hAnsi="Times New Roman" w:cs="Times New Roman"/>
          <w:sz w:val="28"/>
          <w:szCs w:val="28"/>
        </w:rPr>
      </w:pPr>
      <w:r w:rsidRPr="000C2366">
        <w:rPr>
          <w:rFonts w:ascii="Times New Roman" w:hAnsi="Times New Roman" w:cs="Times New Roman"/>
          <w:sz w:val="28"/>
          <w:szCs w:val="28"/>
        </w:rPr>
        <w:t xml:space="preserve">Однако принятым </w:t>
      </w:r>
      <w:r w:rsidRPr="000C2366">
        <w:rPr>
          <w:rFonts w:ascii="Times New Roman" w:eastAsiaTheme="minorHAnsi" w:hAnsi="Times New Roman" w:cs="Times New Roman"/>
          <w:sz w:val="28"/>
          <w:szCs w:val="28"/>
        </w:rPr>
        <w:t>Федеральным законом от 28 июня 2014 года №</w:t>
      </w:r>
      <w:r w:rsidR="00E83524">
        <w:rPr>
          <w:rFonts w:ascii="Times New Roman" w:eastAsiaTheme="minorHAnsi" w:hAnsi="Times New Roman" w:cs="Times New Roman"/>
          <w:sz w:val="28"/>
          <w:szCs w:val="28"/>
        </w:rPr>
        <w:t xml:space="preserve"> </w:t>
      </w:r>
      <w:r w:rsidRPr="000C2366">
        <w:rPr>
          <w:rFonts w:ascii="Times New Roman" w:eastAsiaTheme="minorHAnsi" w:hAnsi="Times New Roman" w:cs="Times New Roman"/>
          <w:sz w:val="28"/>
          <w:szCs w:val="28"/>
        </w:rPr>
        <w:t xml:space="preserve">172-ФЗ «О стратегическом планировании в Российской Федерации», которым был признан утратившим силу Федеральный </w:t>
      </w:r>
      <w:hyperlink r:id="rId14" w:history="1">
        <w:r w:rsidRPr="000C2366">
          <w:rPr>
            <w:rFonts w:ascii="Times New Roman" w:eastAsiaTheme="minorHAnsi" w:hAnsi="Times New Roman" w:cs="Times New Roman"/>
            <w:sz w:val="28"/>
            <w:szCs w:val="28"/>
          </w:rPr>
          <w:t>закон</w:t>
        </w:r>
      </w:hyperlink>
      <w:r w:rsidRPr="000C2366">
        <w:rPr>
          <w:rFonts w:ascii="Times New Roman" w:eastAsiaTheme="minorHAnsi" w:hAnsi="Times New Roman" w:cs="Times New Roman"/>
          <w:sz w:val="28"/>
          <w:szCs w:val="28"/>
        </w:rPr>
        <w:t xml:space="preserve"> от 20 июля 1995 года № 115-ФЗ «О государственном прогнозировании и программах социально-экономического развития Российской Федерации», </w:t>
      </w:r>
      <w:r w:rsidRPr="000C2366">
        <w:rPr>
          <w:rFonts w:ascii="Times New Roman" w:hAnsi="Times New Roman" w:cs="Times New Roman"/>
          <w:sz w:val="28"/>
          <w:szCs w:val="28"/>
        </w:rPr>
        <w:t>программы социально-экономического развития субъектов Российской Федерации не отнесены к</w:t>
      </w:r>
      <w:r w:rsidRPr="000C2366">
        <w:rPr>
          <w:rFonts w:ascii="Times New Roman" w:eastAsiaTheme="minorHAnsi" w:hAnsi="Times New Roman" w:cs="Times New Roman"/>
          <w:sz w:val="28"/>
          <w:szCs w:val="28"/>
        </w:rPr>
        <w:t xml:space="preserve"> документам стратегического планирования, разрабатываемым на уровне субъекта Российской Федерации.</w:t>
      </w:r>
    </w:p>
    <w:p w:rsidR="00164067" w:rsidRPr="004A4218" w:rsidRDefault="00164067" w:rsidP="00B30F2F">
      <w:pPr>
        <w:suppressAutoHyphens/>
        <w:autoSpaceDE w:val="0"/>
        <w:autoSpaceDN w:val="0"/>
        <w:adjustRightInd w:val="0"/>
        <w:spacing w:after="0"/>
        <w:ind w:firstLine="709"/>
        <w:jc w:val="both"/>
        <w:rPr>
          <w:rFonts w:ascii="Times New Roman" w:hAnsi="Times New Roman" w:cs="Times New Roman"/>
          <w:sz w:val="28"/>
          <w:szCs w:val="28"/>
        </w:rPr>
      </w:pPr>
    </w:p>
    <w:p w:rsidR="006F6362" w:rsidRDefault="00F965AF" w:rsidP="006F6362">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 xml:space="preserve">Государственный надзор за техническим состоянием самоходных машин </w:t>
      </w:r>
    </w:p>
    <w:p w:rsidR="00F965AF" w:rsidRPr="005F3891" w:rsidRDefault="00F965AF" w:rsidP="006F6362">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и других видов техники</w:t>
      </w:r>
    </w:p>
    <w:p w:rsidR="00F965AF" w:rsidRPr="005F3891" w:rsidRDefault="00F965AF" w:rsidP="000E31B2">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 В соответствии с пунктом 8 федерального плана, пунктом 7 раздела </w:t>
      </w:r>
      <w:r w:rsidRPr="005F3891">
        <w:rPr>
          <w:rFonts w:ascii="Times New Roman" w:hAnsi="Times New Roman" w:cs="Times New Roman"/>
          <w:sz w:val="28"/>
          <w:szCs w:val="28"/>
          <w:lang w:val="en-US"/>
        </w:rPr>
        <w:t>I</w:t>
      </w:r>
      <w:r w:rsidRPr="005F3891">
        <w:rPr>
          <w:rFonts w:ascii="Times New Roman" w:hAnsi="Times New Roman" w:cs="Times New Roman"/>
          <w:sz w:val="28"/>
          <w:szCs w:val="28"/>
        </w:rPr>
        <w:t xml:space="preserve"> областного плана осуществл</w:t>
      </w:r>
      <w:r w:rsidR="00B65C83" w:rsidRPr="005F3891">
        <w:rPr>
          <w:rFonts w:ascii="Times New Roman" w:hAnsi="Times New Roman" w:cs="Times New Roman"/>
          <w:sz w:val="28"/>
          <w:szCs w:val="28"/>
        </w:rPr>
        <w:t>ен</w:t>
      </w:r>
      <w:r w:rsidRPr="005F3891">
        <w:rPr>
          <w:rFonts w:ascii="Times New Roman" w:hAnsi="Times New Roman" w:cs="Times New Roman"/>
          <w:sz w:val="28"/>
          <w:szCs w:val="28"/>
        </w:rPr>
        <w:t xml:space="preserve"> мониторинг правоприменения в части действия Кодекса Российской Федерации об административных правонарушениях, подзаконных федеральных нормативных правовых актов, а также нормативных правовых актов области.</w:t>
      </w:r>
    </w:p>
    <w:p w:rsidR="00F965AF" w:rsidRPr="005F3891" w:rsidRDefault="00F965AF" w:rsidP="000E31B2">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В ходе его осуществления согласно показателям методики неполнота правового регулирования, коллизии норм права, ошибки юридико-технического характера, коррупциогенные факторы, противоречия между нормативными правовыми актами равной юридической силы не выявлены.</w:t>
      </w:r>
    </w:p>
    <w:p w:rsidR="00F965AF" w:rsidRPr="005F3891" w:rsidRDefault="00F965AF" w:rsidP="00F965AF">
      <w:pPr>
        <w:suppressAutoHyphens/>
        <w:autoSpaceDE w:val="0"/>
        <w:autoSpaceDN w:val="0"/>
        <w:adjustRightInd w:val="0"/>
        <w:spacing w:after="0"/>
        <w:ind w:firstLine="539"/>
        <w:jc w:val="center"/>
        <w:rPr>
          <w:rFonts w:ascii="Times New Roman" w:hAnsi="Times New Roman" w:cs="Times New Roman"/>
          <w:i/>
          <w:sz w:val="28"/>
          <w:szCs w:val="28"/>
        </w:rPr>
      </w:pPr>
    </w:p>
    <w:p w:rsidR="00F965AF" w:rsidRPr="005F3891" w:rsidRDefault="00F965AF" w:rsidP="00B14C31">
      <w:pPr>
        <w:suppressAutoHyphens/>
        <w:autoSpaceDE w:val="0"/>
        <w:autoSpaceDN w:val="0"/>
        <w:adjustRightInd w:val="0"/>
        <w:spacing w:after="0"/>
        <w:jc w:val="center"/>
        <w:rPr>
          <w:rFonts w:ascii="Times New Roman" w:hAnsi="Times New Roman" w:cs="Times New Roman"/>
          <w:i/>
          <w:sz w:val="28"/>
          <w:szCs w:val="28"/>
        </w:rPr>
      </w:pPr>
      <w:r w:rsidRPr="005F3891">
        <w:rPr>
          <w:rFonts w:ascii="Times New Roman" w:hAnsi="Times New Roman" w:cs="Times New Roman"/>
          <w:i/>
          <w:sz w:val="28"/>
          <w:szCs w:val="28"/>
        </w:rPr>
        <w:t xml:space="preserve">Изъятие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w:t>
      </w:r>
    </w:p>
    <w:p w:rsidR="00F965AF" w:rsidRPr="005F3891" w:rsidRDefault="00F965AF" w:rsidP="000E31B2">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В соответствии с пунктом 9 федерального плана, пунктом 8 раздела </w:t>
      </w:r>
      <w:r w:rsidRPr="005F3891">
        <w:rPr>
          <w:rFonts w:ascii="Times New Roman" w:hAnsi="Times New Roman" w:cs="Times New Roman"/>
          <w:sz w:val="28"/>
          <w:szCs w:val="28"/>
          <w:lang w:val="en-US"/>
        </w:rPr>
        <w:t>I</w:t>
      </w:r>
      <w:r w:rsidRPr="005F3891">
        <w:rPr>
          <w:rFonts w:ascii="Times New Roman" w:hAnsi="Times New Roman" w:cs="Times New Roman"/>
          <w:sz w:val="28"/>
          <w:szCs w:val="28"/>
        </w:rPr>
        <w:t xml:space="preserve"> областного плана осуществл</w:t>
      </w:r>
      <w:r w:rsidR="002834F5" w:rsidRPr="005F3891">
        <w:rPr>
          <w:rFonts w:ascii="Times New Roman" w:hAnsi="Times New Roman" w:cs="Times New Roman"/>
          <w:sz w:val="28"/>
          <w:szCs w:val="28"/>
        </w:rPr>
        <w:t>ен</w:t>
      </w:r>
      <w:r w:rsidRPr="005F3891">
        <w:rPr>
          <w:rFonts w:ascii="Times New Roman" w:hAnsi="Times New Roman" w:cs="Times New Roman"/>
          <w:sz w:val="28"/>
          <w:szCs w:val="28"/>
        </w:rPr>
        <w:t xml:space="preserve"> мониторинг правоприменения в части действия Гражданского кодекса Российской Федерации, Земельного кодекса Российской Федерации, Кодекса Российской Федерации об административных правонарушениях, федеральных законов от 24 июля 2002 года № 101-ФЗ «Об обороте земель сельскохозяйственного назначения», от 26 декабря 2008 года </w:t>
      </w:r>
      <w:r w:rsidR="00F26A21">
        <w:rPr>
          <w:rFonts w:ascii="Times New Roman" w:hAnsi="Times New Roman" w:cs="Times New Roman"/>
          <w:sz w:val="28"/>
          <w:szCs w:val="28"/>
        </w:rPr>
        <w:t xml:space="preserve">           </w:t>
      </w:r>
      <w:r w:rsidRPr="005F3891">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13 июля 2015 года № 218-ФЗ «О государственной регистрации недвижимости», от 25 октября 2001 года № 137-ФЗ «О введении в действие Земельного кодекса Российской Федерации», подзаконных федеральных нормативных правовых актов, а также нормативных правовых актов области.</w:t>
      </w:r>
    </w:p>
    <w:p w:rsidR="00F965AF" w:rsidRPr="005F3891" w:rsidRDefault="00F965AF" w:rsidP="000E31B2">
      <w:pPr>
        <w:suppressAutoHyphens/>
        <w:autoSpaceDE w:val="0"/>
        <w:autoSpaceDN w:val="0"/>
        <w:adjustRightInd w:val="0"/>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В ходе его осуществления согласно показателям методики неполнота правового регулирования, коллизии норм права, ошибки юридико-технического </w:t>
      </w:r>
      <w:r w:rsidRPr="005F3891">
        <w:rPr>
          <w:rFonts w:ascii="Times New Roman" w:hAnsi="Times New Roman" w:cs="Times New Roman"/>
          <w:sz w:val="28"/>
          <w:szCs w:val="28"/>
        </w:rPr>
        <w:lastRenderedPageBreak/>
        <w:t>характера, коррупциогенные факторы, противоречия между нормативными правовыми актами равной юридической силы не выявлены.</w:t>
      </w:r>
    </w:p>
    <w:p w:rsidR="00F965AF" w:rsidRPr="005F3891" w:rsidRDefault="00F965AF" w:rsidP="004A5288">
      <w:pPr>
        <w:suppressAutoHyphens/>
        <w:autoSpaceDE w:val="0"/>
        <w:autoSpaceDN w:val="0"/>
        <w:adjustRightInd w:val="0"/>
        <w:spacing w:after="0"/>
        <w:ind w:firstLine="709"/>
        <w:jc w:val="both"/>
        <w:rPr>
          <w:rFonts w:ascii="Times New Roman" w:hAnsi="Times New Roman" w:cs="Times New Roman"/>
          <w:sz w:val="28"/>
          <w:szCs w:val="28"/>
        </w:rPr>
      </w:pPr>
    </w:p>
    <w:p w:rsidR="00827DD8" w:rsidRPr="005F3891" w:rsidRDefault="0002734C" w:rsidP="004A5288">
      <w:pPr>
        <w:suppressAutoHyphens/>
        <w:spacing w:after="0"/>
        <w:jc w:val="center"/>
        <w:rPr>
          <w:rFonts w:ascii="Times New Roman" w:hAnsi="Times New Roman" w:cs="Times New Roman"/>
          <w:b/>
          <w:sz w:val="28"/>
          <w:szCs w:val="28"/>
        </w:rPr>
      </w:pPr>
      <w:r w:rsidRPr="005F3891">
        <w:rPr>
          <w:rFonts w:ascii="Times New Roman" w:hAnsi="Times New Roman" w:cs="Times New Roman"/>
          <w:b/>
          <w:sz w:val="28"/>
          <w:szCs w:val="28"/>
        </w:rPr>
        <w:t>3</w:t>
      </w:r>
      <w:r w:rsidR="006B5F01" w:rsidRPr="005F3891">
        <w:rPr>
          <w:rFonts w:ascii="Times New Roman" w:hAnsi="Times New Roman" w:cs="Times New Roman"/>
          <w:b/>
          <w:sz w:val="28"/>
          <w:szCs w:val="28"/>
        </w:rPr>
        <w:t>. Результаты мониторинга правоприменения, осуществленного</w:t>
      </w:r>
      <w:r w:rsidR="007F2111" w:rsidRPr="005F3891">
        <w:rPr>
          <w:rFonts w:ascii="Times New Roman" w:hAnsi="Times New Roman" w:cs="Times New Roman"/>
          <w:b/>
          <w:sz w:val="28"/>
          <w:szCs w:val="28"/>
        </w:rPr>
        <w:t xml:space="preserve"> </w:t>
      </w:r>
    </w:p>
    <w:p w:rsidR="00AE3E5E" w:rsidRPr="005F3891" w:rsidRDefault="00827DD8" w:rsidP="004A5288">
      <w:pPr>
        <w:suppressAutoHyphens/>
        <w:spacing w:after="0"/>
        <w:jc w:val="center"/>
        <w:rPr>
          <w:rFonts w:ascii="Times New Roman" w:hAnsi="Times New Roman" w:cs="Times New Roman"/>
          <w:b/>
          <w:sz w:val="28"/>
          <w:szCs w:val="28"/>
        </w:rPr>
      </w:pPr>
      <w:r w:rsidRPr="005F3891">
        <w:rPr>
          <w:rFonts w:ascii="Times New Roman" w:hAnsi="Times New Roman" w:cs="Times New Roman"/>
          <w:b/>
          <w:sz w:val="28"/>
          <w:szCs w:val="28"/>
        </w:rPr>
        <w:t xml:space="preserve">в </w:t>
      </w:r>
      <w:r w:rsidR="006B5F01" w:rsidRPr="005F3891">
        <w:rPr>
          <w:rFonts w:ascii="Times New Roman" w:hAnsi="Times New Roman" w:cs="Times New Roman"/>
          <w:b/>
          <w:sz w:val="28"/>
          <w:szCs w:val="28"/>
        </w:rPr>
        <w:t>201</w:t>
      </w:r>
      <w:r w:rsidR="00B14C31" w:rsidRPr="005F3891">
        <w:rPr>
          <w:rFonts w:ascii="Times New Roman" w:hAnsi="Times New Roman" w:cs="Times New Roman"/>
          <w:b/>
          <w:sz w:val="28"/>
          <w:szCs w:val="28"/>
        </w:rPr>
        <w:t>7</w:t>
      </w:r>
      <w:r w:rsidR="006B5F01" w:rsidRPr="005F3891">
        <w:rPr>
          <w:rFonts w:ascii="Times New Roman" w:hAnsi="Times New Roman" w:cs="Times New Roman"/>
          <w:b/>
          <w:sz w:val="28"/>
          <w:szCs w:val="28"/>
        </w:rPr>
        <w:t xml:space="preserve"> году органами исполнительной государственной власти </w:t>
      </w:r>
      <w:r w:rsidRPr="005F3891">
        <w:rPr>
          <w:rFonts w:ascii="Times New Roman" w:hAnsi="Times New Roman" w:cs="Times New Roman"/>
          <w:b/>
          <w:sz w:val="28"/>
          <w:szCs w:val="28"/>
        </w:rPr>
        <w:t xml:space="preserve">Вологодской </w:t>
      </w:r>
      <w:r w:rsidR="006B5F01" w:rsidRPr="005F3891">
        <w:rPr>
          <w:rFonts w:ascii="Times New Roman" w:hAnsi="Times New Roman" w:cs="Times New Roman"/>
          <w:b/>
          <w:sz w:val="28"/>
          <w:szCs w:val="28"/>
        </w:rPr>
        <w:t>области</w:t>
      </w:r>
      <w:r w:rsidRPr="005F3891">
        <w:rPr>
          <w:rFonts w:ascii="Times New Roman" w:hAnsi="Times New Roman" w:cs="Times New Roman"/>
          <w:b/>
          <w:sz w:val="28"/>
          <w:szCs w:val="28"/>
        </w:rPr>
        <w:t xml:space="preserve"> </w:t>
      </w:r>
      <w:r w:rsidR="006B5F01" w:rsidRPr="005F3891">
        <w:rPr>
          <w:rFonts w:ascii="Times New Roman" w:hAnsi="Times New Roman" w:cs="Times New Roman"/>
          <w:b/>
          <w:sz w:val="28"/>
          <w:szCs w:val="28"/>
        </w:rPr>
        <w:t xml:space="preserve">по собственной инициативе в отношении федеральных нормативных правовых актов и в отношении нормативных правовых актов </w:t>
      </w:r>
    </w:p>
    <w:p w:rsidR="006B5F01" w:rsidRPr="005F3891" w:rsidRDefault="00827DD8" w:rsidP="004A5288">
      <w:pPr>
        <w:suppressAutoHyphens/>
        <w:spacing w:after="0"/>
        <w:jc w:val="center"/>
        <w:rPr>
          <w:rFonts w:ascii="Times New Roman" w:hAnsi="Times New Roman" w:cs="Times New Roman"/>
          <w:b/>
          <w:sz w:val="28"/>
          <w:szCs w:val="28"/>
        </w:rPr>
      </w:pPr>
      <w:r w:rsidRPr="005F3891">
        <w:rPr>
          <w:rFonts w:ascii="Times New Roman" w:hAnsi="Times New Roman" w:cs="Times New Roman"/>
          <w:b/>
          <w:sz w:val="28"/>
          <w:szCs w:val="28"/>
        </w:rPr>
        <w:t xml:space="preserve">Вологодской </w:t>
      </w:r>
      <w:r w:rsidR="006B5F01" w:rsidRPr="005F3891">
        <w:rPr>
          <w:rFonts w:ascii="Times New Roman" w:hAnsi="Times New Roman" w:cs="Times New Roman"/>
          <w:b/>
          <w:sz w:val="28"/>
          <w:szCs w:val="28"/>
        </w:rPr>
        <w:t>области</w:t>
      </w:r>
    </w:p>
    <w:p w:rsidR="006B5F01" w:rsidRPr="005F3891" w:rsidRDefault="006B5F01" w:rsidP="004A5288">
      <w:pPr>
        <w:suppressAutoHyphens/>
        <w:spacing w:after="0"/>
        <w:ind w:firstLine="709"/>
        <w:jc w:val="center"/>
        <w:rPr>
          <w:rFonts w:ascii="Times New Roman" w:eastAsia="Times New Roman" w:hAnsi="Times New Roman" w:cs="Times New Roman"/>
          <w:b/>
          <w:sz w:val="28"/>
          <w:szCs w:val="28"/>
        </w:rPr>
      </w:pPr>
    </w:p>
    <w:p w:rsidR="006B5F01" w:rsidRPr="005F3891" w:rsidRDefault="006B5F01" w:rsidP="004A5288">
      <w:pPr>
        <w:suppressAutoHyphens/>
        <w:spacing w:after="0"/>
        <w:ind w:firstLine="709"/>
        <w:jc w:val="both"/>
        <w:rPr>
          <w:rFonts w:ascii="Times New Roman" w:eastAsia="Times New Roman" w:hAnsi="Times New Roman" w:cs="Times New Roman"/>
          <w:sz w:val="28"/>
          <w:szCs w:val="28"/>
        </w:rPr>
      </w:pPr>
      <w:r w:rsidRPr="005F3891">
        <w:rPr>
          <w:rFonts w:ascii="Times New Roman" w:eastAsia="Times New Roman" w:hAnsi="Times New Roman" w:cs="Times New Roman"/>
          <w:sz w:val="28"/>
          <w:szCs w:val="28"/>
        </w:rPr>
        <w:t xml:space="preserve">Мониторинг правоприменения проведен органами исполнительной государственной власти области по инициативе таких органов в отношении следующих </w:t>
      </w:r>
      <w:r w:rsidRPr="005F3891">
        <w:rPr>
          <w:rFonts w:ascii="Times New Roman" w:hAnsi="Times New Roman" w:cs="Times New Roman"/>
          <w:sz w:val="28"/>
          <w:szCs w:val="28"/>
        </w:rPr>
        <w:t>о</w:t>
      </w:r>
      <w:r w:rsidRPr="005F3891">
        <w:rPr>
          <w:rFonts w:ascii="Times New Roman" w:hAnsi="Times New Roman" w:cs="Times New Roman"/>
          <w:bCs/>
          <w:sz w:val="28"/>
          <w:szCs w:val="28"/>
        </w:rPr>
        <w:t xml:space="preserve">траслей (подотраслей) законодательства, групп нормативных правовых </w:t>
      </w:r>
      <w:r w:rsidRPr="005F3891">
        <w:rPr>
          <w:rFonts w:ascii="Times New Roman" w:eastAsia="Times New Roman" w:hAnsi="Times New Roman" w:cs="Times New Roman"/>
          <w:sz w:val="28"/>
          <w:szCs w:val="28"/>
        </w:rPr>
        <w:t>актов:</w:t>
      </w:r>
    </w:p>
    <w:p w:rsidR="001146B1"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дополнительное образование детей</w:t>
      </w:r>
      <w:r w:rsidR="001146B1" w:rsidRPr="005F3891">
        <w:rPr>
          <w:rFonts w:ascii="Times New Roman" w:hAnsi="Times New Roman" w:cs="Times New Roman"/>
          <w:sz w:val="28"/>
          <w:szCs w:val="28"/>
        </w:rPr>
        <w:t>;</w:t>
      </w:r>
    </w:p>
    <w:p w:rsidR="00B14C31"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государственное регулирование в сфере производства и оборота этилового спирта, алкогольной и спиртосодержащей продукции;</w:t>
      </w:r>
    </w:p>
    <w:p w:rsidR="00B14C31"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предоставление ежемесячной денежной выплаты отдельным категориям граждан;</w:t>
      </w:r>
    </w:p>
    <w:p w:rsidR="00B14C31"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организация отдыха детей-сирот, детей, оставшихся без попечения родителей, лиц из числа детей-сирот и детей, оставшихся без попечения родителей;</w:t>
      </w:r>
    </w:p>
    <w:p w:rsidR="00B14C31"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передача памятников природы областного значения и их территорий под охрану лиц, в чье ведение они переданы;</w:t>
      </w:r>
    </w:p>
    <w:p w:rsidR="00B14C31"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государственное регулирование цен (тарифов) в пределах полномочий органов государственной власти субъектов Российской Федерации;</w:t>
      </w:r>
    </w:p>
    <w:p w:rsidR="005936FE" w:rsidRPr="005F3891" w:rsidRDefault="00B14C3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исполнение органами местного самоуправления области отдельных государственных полномочий в сфере административных отношений</w:t>
      </w:r>
      <w:r w:rsidR="005A4EAC" w:rsidRPr="005F3891">
        <w:rPr>
          <w:rFonts w:ascii="Times New Roman" w:hAnsi="Times New Roman" w:cs="Times New Roman"/>
          <w:sz w:val="28"/>
          <w:szCs w:val="28"/>
        </w:rPr>
        <w:t>.</w:t>
      </w:r>
    </w:p>
    <w:p w:rsidR="006B5F01" w:rsidRPr="005F3891" w:rsidRDefault="006B5F01" w:rsidP="004A5288">
      <w:pPr>
        <w:suppressAutoHyphens/>
        <w:spacing w:after="0"/>
        <w:ind w:firstLine="709"/>
        <w:jc w:val="both"/>
        <w:rPr>
          <w:rFonts w:ascii="Times New Roman" w:hAnsi="Times New Roman" w:cs="Times New Roman"/>
          <w:sz w:val="28"/>
          <w:szCs w:val="28"/>
        </w:rPr>
      </w:pPr>
      <w:r w:rsidRPr="005F3891">
        <w:rPr>
          <w:rFonts w:ascii="Times New Roman" w:hAnsi="Times New Roman" w:cs="Times New Roman"/>
          <w:sz w:val="28"/>
          <w:szCs w:val="28"/>
        </w:rPr>
        <w:t xml:space="preserve">По результатам проведенного органами исполнительной государственной власти области мониторинга правоприменения федеральных нормативных правовых актов </w:t>
      </w:r>
      <w:r w:rsidR="0081670C" w:rsidRPr="005F3891">
        <w:rPr>
          <w:rFonts w:ascii="Times New Roman" w:hAnsi="Times New Roman" w:cs="Times New Roman"/>
          <w:sz w:val="28"/>
          <w:szCs w:val="28"/>
        </w:rPr>
        <w:t>необходимо отметить следующее</w:t>
      </w:r>
      <w:r w:rsidRPr="005F3891">
        <w:rPr>
          <w:rFonts w:ascii="Times New Roman" w:hAnsi="Times New Roman" w:cs="Times New Roman"/>
          <w:sz w:val="28"/>
          <w:szCs w:val="28"/>
        </w:rPr>
        <w:t>.</w:t>
      </w:r>
    </w:p>
    <w:p w:rsidR="001168AE" w:rsidRDefault="001168AE" w:rsidP="004A5288">
      <w:pPr>
        <w:suppressAutoHyphens/>
        <w:spacing w:after="0"/>
        <w:ind w:firstLine="709"/>
        <w:jc w:val="center"/>
        <w:rPr>
          <w:rFonts w:ascii="Times New Roman" w:hAnsi="Times New Roman" w:cs="Times New Roman"/>
          <w:i/>
          <w:sz w:val="28"/>
          <w:szCs w:val="28"/>
        </w:rPr>
      </w:pPr>
    </w:p>
    <w:p w:rsidR="002834F5" w:rsidRPr="004A4218" w:rsidRDefault="002834F5" w:rsidP="002834F5">
      <w:pPr>
        <w:suppressAutoHyphens/>
        <w:spacing w:after="0"/>
        <w:jc w:val="center"/>
        <w:rPr>
          <w:rFonts w:ascii="Times New Roman" w:hAnsi="Times New Roman" w:cs="Times New Roman"/>
          <w:i/>
          <w:sz w:val="28"/>
          <w:szCs w:val="28"/>
        </w:rPr>
      </w:pPr>
      <w:r w:rsidRPr="004A4218">
        <w:rPr>
          <w:rFonts w:ascii="Times New Roman" w:hAnsi="Times New Roman" w:cs="Times New Roman"/>
          <w:i/>
          <w:sz w:val="28"/>
          <w:szCs w:val="28"/>
        </w:rPr>
        <w:t>Дополнительное образование детей</w:t>
      </w:r>
    </w:p>
    <w:p w:rsidR="002834F5" w:rsidRPr="004A4218" w:rsidRDefault="002834F5" w:rsidP="002834F5">
      <w:pPr>
        <w:pStyle w:val="ConsPlusNormal"/>
        <w:suppressAutoHyphens/>
        <w:spacing w:line="276" w:lineRule="auto"/>
        <w:ind w:firstLine="709"/>
        <w:jc w:val="both"/>
        <w:rPr>
          <w:rFonts w:ascii="Times New Roman" w:hAnsi="Times New Roman" w:cs="Times New Roman"/>
          <w:sz w:val="28"/>
          <w:szCs w:val="28"/>
        </w:rPr>
      </w:pPr>
      <w:r w:rsidRPr="004A4218">
        <w:rPr>
          <w:rFonts w:ascii="Times New Roman" w:hAnsi="Times New Roman" w:cs="Times New Roman"/>
          <w:sz w:val="28"/>
          <w:szCs w:val="28"/>
        </w:rPr>
        <w:t>В соответствии с раздел</w:t>
      </w:r>
      <w:r w:rsidR="006F6362" w:rsidRPr="004A4218">
        <w:rPr>
          <w:rFonts w:ascii="Times New Roman" w:hAnsi="Times New Roman" w:cs="Times New Roman"/>
          <w:sz w:val="28"/>
          <w:szCs w:val="28"/>
        </w:rPr>
        <w:t>ом</w:t>
      </w:r>
      <w:r w:rsidRPr="004A4218">
        <w:rPr>
          <w:rFonts w:ascii="Times New Roman" w:hAnsi="Times New Roman" w:cs="Times New Roman"/>
          <w:sz w:val="28"/>
          <w:szCs w:val="28"/>
        </w:rPr>
        <w:t xml:space="preserve"> </w:t>
      </w:r>
      <w:r w:rsidRPr="004A4218">
        <w:rPr>
          <w:rFonts w:ascii="Times New Roman" w:hAnsi="Times New Roman" w:cs="Times New Roman"/>
          <w:sz w:val="28"/>
          <w:szCs w:val="28"/>
          <w:lang w:val="en-US"/>
        </w:rPr>
        <w:t>II</w:t>
      </w:r>
      <w:r w:rsidRPr="004A4218">
        <w:rPr>
          <w:rFonts w:ascii="Times New Roman" w:hAnsi="Times New Roman" w:cs="Times New Roman"/>
          <w:sz w:val="28"/>
          <w:szCs w:val="28"/>
        </w:rPr>
        <w:t xml:space="preserve"> областного плана проведен мониторинг правоприменения в сфере дополнительного образования детей, в том числе в пределах действия Федерального </w:t>
      </w:r>
      <w:hyperlink r:id="rId15" w:history="1">
        <w:r w:rsidRPr="004A4218">
          <w:rPr>
            <w:rFonts w:ascii="Times New Roman" w:hAnsi="Times New Roman" w:cs="Times New Roman"/>
            <w:sz w:val="28"/>
            <w:szCs w:val="28"/>
          </w:rPr>
          <w:t>закона</w:t>
        </w:r>
      </w:hyperlink>
      <w:r w:rsidRPr="004A4218">
        <w:rPr>
          <w:rFonts w:ascii="Times New Roman" w:hAnsi="Times New Roman" w:cs="Times New Roman"/>
          <w:sz w:val="28"/>
          <w:szCs w:val="28"/>
        </w:rPr>
        <w:t xml:space="preserve"> от 29 декабря 2012 года № 273-ФЗ «Об образовании в Российской Федерации» (далее – Федеральный закон № 273-ФЗ), </w:t>
      </w:r>
      <w:r w:rsidR="006F6362" w:rsidRPr="004A4218">
        <w:rPr>
          <w:rFonts w:ascii="Times New Roman" w:hAnsi="Times New Roman" w:cs="Times New Roman"/>
          <w:sz w:val="28"/>
          <w:szCs w:val="28"/>
        </w:rPr>
        <w:t>подзаконных федеральных нормативных правовых актов, а также нормативных правовых актов области</w:t>
      </w:r>
      <w:r w:rsidRPr="004A4218">
        <w:rPr>
          <w:rFonts w:ascii="Times New Roman" w:hAnsi="Times New Roman" w:cs="Times New Roman"/>
          <w:sz w:val="28"/>
          <w:szCs w:val="28"/>
        </w:rPr>
        <w:t>.</w:t>
      </w:r>
    </w:p>
    <w:p w:rsidR="002834F5" w:rsidRPr="004A4218" w:rsidRDefault="002834F5" w:rsidP="002834F5">
      <w:pPr>
        <w:suppressAutoHyphens/>
        <w:autoSpaceDE w:val="0"/>
        <w:autoSpaceDN w:val="0"/>
        <w:adjustRightInd w:val="0"/>
        <w:spacing w:after="0"/>
        <w:ind w:firstLine="708"/>
        <w:jc w:val="both"/>
        <w:rPr>
          <w:rFonts w:ascii="Times New Roman" w:hAnsi="Times New Roman" w:cs="Times New Roman"/>
          <w:sz w:val="28"/>
          <w:szCs w:val="28"/>
        </w:rPr>
      </w:pPr>
      <w:r w:rsidRPr="004A4218">
        <w:rPr>
          <w:rFonts w:ascii="Times New Roman" w:hAnsi="Times New Roman" w:cs="Times New Roman"/>
          <w:sz w:val="28"/>
          <w:szCs w:val="28"/>
        </w:rPr>
        <w:t xml:space="preserve">По результатам проведения анализа правоприменительной практики и во исполнение раздела </w:t>
      </w:r>
      <w:r w:rsidRPr="004A4218">
        <w:rPr>
          <w:rFonts w:ascii="Times New Roman" w:hAnsi="Times New Roman" w:cs="Times New Roman"/>
          <w:sz w:val="28"/>
          <w:szCs w:val="28"/>
          <w:lang w:val="en-US"/>
        </w:rPr>
        <w:t>I</w:t>
      </w:r>
      <w:r w:rsidRPr="004A4218">
        <w:rPr>
          <w:rFonts w:ascii="Times New Roman" w:hAnsi="Times New Roman" w:cs="Times New Roman"/>
          <w:sz w:val="28"/>
          <w:szCs w:val="28"/>
        </w:rPr>
        <w:t xml:space="preserve"> Плана мероприятий на 2015-2020 годы по реализации </w:t>
      </w:r>
      <w:r w:rsidRPr="004A4218">
        <w:rPr>
          <w:rFonts w:ascii="Times New Roman" w:hAnsi="Times New Roman" w:cs="Times New Roman"/>
          <w:sz w:val="28"/>
          <w:szCs w:val="28"/>
        </w:rPr>
        <w:lastRenderedPageBreak/>
        <w:t>Концепции развития дополнительного образования детей, утвержденного распоряжением Правительства Российской Федерации от 24 апреля 2015 года         № 729-р, сформированы следующие предложения, направленные на совершенствование нормативно-правового регулирования дополнительного образования детей:</w:t>
      </w:r>
    </w:p>
    <w:p w:rsidR="002834F5" w:rsidRPr="004A4218" w:rsidRDefault="002834F5" w:rsidP="002834F5">
      <w:pPr>
        <w:tabs>
          <w:tab w:val="right" w:pos="4824"/>
        </w:tabs>
        <w:suppressAutoHyphens/>
        <w:spacing w:after="0"/>
        <w:ind w:firstLine="709"/>
        <w:jc w:val="both"/>
        <w:rPr>
          <w:rFonts w:ascii="Times New Roman" w:hAnsi="Times New Roman" w:cs="Times New Roman"/>
          <w:sz w:val="28"/>
          <w:szCs w:val="28"/>
        </w:rPr>
      </w:pPr>
      <w:r w:rsidRPr="004A4218">
        <w:rPr>
          <w:rStyle w:val="itemtext1"/>
          <w:rFonts w:ascii="Times New Roman" w:hAnsi="Times New Roman" w:cs="Times New Roman"/>
          <w:color w:val="auto"/>
          <w:sz w:val="28"/>
          <w:szCs w:val="28"/>
        </w:rPr>
        <w:t>дополнить статью 9 Федерального закона № 273-ФЗ нормой, закрепляющей право о</w:t>
      </w:r>
      <w:r w:rsidRPr="004A4218">
        <w:rPr>
          <w:rFonts w:ascii="Times New Roman" w:hAnsi="Times New Roman" w:cs="Times New Roman"/>
          <w:sz w:val="28"/>
          <w:szCs w:val="28"/>
        </w:rPr>
        <w:t>рганов местного самоуправления муниципальных районов и городских округов на предоставление поддержки дополнительного образования детей, в том числе финансовое обеспечение предоставления дополнительного образования детей в частных образовательных организациях, реализующих дополнительные общеобразовательные программы для детей;</w:t>
      </w:r>
    </w:p>
    <w:p w:rsidR="00A3352C" w:rsidRPr="00A3352C" w:rsidRDefault="005259B7" w:rsidP="00A3352C">
      <w:pPr>
        <w:tabs>
          <w:tab w:val="right" w:pos="4824"/>
        </w:tabs>
        <w:suppressAutoHyphens/>
        <w:spacing w:after="0"/>
        <w:ind w:firstLine="709"/>
        <w:jc w:val="both"/>
        <w:rPr>
          <w:rFonts w:ascii="Times New Roman" w:hAnsi="Times New Roman" w:cs="Times New Roman"/>
          <w:bCs/>
          <w:sz w:val="28"/>
          <w:szCs w:val="28"/>
        </w:rPr>
      </w:pPr>
      <w:r w:rsidRPr="004A4218">
        <w:rPr>
          <w:rStyle w:val="itemtext1"/>
          <w:rFonts w:ascii="Times New Roman" w:hAnsi="Times New Roman" w:cs="Times New Roman"/>
          <w:color w:val="auto"/>
          <w:sz w:val="28"/>
          <w:szCs w:val="28"/>
        </w:rPr>
        <w:t xml:space="preserve">закрепить </w:t>
      </w:r>
      <w:r w:rsidR="002834F5" w:rsidRPr="004A4218">
        <w:rPr>
          <w:rFonts w:ascii="Times New Roman" w:hAnsi="Times New Roman" w:cs="Times New Roman"/>
          <w:sz w:val="28"/>
          <w:szCs w:val="28"/>
        </w:rPr>
        <w:t>в</w:t>
      </w:r>
      <w:r w:rsidR="002834F5" w:rsidRPr="004A4218">
        <w:rPr>
          <w:rStyle w:val="itemtext1"/>
          <w:rFonts w:ascii="Times New Roman" w:hAnsi="Times New Roman" w:cs="Times New Roman"/>
          <w:color w:val="auto"/>
          <w:sz w:val="28"/>
          <w:szCs w:val="28"/>
        </w:rPr>
        <w:t xml:space="preserve"> статье 75 Федерального закона № 273-ФЗ </w:t>
      </w:r>
      <w:r w:rsidR="00402308">
        <w:rPr>
          <w:rFonts w:ascii="Times New Roman" w:hAnsi="Times New Roman" w:cs="Times New Roman"/>
          <w:bCs/>
          <w:sz w:val="28"/>
          <w:szCs w:val="28"/>
        </w:rPr>
        <w:t>право</w:t>
      </w:r>
      <w:r w:rsidR="00A3352C" w:rsidRPr="00A3352C">
        <w:rPr>
          <w:rFonts w:ascii="Times New Roman" w:hAnsi="Times New Roman" w:cs="Times New Roman"/>
          <w:bCs/>
          <w:sz w:val="28"/>
          <w:szCs w:val="28"/>
        </w:rPr>
        <w:t xml:space="preserve"> органов местного самоуправления муниципальных районов и городских округов по </w:t>
      </w:r>
      <w:r w:rsidR="00402308">
        <w:rPr>
          <w:rFonts w:ascii="Times New Roman" w:hAnsi="Times New Roman" w:cs="Times New Roman"/>
          <w:bCs/>
          <w:sz w:val="28"/>
          <w:szCs w:val="28"/>
        </w:rPr>
        <w:t>персонифицированному</w:t>
      </w:r>
      <w:r w:rsidR="00A3352C" w:rsidRPr="00A3352C">
        <w:rPr>
          <w:rFonts w:ascii="Times New Roman" w:hAnsi="Times New Roman" w:cs="Times New Roman"/>
          <w:bCs/>
          <w:sz w:val="28"/>
          <w:szCs w:val="28"/>
        </w:rPr>
        <w:t xml:space="preserve"> финансированию дополнительного образования детей, не достигших возраста 18 лет, в рамках освоения ими </w:t>
      </w:r>
      <w:r w:rsidR="00A3352C" w:rsidRPr="00A3352C">
        <w:rPr>
          <w:rFonts w:ascii="Times New Roman" w:hAnsi="Times New Roman" w:cs="Times New Roman"/>
          <w:sz w:val="28"/>
          <w:szCs w:val="28"/>
        </w:rPr>
        <w:t>дополнительных общеобразовательных программ</w:t>
      </w:r>
      <w:r w:rsidR="00A3352C">
        <w:rPr>
          <w:rFonts w:ascii="Times New Roman" w:hAnsi="Times New Roman" w:cs="Times New Roman"/>
          <w:bCs/>
          <w:sz w:val="28"/>
          <w:szCs w:val="28"/>
        </w:rPr>
        <w:t>.</w:t>
      </w:r>
    </w:p>
    <w:p w:rsidR="00451D03" w:rsidRPr="006F6362" w:rsidRDefault="00451D03" w:rsidP="002834F5">
      <w:pPr>
        <w:tabs>
          <w:tab w:val="right" w:pos="4824"/>
        </w:tabs>
        <w:suppressAutoHyphens/>
        <w:spacing w:after="0"/>
        <w:ind w:firstLine="709"/>
        <w:jc w:val="both"/>
        <w:rPr>
          <w:rFonts w:ascii="Times New Roman" w:hAnsi="Times New Roman" w:cs="Times New Roman"/>
          <w:color w:val="4F81BD" w:themeColor="accent1"/>
          <w:sz w:val="28"/>
          <w:szCs w:val="28"/>
          <w:u w:val="single"/>
        </w:rPr>
      </w:pPr>
    </w:p>
    <w:p w:rsidR="002834F5" w:rsidRPr="009B61E5" w:rsidRDefault="002834F5" w:rsidP="002834F5">
      <w:pPr>
        <w:suppressAutoHyphens/>
        <w:autoSpaceDE w:val="0"/>
        <w:autoSpaceDN w:val="0"/>
        <w:adjustRightInd w:val="0"/>
        <w:spacing w:after="0"/>
        <w:jc w:val="center"/>
        <w:rPr>
          <w:rFonts w:ascii="Times New Roman" w:hAnsi="Times New Roman" w:cs="Times New Roman"/>
          <w:i/>
          <w:sz w:val="28"/>
          <w:szCs w:val="28"/>
        </w:rPr>
      </w:pPr>
      <w:r w:rsidRPr="009B61E5">
        <w:rPr>
          <w:rFonts w:ascii="Times New Roman" w:hAnsi="Times New Roman" w:cs="Times New Roman"/>
          <w:i/>
          <w:sz w:val="28"/>
          <w:szCs w:val="28"/>
        </w:rPr>
        <w:t>Государственное регулирование цен (тарифов)</w:t>
      </w:r>
    </w:p>
    <w:p w:rsidR="002834F5" w:rsidRPr="009B61E5" w:rsidRDefault="002834F5" w:rsidP="002834F5">
      <w:pPr>
        <w:suppressAutoHyphens/>
        <w:autoSpaceDE w:val="0"/>
        <w:autoSpaceDN w:val="0"/>
        <w:adjustRightInd w:val="0"/>
        <w:spacing w:after="0"/>
        <w:jc w:val="center"/>
        <w:rPr>
          <w:rFonts w:ascii="Times New Roman" w:hAnsi="Times New Roman" w:cs="Times New Roman"/>
          <w:i/>
          <w:sz w:val="28"/>
          <w:szCs w:val="28"/>
        </w:rPr>
      </w:pPr>
      <w:r w:rsidRPr="009B61E5">
        <w:rPr>
          <w:rFonts w:ascii="Times New Roman" w:hAnsi="Times New Roman" w:cs="Times New Roman"/>
          <w:i/>
          <w:sz w:val="28"/>
          <w:szCs w:val="28"/>
        </w:rPr>
        <w:t>в пределах полномочий органов государственной власти</w:t>
      </w:r>
    </w:p>
    <w:p w:rsidR="002834F5" w:rsidRPr="009B61E5" w:rsidRDefault="002834F5" w:rsidP="002834F5">
      <w:pPr>
        <w:suppressAutoHyphens/>
        <w:autoSpaceDE w:val="0"/>
        <w:autoSpaceDN w:val="0"/>
        <w:adjustRightInd w:val="0"/>
        <w:spacing w:after="0"/>
        <w:jc w:val="center"/>
        <w:rPr>
          <w:rFonts w:ascii="Times New Roman" w:hAnsi="Times New Roman" w:cs="Times New Roman"/>
          <w:i/>
          <w:sz w:val="28"/>
          <w:szCs w:val="28"/>
        </w:rPr>
      </w:pPr>
      <w:r w:rsidRPr="009B61E5">
        <w:rPr>
          <w:rFonts w:ascii="Times New Roman" w:hAnsi="Times New Roman" w:cs="Times New Roman"/>
          <w:i/>
          <w:sz w:val="28"/>
          <w:szCs w:val="28"/>
        </w:rPr>
        <w:t>субъектов Российской Федерации</w:t>
      </w:r>
    </w:p>
    <w:p w:rsidR="002834F5" w:rsidRPr="009B61E5" w:rsidRDefault="002834F5" w:rsidP="000E31B2">
      <w:pPr>
        <w:suppressAutoHyphens/>
        <w:autoSpaceDE w:val="0"/>
        <w:autoSpaceDN w:val="0"/>
        <w:adjustRightInd w:val="0"/>
        <w:spacing w:after="0"/>
        <w:ind w:firstLine="709"/>
        <w:jc w:val="both"/>
        <w:rPr>
          <w:rFonts w:ascii="Times New Roman" w:hAnsi="Times New Roman" w:cs="Times New Roman"/>
          <w:sz w:val="28"/>
          <w:szCs w:val="28"/>
        </w:rPr>
      </w:pPr>
      <w:r w:rsidRPr="009B61E5">
        <w:rPr>
          <w:rFonts w:ascii="Times New Roman" w:hAnsi="Times New Roman" w:cs="Times New Roman"/>
          <w:sz w:val="28"/>
          <w:szCs w:val="28"/>
        </w:rPr>
        <w:t xml:space="preserve">В соответствии </w:t>
      </w:r>
      <w:r w:rsidR="00A1720C" w:rsidRPr="009B61E5">
        <w:rPr>
          <w:rFonts w:ascii="Times New Roman" w:hAnsi="Times New Roman" w:cs="Times New Roman"/>
          <w:sz w:val="28"/>
          <w:szCs w:val="28"/>
        </w:rPr>
        <w:t>с</w:t>
      </w:r>
      <w:r w:rsidRPr="009B61E5">
        <w:rPr>
          <w:rFonts w:ascii="Times New Roman" w:hAnsi="Times New Roman" w:cs="Times New Roman"/>
          <w:sz w:val="28"/>
          <w:szCs w:val="28"/>
        </w:rPr>
        <w:t xml:space="preserve"> раздел</w:t>
      </w:r>
      <w:r w:rsidR="00A1720C" w:rsidRPr="009B61E5">
        <w:rPr>
          <w:rFonts w:ascii="Times New Roman" w:hAnsi="Times New Roman" w:cs="Times New Roman"/>
          <w:sz w:val="28"/>
          <w:szCs w:val="28"/>
        </w:rPr>
        <w:t>ом</w:t>
      </w:r>
      <w:r w:rsidRPr="009B61E5">
        <w:rPr>
          <w:rFonts w:ascii="Times New Roman" w:hAnsi="Times New Roman" w:cs="Times New Roman"/>
          <w:sz w:val="28"/>
          <w:szCs w:val="28"/>
        </w:rPr>
        <w:t xml:space="preserve"> </w:t>
      </w:r>
      <w:r w:rsidRPr="009B61E5">
        <w:rPr>
          <w:rFonts w:ascii="Times New Roman" w:hAnsi="Times New Roman" w:cs="Times New Roman"/>
          <w:sz w:val="28"/>
          <w:szCs w:val="28"/>
          <w:lang w:val="en-US"/>
        </w:rPr>
        <w:t>II</w:t>
      </w:r>
      <w:r w:rsidRPr="009B61E5">
        <w:rPr>
          <w:rFonts w:ascii="Times New Roman" w:hAnsi="Times New Roman" w:cs="Times New Roman"/>
          <w:sz w:val="28"/>
          <w:szCs w:val="28"/>
        </w:rPr>
        <w:t xml:space="preserve"> областного плана проведен мониторинг правоприменения в рассматриваемой сфере, в том числе в пределах действия Федерального </w:t>
      </w:r>
      <w:hyperlink r:id="rId16" w:history="1">
        <w:r w:rsidRPr="009B61E5">
          <w:rPr>
            <w:rFonts w:ascii="Times New Roman" w:hAnsi="Times New Roman" w:cs="Times New Roman"/>
            <w:sz w:val="28"/>
            <w:szCs w:val="28"/>
          </w:rPr>
          <w:t>закона</w:t>
        </w:r>
      </w:hyperlink>
      <w:r w:rsidRPr="009B61E5">
        <w:rPr>
          <w:rFonts w:ascii="Times New Roman" w:hAnsi="Times New Roman" w:cs="Times New Roman"/>
          <w:sz w:val="28"/>
          <w:szCs w:val="28"/>
        </w:rPr>
        <w:t xml:space="preserve"> </w:t>
      </w:r>
      <w:r w:rsidR="00A1720C" w:rsidRPr="009B61E5">
        <w:rPr>
          <w:rFonts w:ascii="Times New Roman" w:hAnsi="Times New Roman" w:cs="Times New Roman"/>
          <w:sz w:val="28"/>
          <w:szCs w:val="28"/>
        </w:rPr>
        <w:t xml:space="preserve">№ 89-ФЗ, федеральных законов </w:t>
      </w:r>
      <w:r w:rsidRPr="009B61E5">
        <w:rPr>
          <w:rFonts w:ascii="Times New Roman" w:hAnsi="Times New Roman" w:cs="Times New Roman"/>
          <w:sz w:val="28"/>
          <w:szCs w:val="28"/>
        </w:rPr>
        <w:t xml:space="preserve">от 26 марта 2003 года </w:t>
      </w:r>
      <w:r w:rsidR="00A1720C" w:rsidRPr="009B61E5">
        <w:rPr>
          <w:rFonts w:ascii="Times New Roman" w:hAnsi="Times New Roman" w:cs="Times New Roman"/>
          <w:sz w:val="28"/>
          <w:szCs w:val="28"/>
        </w:rPr>
        <w:t xml:space="preserve">             </w:t>
      </w:r>
      <w:r w:rsidRPr="009B61E5">
        <w:rPr>
          <w:rFonts w:ascii="Times New Roman" w:hAnsi="Times New Roman" w:cs="Times New Roman"/>
          <w:sz w:val="28"/>
          <w:szCs w:val="28"/>
        </w:rPr>
        <w:t xml:space="preserve">№ 35-ФЗ «Об электроэнергетике», </w:t>
      </w:r>
      <w:r w:rsidR="00A1720C" w:rsidRPr="009B61E5">
        <w:rPr>
          <w:rFonts w:ascii="Times New Roman" w:hAnsi="Times New Roman" w:cs="Times New Roman"/>
          <w:sz w:val="28"/>
          <w:szCs w:val="28"/>
        </w:rPr>
        <w:t xml:space="preserve">от 12 апреля 2010 года № 61-ФЗ «Об обращении лекарственных средств», от 27 июля 2010 года № 190-ФЗ «О теплоснабжении», от 1 июля 2011 года № 170-ФЗ «О техническом осмотре транспортных средств и о внесении изменений в отдельные законодательные акты Российской Федерации», от 7 декабря 2011 года № 416-ФЗ «О водоснабжении и водоотведении», </w:t>
      </w:r>
      <w:r w:rsidR="00651186" w:rsidRPr="009B61E5">
        <w:rPr>
          <w:rFonts w:ascii="Times New Roman" w:hAnsi="Times New Roman" w:cs="Times New Roman"/>
          <w:sz w:val="28"/>
          <w:szCs w:val="28"/>
        </w:rPr>
        <w:t xml:space="preserve">подзаконных федеральных </w:t>
      </w:r>
      <w:r w:rsidRPr="009B61E5">
        <w:rPr>
          <w:rFonts w:ascii="Times New Roman" w:hAnsi="Times New Roman" w:cs="Times New Roman"/>
          <w:sz w:val="28"/>
          <w:szCs w:val="28"/>
        </w:rPr>
        <w:t>нормативных п</w:t>
      </w:r>
      <w:r w:rsidR="00651186" w:rsidRPr="009B61E5">
        <w:rPr>
          <w:rFonts w:ascii="Times New Roman" w:hAnsi="Times New Roman" w:cs="Times New Roman"/>
          <w:sz w:val="28"/>
          <w:szCs w:val="28"/>
        </w:rPr>
        <w:t>равовых актов</w:t>
      </w:r>
      <w:r w:rsidR="00A1720C" w:rsidRPr="009B61E5">
        <w:rPr>
          <w:rFonts w:ascii="Times New Roman" w:hAnsi="Times New Roman" w:cs="Times New Roman"/>
          <w:sz w:val="28"/>
          <w:szCs w:val="28"/>
        </w:rPr>
        <w:t>.</w:t>
      </w:r>
    </w:p>
    <w:p w:rsidR="002834F5" w:rsidRPr="009B61E5" w:rsidRDefault="0006205B" w:rsidP="000E31B2">
      <w:pPr>
        <w:suppressAutoHyphens/>
        <w:autoSpaceDE w:val="0"/>
        <w:autoSpaceDN w:val="0"/>
        <w:adjustRightInd w:val="0"/>
        <w:spacing w:after="0"/>
        <w:ind w:firstLine="709"/>
        <w:jc w:val="both"/>
        <w:rPr>
          <w:rFonts w:ascii="Times New Roman" w:hAnsi="Times New Roman" w:cs="Times New Roman"/>
          <w:sz w:val="28"/>
          <w:szCs w:val="28"/>
        </w:rPr>
      </w:pPr>
      <w:r w:rsidRPr="009B61E5">
        <w:rPr>
          <w:rFonts w:ascii="Times New Roman" w:hAnsi="Times New Roman" w:cs="Times New Roman"/>
          <w:sz w:val="28"/>
          <w:szCs w:val="28"/>
        </w:rPr>
        <w:t xml:space="preserve">1. </w:t>
      </w:r>
      <w:r w:rsidR="002834F5" w:rsidRPr="009B61E5">
        <w:rPr>
          <w:rFonts w:ascii="Times New Roman" w:hAnsi="Times New Roman" w:cs="Times New Roman"/>
          <w:sz w:val="28"/>
          <w:szCs w:val="28"/>
        </w:rPr>
        <w:t>В процессе проведения анализа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1.</w:t>
      </w:r>
      <w:r w:rsidR="009B61E5" w:rsidRPr="009B61E5">
        <w:rPr>
          <w:sz w:val="28"/>
          <w:szCs w:val="28"/>
        </w:rPr>
        <w:t>1</w:t>
      </w:r>
      <w:r w:rsidR="0006205B" w:rsidRPr="009B61E5">
        <w:rPr>
          <w:sz w:val="28"/>
          <w:szCs w:val="28"/>
        </w:rPr>
        <w:t>.</w:t>
      </w:r>
      <w:r w:rsidRPr="009B61E5">
        <w:rPr>
          <w:sz w:val="28"/>
          <w:szCs w:val="28"/>
        </w:rPr>
        <w:t xml:space="preserve"> Пунктом 2 статьи 23</w:t>
      </w:r>
      <w:r w:rsidR="005259B7">
        <w:rPr>
          <w:sz w:val="28"/>
          <w:szCs w:val="28"/>
          <w:vertAlign w:val="superscript"/>
        </w:rPr>
        <w:t>2</w:t>
      </w:r>
      <w:r w:rsidRPr="009B61E5">
        <w:rPr>
          <w:sz w:val="28"/>
          <w:szCs w:val="28"/>
        </w:rPr>
        <w:t xml:space="preserve"> Федерального закона от 26 марта 2003 года № 35-ФЗ «Об электроэнергетике» предусмотрено, что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w:t>
      </w:r>
      <w:r w:rsidRPr="009B61E5">
        <w:rPr>
          <w:sz w:val="28"/>
          <w:szCs w:val="28"/>
        </w:rPr>
        <w:lastRenderedPageBreak/>
        <w:t>территориальных сетевых организаций на территории субъекта Российской Федерации, в частности</w:t>
      </w:r>
      <w:r w:rsidR="00A1720C" w:rsidRPr="009B61E5">
        <w:rPr>
          <w:sz w:val="28"/>
          <w:szCs w:val="28"/>
        </w:rPr>
        <w:t>,</w:t>
      </w:r>
      <w:r w:rsidRPr="009B61E5">
        <w:rPr>
          <w:sz w:val="28"/>
          <w:szCs w:val="28"/>
        </w:rPr>
        <w:t xml:space="preserve"> с использованием метода сравнения аналогов.</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Однако на текущую дату метод сравнения аналогов не разработан и не утвержден.</w:t>
      </w:r>
    </w:p>
    <w:p w:rsidR="002834F5" w:rsidRPr="009B61E5" w:rsidRDefault="0006205B" w:rsidP="000E31B2">
      <w:pPr>
        <w:pStyle w:val="ae"/>
        <w:suppressAutoHyphens/>
        <w:spacing w:before="0" w:beforeAutospacing="0" w:after="0" w:afterAutospacing="0" w:line="276" w:lineRule="auto"/>
        <w:ind w:firstLine="709"/>
        <w:jc w:val="both"/>
        <w:rPr>
          <w:sz w:val="28"/>
          <w:szCs w:val="28"/>
        </w:rPr>
      </w:pPr>
      <w:r w:rsidRPr="009B61E5">
        <w:rPr>
          <w:sz w:val="28"/>
          <w:szCs w:val="28"/>
        </w:rPr>
        <w:t>1.</w:t>
      </w:r>
      <w:r w:rsidR="002834F5" w:rsidRPr="009B61E5">
        <w:rPr>
          <w:sz w:val="28"/>
          <w:szCs w:val="28"/>
        </w:rPr>
        <w:t>2. В соответствии с пунктом 34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 1178, базовый уровень операционных расходов устанавливается регулирующими органами с использованием метода экономически обоснованных расходов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w:t>
      </w:r>
      <w:r w:rsidR="005A2777">
        <w:rPr>
          <w:sz w:val="28"/>
          <w:szCs w:val="28"/>
        </w:rPr>
        <w:t>,</w:t>
      </w:r>
      <w:r w:rsidR="002834F5" w:rsidRPr="009B61E5">
        <w:rPr>
          <w:sz w:val="28"/>
          <w:szCs w:val="28"/>
        </w:rPr>
        <w:t xml:space="preserve"> и доли базового уровня операционных расходов, рассчитанного с использованием метода сравнения аналогов. Для определения базового уровня операционных расходов методом сравнения аналогов используются Методические указания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утвержденные Приказом ФСТ России от 18 марта 2015 года </w:t>
      </w:r>
      <w:r w:rsidRPr="009B61E5">
        <w:rPr>
          <w:sz w:val="28"/>
          <w:szCs w:val="28"/>
        </w:rPr>
        <w:t xml:space="preserve">    </w:t>
      </w:r>
      <w:r w:rsidR="002834F5" w:rsidRPr="009B61E5">
        <w:rPr>
          <w:sz w:val="28"/>
          <w:szCs w:val="28"/>
        </w:rPr>
        <w:t xml:space="preserve">№ 421-э (далее </w:t>
      </w:r>
      <w:r w:rsidR="00762C20">
        <w:rPr>
          <w:sz w:val="28"/>
          <w:szCs w:val="28"/>
        </w:rPr>
        <w:t xml:space="preserve">- </w:t>
      </w:r>
      <w:r w:rsidR="002834F5" w:rsidRPr="009B61E5">
        <w:rPr>
          <w:sz w:val="28"/>
          <w:szCs w:val="28"/>
        </w:rPr>
        <w:t>Методические указания).</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Для расчета базового уровня подконтрольных расходов и индекса эффективности операционных, подконтрольных расходов период сбора данных должен составлять не менее 3 последних отчетных лет.</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Таким образом, для расчета базового уровня подконтрольных расходов для организаций, для которых базовым годом долгосрочного периода регулирования является 2018 год, необходимо проводить расчеты на основании данных за 2014-2016 годы.</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Для расчета индекса эффективности территориальных сетевых организаций  (формулы 1-4 Методических указаний) используются коэффициенты нормализации, определяемые в соответствии с приложением 2 Методических указаний.</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В действующей редакции коэффициенты нормализации в приложении 2 Методических указаний определены только для 2012-2013 годов.</w:t>
      </w:r>
    </w:p>
    <w:p w:rsidR="002834F5" w:rsidRPr="009B61E5" w:rsidRDefault="002834F5" w:rsidP="000E31B2">
      <w:pPr>
        <w:pStyle w:val="ae"/>
        <w:suppressAutoHyphens/>
        <w:spacing w:before="0" w:beforeAutospacing="0" w:after="0" w:afterAutospacing="0" w:line="276" w:lineRule="auto"/>
        <w:ind w:firstLine="709"/>
        <w:jc w:val="both"/>
        <w:rPr>
          <w:sz w:val="28"/>
          <w:szCs w:val="28"/>
        </w:rPr>
      </w:pPr>
      <w:r w:rsidRPr="009B61E5">
        <w:rPr>
          <w:sz w:val="28"/>
          <w:szCs w:val="28"/>
        </w:rPr>
        <w:t>Таким образом, приложение 2 Методических указаний нуждается в дополнении на последующие периоды.</w:t>
      </w:r>
    </w:p>
    <w:p w:rsidR="002834F5" w:rsidRPr="009B61E5" w:rsidRDefault="009B61E5" w:rsidP="000E31B2">
      <w:pPr>
        <w:pStyle w:val="ae"/>
        <w:suppressAutoHyphens/>
        <w:spacing w:before="0" w:beforeAutospacing="0" w:after="0" w:afterAutospacing="0" w:line="276" w:lineRule="auto"/>
        <w:ind w:firstLine="709"/>
        <w:jc w:val="both"/>
        <w:rPr>
          <w:sz w:val="28"/>
          <w:szCs w:val="28"/>
        </w:rPr>
      </w:pPr>
      <w:r w:rsidRPr="009B61E5">
        <w:rPr>
          <w:sz w:val="28"/>
          <w:szCs w:val="28"/>
        </w:rPr>
        <w:t>2</w:t>
      </w:r>
      <w:r w:rsidR="0006205B" w:rsidRPr="009B61E5">
        <w:rPr>
          <w:sz w:val="28"/>
          <w:szCs w:val="28"/>
        </w:rPr>
        <w:t xml:space="preserve">. </w:t>
      </w:r>
      <w:r w:rsidR="002834F5" w:rsidRPr="009B61E5">
        <w:rPr>
          <w:sz w:val="28"/>
          <w:szCs w:val="28"/>
        </w:rPr>
        <w:t>В процессе проведения анализа правоприменительной практики по показателю наличия в нормативном правовом акте коррупциогенных факторов (подпункт «в» пункта 9 методики) установлено следующее.</w:t>
      </w:r>
    </w:p>
    <w:p w:rsidR="002834F5" w:rsidRPr="009B61E5" w:rsidRDefault="002834F5" w:rsidP="000E31B2">
      <w:pPr>
        <w:pStyle w:val="af7"/>
        <w:suppressAutoHyphens/>
        <w:spacing w:line="276" w:lineRule="auto"/>
        <w:ind w:firstLine="709"/>
        <w:jc w:val="both"/>
        <w:rPr>
          <w:rFonts w:ascii="Times New Roman" w:hAnsi="Times New Roman"/>
          <w:sz w:val="28"/>
          <w:szCs w:val="28"/>
        </w:rPr>
      </w:pPr>
      <w:r w:rsidRPr="009B61E5">
        <w:rPr>
          <w:rFonts w:ascii="Times New Roman" w:hAnsi="Times New Roman"/>
          <w:sz w:val="28"/>
          <w:szCs w:val="28"/>
        </w:rPr>
        <w:lastRenderedPageBreak/>
        <w:t>В соответствии с пунктом 23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утвержденного Приказом ФСТ России от 28 марта 2013 года № 313-э (далее - Регламент), регулируемая организация представляет в орган регулирования предложение об установлении цен (тарифов) в срок до 1 мая года, предшествующего очередному расчетному периоду регулирования.</w:t>
      </w:r>
    </w:p>
    <w:p w:rsidR="002834F5" w:rsidRPr="009B61E5" w:rsidRDefault="002834F5" w:rsidP="000E31B2">
      <w:pPr>
        <w:pStyle w:val="af7"/>
        <w:suppressAutoHyphens/>
        <w:spacing w:line="276" w:lineRule="auto"/>
        <w:ind w:firstLine="709"/>
        <w:jc w:val="both"/>
        <w:rPr>
          <w:rFonts w:ascii="Times New Roman" w:hAnsi="Times New Roman"/>
          <w:sz w:val="28"/>
          <w:szCs w:val="28"/>
        </w:rPr>
      </w:pPr>
      <w:r w:rsidRPr="009B61E5">
        <w:rPr>
          <w:rFonts w:ascii="Times New Roman" w:hAnsi="Times New Roman"/>
          <w:sz w:val="28"/>
          <w:szCs w:val="28"/>
        </w:rPr>
        <w:t>Пунктом 10 Регламента предусмотрено, что регулирующий орган проводит экспертизу предложений об установлении цен (тарифов) в срок не более 6 месяцев.</w:t>
      </w:r>
    </w:p>
    <w:p w:rsidR="002834F5" w:rsidRPr="009B61E5" w:rsidRDefault="002834F5" w:rsidP="000E31B2">
      <w:pPr>
        <w:pStyle w:val="af7"/>
        <w:suppressAutoHyphens/>
        <w:spacing w:line="276" w:lineRule="auto"/>
        <w:ind w:firstLine="709"/>
        <w:jc w:val="both"/>
        <w:rPr>
          <w:rFonts w:ascii="Times New Roman" w:hAnsi="Times New Roman"/>
          <w:sz w:val="28"/>
          <w:szCs w:val="28"/>
        </w:rPr>
      </w:pPr>
      <w:r w:rsidRPr="009B61E5">
        <w:rPr>
          <w:rFonts w:ascii="Times New Roman" w:hAnsi="Times New Roman"/>
          <w:sz w:val="28"/>
          <w:szCs w:val="28"/>
        </w:rPr>
        <w:t xml:space="preserve">Однако Регламентом не урегулирован вопрос о документах, поступивших от регулируемой организации в период проведения экспертизы регулирующим органом, а также после окончания срока проведения экспертизы. Орган регулирования по своему усмотрению может либо рассматривать такие документы, либо вернуть их организации. </w:t>
      </w:r>
    </w:p>
    <w:p w:rsidR="002834F5" w:rsidRPr="009B61E5" w:rsidRDefault="002834F5" w:rsidP="000E31B2">
      <w:pPr>
        <w:suppressAutoHyphens/>
        <w:autoSpaceDE w:val="0"/>
        <w:autoSpaceDN w:val="0"/>
        <w:adjustRightInd w:val="0"/>
        <w:spacing w:after="0"/>
        <w:ind w:firstLine="709"/>
        <w:jc w:val="both"/>
        <w:rPr>
          <w:rFonts w:ascii="Times New Roman" w:hAnsi="Times New Roman"/>
          <w:sz w:val="28"/>
          <w:szCs w:val="28"/>
        </w:rPr>
      </w:pPr>
      <w:r w:rsidRPr="009B61E5">
        <w:rPr>
          <w:rFonts w:ascii="Times New Roman" w:hAnsi="Times New Roman"/>
          <w:sz w:val="28"/>
          <w:szCs w:val="28"/>
        </w:rPr>
        <w:t xml:space="preserve">Таким образом, имеется коррупциогенный фактор, устанавливающий для правоприменителя необоснованно широкие пределы усмотрения – широта дискреционных полномочий – отсутствие или неопределенность сроков, условий или оснований принятий решения (подпункт «а» пункта 3 </w:t>
      </w:r>
      <w:hyperlink r:id="rId17" w:history="1">
        <w:r w:rsidRPr="009B61E5">
          <w:rPr>
            <w:rFonts w:ascii="Times New Roman" w:eastAsiaTheme="minorHAnsi" w:hAnsi="Times New Roman" w:cs="Times New Roman"/>
            <w:sz w:val="28"/>
            <w:szCs w:val="28"/>
            <w:lang w:eastAsia="en-US"/>
          </w:rPr>
          <w:t>методик</w:t>
        </w:r>
      </w:hyperlink>
      <w:r w:rsidRPr="009B61E5">
        <w:rPr>
          <w:rFonts w:ascii="Times New Roman" w:eastAsiaTheme="minorHAnsi" w:hAnsi="Times New Roman" w:cs="Times New Roman"/>
          <w:sz w:val="28"/>
          <w:szCs w:val="28"/>
          <w:lang w:eastAsia="en-US"/>
        </w:rPr>
        <w:t>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r w:rsidRPr="009B61E5">
        <w:rPr>
          <w:rFonts w:ascii="Times New Roman" w:hAnsi="Times New Roman"/>
          <w:sz w:val="28"/>
          <w:szCs w:val="28"/>
        </w:rPr>
        <w:t>).</w:t>
      </w:r>
    </w:p>
    <w:p w:rsidR="002834F5" w:rsidRPr="009B61E5" w:rsidRDefault="002834F5" w:rsidP="000E31B2">
      <w:pPr>
        <w:suppressAutoHyphens/>
        <w:autoSpaceDE w:val="0"/>
        <w:autoSpaceDN w:val="0"/>
        <w:adjustRightInd w:val="0"/>
        <w:spacing w:after="0"/>
        <w:ind w:firstLine="709"/>
        <w:jc w:val="both"/>
        <w:rPr>
          <w:rFonts w:ascii="Times New Roman" w:hAnsi="Times New Roman"/>
          <w:sz w:val="28"/>
          <w:szCs w:val="28"/>
        </w:rPr>
      </w:pPr>
      <w:r w:rsidRPr="009B61E5">
        <w:rPr>
          <w:rFonts w:ascii="Times New Roman" w:hAnsi="Times New Roman"/>
          <w:sz w:val="28"/>
          <w:szCs w:val="28"/>
        </w:rPr>
        <w:t>Судебную практику по спорам, возникающим в связи с применением указанных норм Регламента (в частности</w:t>
      </w:r>
      <w:r w:rsidR="005A2777">
        <w:rPr>
          <w:rFonts w:ascii="Times New Roman" w:hAnsi="Times New Roman"/>
          <w:sz w:val="28"/>
          <w:szCs w:val="28"/>
        </w:rPr>
        <w:t>,</w:t>
      </w:r>
      <w:r w:rsidRPr="009B61E5">
        <w:rPr>
          <w:rFonts w:ascii="Times New Roman" w:hAnsi="Times New Roman"/>
          <w:sz w:val="28"/>
          <w:szCs w:val="28"/>
        </w:rPr>
        <w:t xml:space="preserve"> </w:t>
      </w:r>
      <w:r w:rsidRPr="009B61E5">
        <w:rPr>
          <w:rFonts w:ascii="Times New Roman" w:eastAsiaTheme="minorHAnsi" w:hAnsi="Times New Roman" w:cs="Times New Roman"/>
          <w:sz w:val="28"/>
          <w:szCs w:val="28"/>
          <w:lang w:eastAsia="en-US"/>
        </w:rPr>
        <w:t>Определение Верховного Суда Российской Федерации от 5 декабря 2014 года № 307-КГ14-5116)</w:t>
      </w:r>
      <w:r w:rsidRPr="009B61E5">
        <w:rPr>
          <w:rFonts w:ascii="Times New Roman" w:hAnsi="Times New Roman"/>
          <w:sz w:val="28"/>
          <w:szCs w:val="28"/>
        </w:rPr>
        <w:t>, нельзя признать сложившейся</w:t>
      </w:r>
      <w:r w:rsidRPr="009B61E5">
        <w:rPr>
          <w:rFonts w:ascii="Times New Roman" w:eastAsiaTheme="minorHAnsi" w:hAnsi="Times New Roman" w:cs="Times New Roman"/>
          <w:sz w:val="28"/>
          <w:szCs w:val="28"/>
          <w:lang w:eastAsia="en-US"/>
        </w:rPr>
        <w:t>.</w:t>
      </w:r>
    </w:p>
    <w:p w:rsidR="002834F5" w:rsidRPr="006F6362" w:rsidRDefault="002834F5" w:rsidP="000E31B2">
      <w:pPr>
        <w:suppressAutoHyphens/>
        <w:autoSpaceDE w:val="0"/>
        <w:autoSpaceDN w:val="0"/>
        <w:adjustRightInd w:val="0"/>
        <w:spacing w:after="0"/>
        <w:ind w:firstLine="709"/>
        <w:jc w:val="both"/>
        <w:rPr>
          <w:rFonts w:ascii="Times New Roman" w:hAnsi="Times New Roman" w:cs="Times New Roman"/>
          <w:color w:val="4F81BD" w:themeColor="accent1"/>
          <w:sz w:val="28"/>
          <w:szCs w:val="28"/>
        </w:rPr>
      </w:pPr>
    </w:p>
    <w:p w:rsidR="00F404A1" w:rsidRPr="000653A1" w:rsidRDefault="006B5F01" w:rsidP="000E31B2">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Предложения по </w:t>
      </w:r>
      <w:r w:rsidR="005A2777">
        <w:rPr>
          <w:rFonts w:ascii="Times New Roman" w:hAnsi="Times New Roman" w:cs="Times New Roman"/>
          <w:sz w:val="28"/>
          <w:szCs w:val="28"/>
        </w:rPr>
        <w:t>результатам мониторинга правоприменения, осуществленного по собственной инициативе органами исполнительной государственной власти области в отношении</w:t>
      </w:r>
      <w:r w:rsidRPr="000653A1">
        <w:rPr>
          <w:rFonts w:ascii="Times New Roman" w:hAnsi="Times New Roman" w:cs="Times New Roman"/>
          <w:sz w:val="28"/>
          <w:szCs w:val="28"/>
        </w:rPr>
        <w:t xml:space="preserve"> </w:t>
      </w:r>
      <w:r w:rsidR="00F404A1" w:rsidRPr="000653A1">
        <w:rPr>
          <w:rFonts w:ascii="Times New Roman" w:hAnsi="Times New Roman" w:cs="Times New Roman"/>
          <w:sz w:val="28"/>
          <w:szCs w:val="28"/>
        </w:rPr>
        <w:t>федерал</w:t>
      </w:r>
      <w:r w:rsidR="005A2777">
        <w:rPr>
          <w:rFonts w:ascii="Times New Roman" w:hAnsi="Times New Roman" w:cs="Times New Roman"/>
          <w:sz w:val="28"/>
          <w:szCs w:val="28"/>
        </w:rPr>
        <w:t>ьных нормативных правовых актов и</w:t>
      </w:r>
      <w:r w:rsidR="00F404A1" w:rsidRPr="000653A1">
        <w:rPr>
          <w:rFonts w:ascii="Times New Roman" w:hAnsi="Times New Roman" w:cs="Times New Roman"/>
          <w:sz w:val="28"/>
          <w:szCs w:val="28"/>
        </w:rPr>
        <w:t xml:space="preserve"> </w:t>
      </w:r>
      <w:r w:rsidR="005A2777">
        <w:rPr>
          <w:rFonts w:ascii="Times New Roman" w:hAnsi="Times New Roman" w:cs="Times New Roman"/>
          <w:sz w:val="28"/>
          <w:szCs w:val="28"/>
        </w:rPr>
        <w:t xml:space="preserve">в отношении </w:t>
      </w:r>
      <w:r w:rsidRPr="000653A1">
        <w:rPr>
          <w:rFonts w:ascii="Times New Roman" w:hAnsi="Times New Roman" w:cs="Times New Roman"/>
          <w:sz w:val="28"/>
          <w:szCs w:val="28"/>
        </w:rPr>
        <w:t>нормативн</w:t>
      </w:r>
      <w:r w:rsidR="005E69B8" w:rsidRPr="000653A1">
        <w:rPr>
          <w:rFonts w:ascii="Times New Roman" w:hAnsi="Times New Roman" w:cs="Times New Roman"/>
          <w:sz w:val="28"/>
          <w:szCs w:val="28"/>
        </w:rPr>
        <w:t>ых</w:t>
      </w:r>
      <w:r w:rsidRPr="000653A1">
        <w:rPr>
          <w:rFonts w:ascii="Times New Roman" w:hAnsi="Times New Roman" w:cs="Times New Roman"/>
          <w:sz w:val="28"/>
          <w:szCs w:val="28"/>
        </w:rPr>
        <w:t xml:space="preserve"> правов</w:t>
      </w:r>
      <w:r w:rsidR="005E69B8" w:rsidRPr="000653A1">
        <w:rPr>
          <w:rFonts w:ascii="Times New Roman" w:hAnsi="Times New Roman" w:cs="Times New Roman"/>
          <w:sz w:val="28"/>
          <w:szCs w:val="28"/>
        </w:rPr>
        <w:t>ых</w:t>
      </w:r>
      <w:r w:rsidRPr="000653A1">
        <w:rPr>
          <w:rFonts w:ascii="Times New Roman" w:hAnsi="Times New Roman" w:cs="Times New Roman"/>
          <w:sz w:val="28"/>
          <w:szCs w:val="28"/>
        </w:rPr>
        <w:t xml:space="preserve"> </w:t>
      </w:r>
      <w:r w:rsidR="005E69B8" w:rsidRPr="000653A1">
        <w:rPr>
          <w:rFonts w:ascii="Times New Roman" w:hAnsi="Times New Roman" w:cs="Times New Roman"/>
          <w:sz w:val="28"/>
          <w:szCs w:val="28"/>
        </w:rPr>
        <w:t>актов</w:t>
      </w:r>
      <w:r w:rsidRPr="000653A1">
        <w:rPr>
          <w:rFonts w:ascii="Times New Roman" w:hAnsi="Times New Roman" w:cs="Times New Roman"/>
          <w:sz w:val="28"/>
          <w:szCs w:val="28"/>
        </w:rPr>
        <w:t xml:space="preserve"> области</w:t>
      </w:r>
      <w:r w:rsidR="005C19CD" w:rsidRPr="000653A1">
        <w:rPr>
          <w:rFonts w:ascii="Times New Roman" w:hAnsi="Times New Roman" w:cs="Times New Roman"/>
          <w:sz w:val="28"/>
          <w:szCs w:val="28"/>
        </w:rPr>
        <w:t xml:space="preserve"> </w:t>
      </w:r>
      <w:r w:rsidRPr="000653A1">
        <w:rPr>
          <w:rFonts w:ascii="Times New Roman" w:hAnsi="Times New Roman" w:cs="Times New Roman"/>
          <w:sz w:val="28"/>
          <w:szCs w:val="28"/>
        </w:rPr>
        <w:t>отражены в приложении к настоящему докладу.</w:t>
      </w:r>
    </w:p>
    <w:p w:rsidR="00F404A1" w:rsidRPr="000D4221" w:rsidRDefault="00F404A1" w:rsidP="004A5288">
      <w:pPr>
        <w:suppressAutoHyphens/>
        <w:rPr>
          <w:rFonts w:ascii="Times New Roman" w:hAnsi="Times New Roman" w:cs="Times New Roman"/>
          <w:sz w:val="28"/>
          <w:szCs w:val="28"/>
        </w:rPr>
      </w:pPr>
    </w:p>
    <w:p w:rsidR="00F404A1" w:rsidRPr="00426BEE" w:rsidRDefault="00F404A1" w:rsidP="004A5288">
      <w:pPr>
        <w:suppressAutoHyphens/>
        <w:rPr>
          <w:rFonts w:ascii="Times New Roman" w:hAnsi="Times New Roman" w:cs="Times New Roman"/>
          <w:sz w:val="28"/>
          <w:szCs w:val="28"/>
        </w:rPr>
        <w:sectPr w:rsidR="00F404A1" w:rsidRPr="00426BEE" w:rsidSect="00BA257E">
          <w:headerReference w:type="default" r:id="rId18"/>
          <w:footerReference w:type="default" r:id="rId19"/>
          <w:pgSz w:w="11906" w:h="16838"/>
          <w:pgMar w:top="1134" w:right="567" w:bottom="1134" w:left="1134" w:header="567" w:footer="709" w:gutter="0"/>
          <w:pgNumType w:start="1"/>
          <w:cols w:space="708"/>
          <w:docGrid w:linePitch="360"/>
        </w:sectPr>
      </w:pPr>
    </w:p>
    <w:p w:rsidR="00441FB8" w:rsidRPr="00F30986" w:rsidRDefault="00441FB8" w:rsidP="004A5288">
      <w:pPr>
        <w:suppressAutoHyphens/>
        <w:spacing w:after="0" w:line="240" w:lineRule="auto"/>
        <w:ind w:left="567" w:right="-32"/>
        <w:jc w:val="right"/>
        <w:rPr>
          <w:rFonts w:ascii="Times New Roman" w:hAnsi="Times New Roman" w:cs="Times New Roman"/>
          <w:sz w:val="28"/>
          <w:szCs w:val="28"/>
        </w:rPr>
      </w:pPr>
      <w:r w:rsidRPr="00F30986">
        <w:rPr>
          <w:rFonts w:ascii="Times New Roman" w:hAnsi="Times New Roman" w:cs="Times New Roman"/>
          <w:sz w:val="28"/>
          <w:szCs w:val="28"/>
        </w:rPr>
        <w:lastRenderedPageBreak/>
        <w:t xml:space="preserve">Приложение </w:t>
      </w:r>
      <w:r w:rsidR="005F6A5F" w:rsidRPr="00F30986">
        <w:rPr>
          <w:rFonts w:ascii="Times New Roman" w:hAnsi="Times New Roman" w:cs="Times New Roman"/>
          <w:sz w:val="28"/>
          <w:szCs w:val="28"/>
        </w:rPr>
        <w:t>к докладу</w:t>
      </w:r>
    </w:p>
    <w:p w:rsidR="00441FB8" w:rsidRPr="00F30986" w:rsidRDefault="00441FB8" w:rsidP="004A5288">
      <w:pPr>
        <w:suppressAutoHyphens/>
        <w:spacing w:after="0" w:line="240" w:lineRule="auto"/>
        <w:ind w:left="567" w:right="610"/>
        <w:jc w:val="right"/>
        <w:rPr>
          <w:rFonts w:ascii="Times New Roman" w:hAnsi="Times New Roman" w:cs="Times New Roman"/>
          <w:sz w:val="28"/>
          <w:szCs w:val="28"/>
        </w:rPr>
      </w:pPr>
    </w:p>
    <w:p w:rsidR="00441FB8" w:rsidRPr="00F30986" w:rsidRDefault="00441FB8" w:rsidP="004A5288">
      <w:pPr>
        <w:suppressAutoHyphens/>
        <w:spacing w:after="0" w:line="240" w:lineRule="auto"/>
        <w:ind w:left="567" w:right="610"/>
        <w:jc w:val="center"/>
        <w:rPr>
          <w:rFonts w:ascii="Times New Roman" w:hAnsi="Times New Roman" w:cs="Times New Roman"/>
          <w:b/>
          <w:sz w:val="28"/>
          <w:szCs w:val="28"/>
        </w:rPr>
      </w:pPr>
      <w:r w:rsidRPr="00F30986">
        <w:rPr>
          <w:rFonts w:ascii="Times New Roman" w:hAnsi="Times New Roman" w:cs="Times New Roman"/>
          <w:b/>
          <w:sz w:val="28"/>
          <w:szCs w:val="28"/>
        </w:rPr>
        <w:t>Предложения</w:t>
      </w:r>
    </w:p>
    <w:p w:rsidR="00441FB8" w:rsidRPr="00F30986" w:rsidRDefault="00441FB8" w:rsidP="004A5288">
      <w:pPr>
        <w:widowControl w:val="0"/>
        <w:suppressAutoHyphens/>
        <w:spacing w:after="0" w:line="240" w:lineRule="auto"/>
        <w:ind w:left="567"/>
        <w:jc w:val="center"/>
        <w:rPr>
          <w:rFonts w:ascii="Times New Roman" w:hAnsi="Times New Roman" w:cs="Times New Roman"/>
          <w:b/>
          <w:sz w:val="28"/>
          <w:szCs w:val="28"/>
        </w:rPr>
      </w:pPr>
      <w:r w:rsidRPr="00F30986">
        <w:rPr>
          <w:rFonts w:ascii="Times New Roman" w:hAnsi="Times New Roman" w:cs="Times New Roman"/>
          <w:b/>
          <w:sz w:val="28"/>
          <w:szCs w:val="28"/>
        </w:rPr>
        <w:t xml:space="preserve">по результатам </w:t>
      </w:r>
      <w:r w:rsidRPr="00F30986">
        <w:rPr>
          <w:rFonts w:ascii="Times New Roman" w:hAnsi="Times New Roman" w:cs="Times New Roman"/>
          <w:b/>
          <w:bCs/>
          <w:sz w:val="28"/>
          <w:szCs w:val="28"/>
        </w:rPr>
        <w:t xml:space="preserve">мониторинга правоприменения, осуществленного </w:t>
      </w:r>
      <w:r w:rsidR="00EC7357" w:rsidRPr="00F30986">
        <w:rPr>
          <w:rFonts w:ascii="Times New Roman" w:hAnsi="Times New Roman" w:cs="Times New Roman"/>
          <w:b/>
          <w:bCs/>
          <w:sz w:val="28"/>
          <w:szCs w:val="28"/>
        </w:rPr>
        <w:t xml:space="preserve">по собственной инициативе </w:t>
      </w:r>
      <w:r w:rsidRPr="00F30986">
        <w:rPr>
          <w:rFonts w:ascii="Times New Roman" w:hAnsi="Times New Roman" w:cs="Times New Roman"/>
          <w:b/>
          <w:sz w:val="28"/>
          <w:szCs w:val="28"/>
        </w:rPr>
        <w:t>органами исполнительной государственной власти Вологодской области в 201</w:t>
      </w:r>
      <w:r w:rsidR="000C49EA" w:rsidRPr="00F30986">
        <w:rPr>
          <w:rFonts w:ascii="Times New Roman" w:hAnsi="Times New Roman" w:cs="Times New Roman"/>
          <w:b/>
          <w:sz w:val="28"/>
          <w:szCs w:val="28"/>
        </w:rPr>
        <w:t>7</w:t>
      </w:r>
      <w:r w:rsidRPr="00F30986">
        <w:rPr>
          <w:rFonts w:ascii="Times New Roman" w:hAnsi="Times New Roman" w:cs="Times New Roman"/>
          <w:b/>
          <w:sz w:val="28"/>
          <w:szCs w:val="28"/>
        </w:rPr>
        <w:t xml:space="preserve"> году в отношении </w:t>
      </w:r>
      <w:r w:rsidR="00421FB9" w:rsidRPr="00F30986">
        <w:rPr>
          <w:rFonts w:ascii="Times New Roman" w:hAnsi="Times New Roman" w:cs="Times New Roman"/>
          <w:b/>
          <w:sz w:val="28"/>
          <w:szCs w:val="28"/>
        </w:rPr>
        <w:t xml:space="preserve">федеральных нормативных правовых актов и в отношении </w:t>
      </w:r>
      <w:r w:rsidRPr="00F30986">
        <w:rPr>
          <w:rFonts w:ascii="Times New Roman" w:hAnsi="Times New Roman" w:cs="Times New Roman"/>
          <w:b/>
          <w:sz w:val="28"/>
          <w:szCs w:val="28"/>
        </w:rPr>
        <w:t xml:space="preserve">нормативных правовых актов Вологодской области </w:t>
      </w:r>
    </w:p>
    <w:p w:rsidR="0068622F" w:rsidRPr="00F30986" w:rsidRDefault="0068622F" w:rsidP="004A5288">
      <w:pPr>
        <w:widowControl w:val="0"/>
        <w:suppressAutoHyphens/>
        <w:spacing w:after="0" w:line="240" w:lineRule="auto"/>
        <w:ind w:left="567"/>
        <w:jc w:val="center"/>
        <w:rPr>
          <w:rFonts w:ascii="Times New Roman" w:hAnsi="Times New Roman" w:cs="Times New Roman"/>
          <w:b/>
          <w:sz w:val="28"/>
          <w:szCs w:val="28"/>
        </w:rPr>
      </w:pPr>
    </w:p>
    <w:p w:rsidR="00441FB8" w:rsidRPr="00F30986" w:rsidRDefault="00441FB8" w:rsidP="004A5288">
      <w:pPr>
        <w:widowControl w:val="0"/>
        <w:suppressAutoHyphens/>
        <w:spacing w:after="0" w:line="240" w:lineRule="auto"/>
        <w:ind w:left="567"/>
        <w:jc w:val="center"/>
        <w:rPr>
          <w:rFonts w:ascii="Times New Roman" w:hAnsi="Times New Roman" w:cs="Times New Roman"/>
          <w:b/>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15"/>
        <w:gridCol w:w="22"/>
        <w:gridCol w:w="8221"/>
      </w:tblGrid>
      <w:tr w:rsidR="00441FB8" w:rsidRPr="00F30986" w:rsidTr="008431A7">
        <w:tc>
          <w:tcPr>
            <w:tcW w:w="993" w:type="dxa"/>
          </w:tcPr>
          <w:p w:rsidR="00441FB8" w:rsidRPr="00F30986" w:rsidRDefault="00441FB8" w:rsidP="00E32068">
            <w:pPr>
              <w:pStyle w:val="ConsPlusNormal"/>
              <w:widowControl/>
              <w:suppressAutoHyphens/>
              <w:ind w:firstLine="0"/>
              <w:jc w:val="center"/>
              <w:rPr>
                <w:rFonts w:ascii="Times New Roman" w:hAnsi="Times New Roman" w:cs="Times New Roman"/>
                <w:sz w:val="28"/>
                <w:szCs w:val="28"/>
                <w:lang w:val="en-US"/>
              </w:rPr>
            </w:pPr>
            <w:r w:rsidRPr="00F30986">
              <w:rPr>
                <w:rFonts w:ascii="Times New Roman" w:hAnsi="Times New Roman" w:cs="Times New Roman"/>
                <w:sz w:val="28"/>
                <w:szCs w:val="28"/>
              </w:rPr>
              <w:t xml:space="preserve">№ </w:t>
            </w:r>
          </w:p>
          <w:p w:rsidR="00441FB8" w:rsidRPr="00F30986" w:rsidRDefault="00441FB8" w:rsidP="00E32068">
            <w:pPr>
              <w:pStyle w:val="ConsPlusNormal"/>
              <w:widowControl/>
              <w:suppressAutoHyphens/>
              <w:ind w:firstLine="0"/>
              <w:jc w:val="center"/>
              <w:rPr>
                <w:rFonts w:ascii="Times New Roman" w:hAnsi="Times New Roman" w:cs="Times New Roman"/>
                <w:sz w:val="28"/>
                <w:szCs w:val="28"/>
              </w:rPr>
            </w:pPr>
            <w:r w:rsidRPr="00F30986">
              <w:rPr>
                <w:rFonts w:ascii="Times New Roman" w:hAnsi="Times New Roman" w:cs="Times New Roman"/>
                <w:sz w:val="28"/>
                <w:szCs w:val="28"/>
              </w:rPr>
              <w:t>п/п</w:t>
            </w:r>
          </w:p>
        </w:tc>
        <w:tc>
          <w:tcPr>
            <w:tcW w:w="6215" w:type="dxa"/>
          </w:tcPr>
          <w:p w:rsidR="00441FB8" w:rsidRPr="00F30986" w:rsidRDefault="00441FB8" w:rsidP="00E32068">
            <w:pPr>
              <w:pStyle w:val="ConsPlusNormal"/>
              <w:widowControl/>
              <w:suppressAutoHyphens/>
              <w:ind w:firstLine="0"/>
              <w:jc w:val="center"/>
              <w:rPr>
                <w:rFonts w:ascii="Times New Roman" w:hAnsi="Times New Roman" w:cs="Times New Roman"/>
                <w:sz w:val="28"/>
                <w:szCs w:val="28"/>
              </w:rPr>
            </w:pPr>
            <w:r w:rsidRPr="00F30986">
              <w:rPr>
                <w:rFonts w:ascii="Times New Roman" w:hAnsi="Times New Roman" w:cs="Times New Roman"/>
                <w:sz w:val="28"/>
                <w:szCs w:val="28"/>
              </w:rPr>
              <w:t xml:space="preserve">Предложения по совершенствованию </w:t>
            </w:r>
          </w:p>
          <w:p w:rsidR="00441FB8" w:rsidRPr="00F30986" w:rsidRDefault="00441FB8" w:rsidP="00E32068">
            <w:pPr>
              <w:pStyle w:val="ConsPlusNormal"/>
              <w:widowControl/>
              <w:suppressAutoHyphens/>
              <w:ind w:firstLine="0"/>
              <w:jc w:val="center"/>
              <w:rPr>
                <w:rFonts w:ascii="Times New Roman" w:hAnsi="Times New Roman" w:cs="Times New Roman"/>
                <w:sz w:val="28"/>
                <w:szCs w:val="28"/>
              </w:rPr>
            </w:pPr>
            <w:r w:rsidRPr="00F30986">
              <w:rPr>
                <w:rFonts w:ascii="Times New Roman" w:hAnsi="Times New Roman" w:cs="Times New Roman"/>
                <w:sz w:val="28"/>
                <w:szCs w:val="28"/>
              </w:rPr>
              <w:t>нормативных правовых актов</w:t>
            </w:r>
          </w:p>
        </w:tc>
        <w:tc>
          <w:tcPr>
            <w:tcW w:w="8243" w:type="dxa"/>
            <w:gridSpan w:val="2"/>
          </w:tcPr>
          <w:p w:rsidR="00441FB8" w:rsidRPr="00F30986" w:rsidRDefault="00441FB8" w:rsidP="00E32068">
            <w:pPr>
              <w:pStyle w:val="ConsPlusNormal"/>
              <w:widowControl/>
              <w:suppressAutoHyphens/>
              <w:ind w:firstLine="0"/>
              <w:jc w:val="center"/>
              <w:rPr>
                <w:rFonts w:ascii="Times New Roman" w:hAnsi="Times New Roman" w:cs="Times New Roman"/>
                <w:sz w:val="28"/>
                <w:szCs w:val="28"/>
              </w:rPr>
            </w:pPr>
            <w:r w:rsidRPr="00F30986">
              <w:rPr>
                <w:rFonts w:ascii="Times New Roman" w:hAnsi="Times New Roman" w:cs="Times New Roman"/>
                <w:sz w:val="28"/>
                <w:szCs w:val="28"/>
              </w:rPr>
              <w:t>Обоснование</w:t>
            </w:r>
          </w:p>
        </w:tc>
      </w:tr>
      <w:tr w:rsidR="00441FB8" w:rsidRPr="00F30986" w:rsidTr="008431A7">
        <w:tc>
          <w:tcPr>
            <w:tcW w:w="15451" w:type="dxa"/>
            <w:gridSpan w:val="4"/>
          </w:tcPr>
          <w:p w:rsidR="00441FB8" w:rsidRPr="00F30986" w:rsidRDefault="000C49EA"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F30986">
              <w:rPr>
                <w:rFonts w:ascii="Times New Roman" w:hAnsi="Times New Roman" w:cs="Times New Roman"/>
                <w:sz w:val="28"/>
                <w:szCs w:val="28"/>
              </w:rPr>
              <w:t>Дополнительное образование детей</w:t>
            </w:r>
          </w:p>
        </w:tc>
      </w:tr>
      <w:tr w:rsidR="00441FB8" w:rsidRPr="00F30986" w:rsidTr="008431A7">
        <w:tc>
          <w:tcPr>
            <w:tcW w:w="993" w:type="dxa"/>
          </w:tcPr>
          <w:p w:rsidR="00441FB8" w:rsidRPr="00F30986" w:rsidRDefault="00DA5245" w:rsidP="00E32068">
            <w:pPr>
              <w:pStyle w:val="ConsPlusNormal"/>
              <w:widowControl/>
              <w:tabs>
                <w:tab w:val="left" w:pos="318"/>
                <w:tab w:val="left" w:pos="600"/>
              </w:tabs>
              <w:suppressAutoHyphens/>
              <w:ind w:right="34" w:firstLine="0"/>
              <w:jc w:val="center"/>
              <w:rPr>
                <w:rFonts w:ascii="Times New Roman" w:hAnsi="Times New Roman" w:cs="Times New Roman"/>
                <w:sz w:val="28"/>
                <w:szCs w:val="28"/>
              </w:rPr>
            </w:pPr>
            <w:r w:rsidRPr="00F30986">
              <w:rPr>
                <w:rFonts w:ascii="Times New Roman" w:hAnsi="Times New Roman" w:cs="Times New Roman"/>
                <w:sz w:val="28"/>
                <w:szCs w:val="28"/>
              </w:rPr>
              <w:t>1.1.</w:t>
            </w:r>
          </w:p>
        </w:tc>
        <w:tc>
          <w:tcPr>
            <w:tcW w:w="6237" w:type="dxa"/>
            <w:gridSpan w:val="2"/>
          </w:tcPr>
          <w:p w:rsidR="0006205B" w:rsidRPr="00F30986" w:rsidRDefault="0006205B" w:rsidP="0068622F">
            <w:pPr>
              <w:tabs>
                <w:tab w:val="right" w:pos="-1526"/>
              </w:tabs>
              <w:suppressAutoHyphens/>
              <w:spacing w:after="0" w:line="240" w:lineRule="auto"/>
              <w:ind w:left="34" w:firstLine="142"/>
              <w:jc w:val="both"/>
              <w:rPr>
                <w:rStyle w:val="itemtext1"/>
                <w:rFonts w:ascii="Times New Roman" w:hAnsi="Times New Roman" w:cs="Times New Roman"/>
                <w:color w:val="auto"/>
                <w:sz w:val="28"/>
                <w:szCs w:val="28"/>
              </w:rPr>
            </w:pPr>
            <w:r w:rsidRPr="00F30986">
              <w:rPr>
                <w:rStyle w:val="itemtext1"/>
                <w:rFonts w:ascii="Times New Roman" w:hAnsi="Times New Roman" w:cs="Times New Roman"/>
                <w:color w:val="auto"/>
                <w:sz w:val="28"/>
                <w:szCs w:val="28"/>
              </w:rPr>
              <w:t>В</w:t>
            </w:r>
            <w:r w:rsidR="0068622F" w:rsidRPr="00F30986">
              <w:rPr>
                <w:rStyle w:val="itemtext1"/>
                <w:rFonts w:ascii="Times New Roman" w:hAnsi="Times New Roman" w:cs="Times New Roman"/>
                <w:color w:val="auto"/>
                <w:sz w:val="28"/>
                <w:szCs w:val="28"/>
              </w:rPr>
              <w:t xml:space="preserve">нести в </w:t>
            </w:r>
            <w:r w:rsidRPr="00F30986">
              <w:rPr>
                <w:rStyle w:val="itemtext1"/>
                <w:rFonts w:ascii="Times New Roman" w:hAnsi="Times New Roman" w:cs="Times New Roman"/>
                <w:color w:val="auto"/>
                <w:sz w:val="28"/>
                <w:szCs w:val="28"/>
              </w:rPr>
              <w:t xml:space="preserve">Федеральный закон </w:t>
            </w:r>
            <w:r w:rsidR="0068622F" w:rsidRPr="00F30986">
              <w:rPr>
                <w:rStyle w:val="itemtext1"/>
                <w:rFonts w:ascii="Times New Roman" w:hAnsi="Times New Roman" w:cs="Times New Roman"/>
                <w:color w:val="auto"/>
                <w:sz w:val="28"/>
                <w:szCs w:val="28"/>
              </w:rPr>
              <w:t xml:space="preserve">от </w:t>
            </w:r>
            <w:r w:rsidR="0068622F" w:rsidRPr="00F30986">
              <w:rPr>
                <w:rFonts w:ascii="Times New Roman" w:hAnsi="Times New Roman" w:cs="Times New Roman"/>
                <w:sz w:val="28"/>
                <w:szCs w:val="28"/>
              </w:rPr>
              <w:t xml:space="preserve">29 декабря 2012 года № 273-ФЗ </w:t>
            </w:r>
            <w:r w:rsidRPr="00F30986">
              <w:rPr>
                <w:rStyle w:val="itemtext1"/>
                <w:rFonts w:ascii="Times New Roman" w:hAnsi="Times New Roman" w:cs="Times New Roman"/>
                <w:color w:val="auto"/>
                <w:sz w:val="28"/>
                <w:szCs w:val="28"/>
              </w:rPr>
              <w:t>«Об образовании» следующие изменения:</w:t>
            </w:r>
          </w:p>
          <w:p w:rsidR="0006205B" w:rsidRPr="00F30986" w:rsidRDefault="0068622F" w:rsidP="0068622F">
            <w:pPr>
              <w:tabs>
                <w:tab w:val="right" w:pos="4824"/>
              </w:tabs>
              <w:suppressAutoHyphens/>
              <w:spacing w:after="0" w:line="240" w:lineRule="auto"/>
              <w:ind w:firstLine="142"/>
              <w:jc w:val="both"/>
              <w:rPr>
                <w:rFonts w:ascii="Times New Roman" w:hAnsi="Times New Roman" w:cs="Times New Roman"/>
                <w:sz w:val="28"/>
                <w:szCs w:val="28"/>
              </w:rPr>
            </w:pPr>
            <w:r w:rsidRPr="00F30986">
              <w:rPr>
                <w:rStyle w:val="itemtext1"/>
                <w:rFonts w:ascii="Times New Roman" w:hAnsi="Times New Roman" w:cs="Times New Roman"/>
                <w:color w:val="auto"/>
                <w:sz w:val="28"/>
                <w:szCs w:val="28"/>
              </w:rPr>
              <w:t xml:space="preserve">- </w:t>
            </w:r>
            <w:r w:rsidR="0006205B" w:rsidRPr="00F30986">
              <w:rPr>
                <w:rStyle w:val="itemtext1"/>
                <w:rFonts w:ascii="Times New Roman" w:hAnsi="Times New Roman" w:cs="Times New Roman"/>
                <w:color w:val="auto"/>
                <w:sz w:val="28"/>
                <w:szCs w:val="28"/>
              </w:rPr>
              <w:t>дополнить статью 9 нормой, закрепляющей право о</w:t>
            </w:r>
            <w:r w:rsidR="0006205B" w:rsidRPr="00F30986">
              <w:rPr>
                <w:rFonts w:ascii="Times New Roman" w:hAnsi="Times New Roman" w:cs="Times New Roman"/>
                <w:sz w:val="28"/>
                <w:szCs w:val="28"/>
              </w:rPr>
              <w:t>рганов местного самоуправления муниципальных районов и городских округов на предоставление поддержки дополнительного образования детей, в том числе финансовое обеспечение предоставления дополнительного образования детей в частных образовательных организациях, реализующих дополнительные общеобразовательные программы для детей;</w:t>
            </w:r>
          </w:p>
          <w:p w:rsidR="00A3352C" w:rsidRPr="00A3352C" w:rsidRDefault="00A76157" w:rsidP="00A3352C">
            <w:pPr>
              <w:tabs>
                <w:tab w:val="right" w:pos="4824"/>
              </w:tabs>
              <w:suppressAutoHyphens/>
              <w:spacing w:after="0" w:line="240" w:lineRule="auto"/>
              <w:ind w:firstLine="142"/>
              <w:jc w:val="both"/>
              <w:rPr>
                <w:rFonts w:ascii="Times New Roman" w:hAnsi="Times New Roman" w:cs="Times New Roman"/>
                <w:bCs/>
                <w:sz w:val="28"/>
                <w:szCs w:val="28"/>
              </w:rPr>
            </w:pPr>
            <w:r>
              <w:rPr>
                <w:rFonts w:ascii="Times New Roman" w:hAnsi="Times New Roman" w:cs="Times New Roman"/>
                <w:sz w:val="28"/>
                <w:szCs w:val="28"/>
              </w:rPr>
              <w:t xml:space="preserve">- </w:t>
            </w:r>
            <w:r w:rsidR="00FC56EC" w:rsidRPr="004A4218">
              <w:rPr>
                <w:rStyle w:val="itemtext1"/>
                <w:rFonts w:ascii="Times New Roman" w:hAnsi="Times New Roman" w:cs="Times New Roman"/>
                <w:color w:val="auto"/>
                <w:sz w:val="28"/>
                <w:szCs w:val="28"/>
              </w:rPr>
              <w:t>закрепить</w:t>
            </w:r>
            <w:r w:rsidR="00FC56EC" w:rsidRPr="00F30986">
              <w:rPr>
                <w:rFonts w:ascii="Times New Roman" w:hAnsi="Times New Roman" w:cs="Times New Roman"/>
                <w:sz w:val="28"/>
                <w:szCs w:val="28"/>
              </w:rPr>
              <w:t xml:space="preserve"> </w:t>
            </w:r>
            <w:r w:rsidR="0006205B" w:rsidRPr="00F30986">
              <w:rPr>
                <w:rFonts w:ascii="Times New Roman" w:hAnsi="Times New Roman" w:cs="Times New Roman"/>
                <w:sz w:val="28"/>
                <w:szCs w:val="28"/>
              </w:rPr>
              <w:t>в</w:t>
            </w:r>
            <w:r w:rsidR="0006205B" w:rsidRPr="00F30986">
              <w:rPr>
                <w:rStyle w:val="itemtext1"/>
                <w:rFonts w:ascii="Times New Roman" w:hAnsi="Times New Roman" w:cs="Times New Roman"/>
                <w:color w:val="auto"/>
                <w:sz w:val="28"/>
                <w:szCs w:val="28"/>
              </w:rPr>
              <w:t xml:space="preserve"> статье 75 </w:t>
            </w:r>
            <w:r w:rsidR="00402308">
              <w:rPr>
                <w:rFonts w:ascii="Times New Roman" w:hAnsi="Times New Roman" w:cs="Times New Roman"/>
                <w:bCs/>
                <w:sz w:val="28"/>
                <w:szCs w:val="28"/>
              </w:rPr>
              <w:t>право</w:t>
            </w:r>
            <w:r w:rsidR="00A3352C" w:rsidRPr="00A3352C">
              <w:rPr>
                <w:rFonts w:ascii="Times New Roman" w:hAnsi="Times New Roman" w:cs="Times New Roman"/>
                <w:bCs/>
                <w:sz w:val="28"/>
                <w:szCs w:val="28"/>
              </w:rPr>
              <w:t xml:space="preserve"> органов местного самоуправления муниципальных районов и городских округов по </w:t>
            </w:r>
            <w:r w:rsidR="00402308">
              <w:rPr>
                <w:rFonts w:ascii="Times New Roman" w:hAnsi="Times New Roman" w:cs="Times New Roman"/>
                <w:bCs/>
                <w:sz w:val="28"/>
                <w:szCs w:val="28"/>
              </w:rPr>
              <w:t>персонифицированному</w:t>
            </w:r>
            <w:r w:rsidR="00A3352C" w:rsidRPr="00A3352C">
              <w:rPr>
                <w:rFonts w:ascii="Times New Roman" w:hAnsi="Times New Roman" w:cs="Times New Roman"/>
                <w:bCs/>
                <w:sz w:val="28"/>
                <w:szCs w:val="28"/>
              </w:rPr>
              <w:t xml:space="preserve"> финансированию дополнительного образования детей, не достигших возраста 18 лет, в рамках освоения ими </w:t>
            </w:r>
            <w:r w:rsidR="00A3352C" w:rsidRPr="00A3352C">
              <w:rPr>
                <w:rFonts w:ascii="Times New Roman" w:hAnsi="Times New Roman" w:cs="Times New Roman"/>
                <w:sz w:val="28"/>
                <w:szCs w:val="28"/>
              </w:rPr>
              <w:t>дополнительных общеобразовательных программ</w:t>
            </w:r>
            <w:r w:rsidR="00A3352C">
              <w:rPr>
                <w:rFonts w:ascii="Times New Roman" w:hAnsi="Times New Roman" w:cs="Times New Roman"/>
                <w:bCs/>
                <w:sz w:val="28"/>
                <w:szCs w:val="28"/>
              </w:rPr>
              <w:t>.</w:t>
            </w:r>
          </w:p>
          <w:p w:rsidR="00441FB8" w:rsidRPr="00F30986" w:rsidRDefault="00441FB8" w:rsidP="004A5A44">
            <w:pPr>
              <w:pStyle w:val="a4"/>
              <w:suppressAutoHyphens/>
              <w:spacing w:after="0" w:line="240" w:lineRule="auto"/>
              <w:ind w:left="34" w:firstLine="142"/>
              <w:jc w:val="both"/>
              <w:rPr>
                <w:rFonts w:ascii="Times New Roman" w:hAnsi="Times New Roman" w:cs="Times New Roman"/>
                <w:sz w:val="28"/>
                <w:szCs w:val="28"/>
              </w:rPr>
            </w:pPr>
          </w:p>
        </w:tc>
        <w:tc>
          <w:tcPr>
            <w:tcW w:w="8221" w:type="dxa"/>
          </w:tcPr>
          <w:p w:rsidR="0068622F" w:rsidRPr="00F30986" w:rsidRDefault="0068622F" w:rsidP="0068622F">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F30986">
              <w:rPr>
                <w:rFonts w:ascii="Times New Roman" w:hAnsi="Times New Roman" w:cs="Times New Roman"/>
                <w:sz w:val="28"/>
                <w:szCs w:val="28"/>
              </w:rPr>
              <w:t xml:space="preserve">Предложения, направленные на совершенствование нормативно-правового регулирования дополнительного образования детей, сформированы по результатам проведения анализа правоприменительной практики и во исполнение раздела </w:t>
            </w:r>
            <w:r w:rsidRPr="00F30986">
              <w:rPr>
                <w:rFonts w:ascii="Times New Roman" w:hAnsi="Times New Roman" w:cs="Times New Roman"/>
                <w:sz w:val="28"/>
                <w:szCs w:val="28"/>
                <w:lang w:val="en-US"/>
              </w:rPr>
              <w:t>I</w:t>
            </w:r>
            <w:r w:rsidRPr="00F30986">
              <w:rPr>
                <w:rFonts w:ascii="Times New Roman" w:hAnsi="Times New Roman" w:cs="Times New Roman"/>
                <w:sz w:val="28"/>
                <w:szCs w:val="28"/>
              </w:rPr>
              <w:t xml:space="preserve"> Плана мероприятий на 2015-2020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года № 729-р.</w:t>
            </w:r>
          </w:p>
          <w:p w:rsidR="00441FB8" w:rsidRPr="00F30986" w:rsidRDefault="00441FB8" w:rsidP="00FC56EC">
            <w:pPr>
              <w:suppressAutoHyphens/>
              <w:autoSpaceDE w:val="0"/>
              <w:autoSpaceDN w:val="0"/>
              <w:adjustRightInd w:val="0"/>
              <w:spacing w:after="0" w:line="240" w:lineRule="auto"/>
              <w:ind w:firstLine="175"/>
              <w:jc w:val="both"/>
              <w:rPr>
                <w:rFonts w:ascii="Times New Roman" w:hAnsi="Times New Roman" w:cs="Times New Roman"/>
                <w:sz w:val="28"/>
                <w:szCs w:val="28"/>
              </w:rPr>
            </w:pPr>
          </w:p>
        </w:tc>
      </w:tr>
      <w:tr w:rsidR="00441FB8" w:rsidRPr="00F30986" w:rsidTr="008431A7">
        <w:tc>
          <w:tcPr>
            <w:tcW w:w="15451" w:type="dxa"/>
            <w:gridSpan w:val="4"/>
          </w:tcPr>
          <w:p w:rsidR="00441FB8" w:rsidRPr="00F30986" w:rsidRDefault="000C49EA"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F30986">
              <w:rPr>
                <w:rFonts w:ascii="Times New Roman" w:hAnsi="Times New Roman" w:cs="Times New Roman"/>
                <w:sz w:val="28"/>
                <w:szCs w:val="28"/>
              </w:rPr>
              <w:lastRenderedPageBreak/>
              <w:t>Государственное регулирование в сфере производства и оборота этилового спирта, алкогольной и спиртосодержащей продукции</w:t>
            </w:r>
          </w:p>
        </w:tc>
      </w:tr>
      <w:tr w:rsidR="00441FB8" w:rsidRPr="00F30986" w:rsidTr="008431A7">
        <w:tc>
          <w:tcPr>
            <w:tcW w:w="993" w:type="dxa"/>
          </w:tcPr>
          <w:p w:rsidR="00441FB8" w:rsidRPr="00F30986" w:rsidRDefault="00DA5245" w:rsidP="00E32068">
            <w:pPr>
              <w:pStyle w:val="ConsPlusNormal"/>
              <w:widowControl/>
              <w:tabs>
                <w:tab w:val="left" w:pos="600"/>
              </w:tabs>
              <w:suppressAutoHyphens/>
              <w:ind w:left="-108" w:right="34" w:firstLine="0"/>
              <w:jc w:val="center"/>
              <w:rPr>
                <w:rFonts w:ascii="Times New Roman" w:hAnsi="Times New Roman" w:cs="Times New Roman"/>
                <w:sz w:val="28"/>
                <w:szCs w:val="28"/>
              </w:rPr>
            </w:pPr>
            <w:r w:rsidRPr="00F30986">
              <w:rPr>
                <w:rFonts w:ascii="Times New Roman" w:hAnsi="Times New Roman" w:cs="Times New Roman"/>
                <w:sz w:val="28"/>
                <w:szCs w:val="28"/>
              </w:rPr>
              <w:t>2.1.</w:t>
            </w:r>
          </w:p>
        </w:tc>
        <w:tc>
          <w:tcPr>
            <w:tcW w:w="6237" w:type="dxa"/>
            <w:gridSpan w:val="2"/>
          </w:tcPr>
          <w:p w:rsidR="00441FB8" w:rsidRPr="00F30986" w:rsidRDefault="009221E8" w:rsidP="00146ADE">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F30986">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нормативных правовых актов по итогам мониторинга правоприменения в настоящее время отсутствуют</w:t>
            </w:r>
            <w:r w:rsidR="004A5A44">
              <w:rPr>
                <w:rFonts w:ascii="Times New Roman" w:hAnsi="Times New Roman" w:cs="Times New Roman"/>
                <w:sz w:val="28"/>
                <w:szCs w:val="28"/>
              </w:rPr>
              <w:t>.</w:t>
            </w:r>
          </w:p>
        </w:tc>
        <w:tc>
          <w:tcPr>
            <w:tcW w:w="8221" w:type="dxa"/>
          </w:tcPr>
          <w:p w:rsidR="009221E8" w:rsidRPr="00F30986" w:rsidRDefault="009221E8" w:rsidP="00E32068">
            <w:pPr>
              <w:widowControl w:val="0"/>
              <w:suppressAutoHyphens/>
              <w:spacing w:after="0" w:line="240" w:lineRule="auto"/>
              <w:ind w:firstLine="175"/>
              <w:jc w:val="both"/>
              <w:rPr>
                <w:rFonts w:ascii="Times New Roman" w:hAnsi="Times New Roman" w:cs="Times New Roman"/>
                <w:sz w:val="28"/>
                <w:szCs w:val="28"/>
              </w:rPr>
            </w:pPr>
            <w:r w:rsidRPr="00F30986">
              <w:rPr>
                <w:rFonts w:ascii="Times New Roman" w:hAnsi="Times New Roman" w:cs="Times New Roman"/>
                <w:sz w:val="28"/>
                <w:szCs w:val="28"/>
              </w:rPr>
              <w:t>По результатам мониторинга правоприменения приняты:</w:t>
            </w:r>
          </w:p>
          <w:p w:rsidR="009221E8" w:rsidRPr="00F30986" w:rsidRDefault="009221E8" w:rsidP="00215974">
            <w:pPr>
              <w:suppressAutoHyphens/>
              <w:autoSpaceDE w:val="0"/>
              <w:autoSpaceDN w:val="0"/>
              <w:adjustRightInd w:val="0"/>
              <w:spacing w:after="0" w:line="240" w:lineRule="auto"/>
              <w:ind w:left="34" w:firstLine="142"/>
              <w:jc w:val="both"/>
              <w:rPr>
                <w:rFonts w:ascii="Times New Roman" w:eastAsiaTheme="minorHAnsi" w:hAnsi="Times New Roman" w:cs="Times New Roman"/>
                <w:sz w:val="28"/>
                <w:szCs w:val="28"/>
                <w:lang w:eastAsia="en-US"/>
              </w:rPr>
            </w:pPr>
            <w:r w:rsidRPr="00F30986">
              <w:rPr>
                <w:rFonts w:ascii="Times New Roman" w:hAnsi="Times New Roman" w:cs="Times New Roman"/>
                <w:sz w:val="28"/>
                <w:szCs w:val="28"/>
              </w:rPr>
              <w:t>- закон области от 25 октября 2017 года № 4220-ОЗ «</w:t>
            </w:r>
            <w:r w:rsidRPr="00F30986">
              <w:rPr>
                <w:rFonts w:ascii="Times New Roman" w:eastAsiaTheme="minorHAnsi" w:hAnsi="Times New Roman" w:cs="Times New Roman"/>
                <w:sz w:val="28"/>
                <w:szCs w:val="28"/>
                <w:lang w:eastAsia="en-US"/>
              </w:rPr>
              <w:t xml:space="preserve">О внесении изменений в закон области «Об установлении ограничений в сфере розничной продажи алкогольной продукции и безалкогольных тонизирующих напитков», в соответствии с которым признаны утратившими силу понятие «слабоалкогольные тонизирующие напитки», а также положения о запрете розничной продажи слабоалкогольных тонизирующих напитков на территории Вологодской области;  </w:t>
            </w:r>
          </w:p>
          <w:p w:rsidR="009221E8" w:rsidRPr="00F30986" w:rsidRDefault="009221E8" w:rsidP="00E26DA5">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F30986">
              <w:rPr>
                <w:rFonts w:ascii="Times New Roman" w:eastAsiaTheme="minorHAnsi" w:hAnsi="Times New Roman" w:cs="Times New Roman"/>
                <w:sz w:val="28"/>
                <w:szCs w:val="28"/>
                <w:lang w:eastAsia="en-US"/>
              </w:rPr>
              <w:t xml:space="preserve">- закон области от 11 января 2018 года № 4277-ОЗ «О внесении изменений в закон области </w:t>
            </w:r>
            <w:r w:rsidR="00215974" w:rsidRPr="00F30986">
              <w:rPr>
                <w:rFonts w:ascii="Times New Roman" w:eastAsiaTheme="minorHAnsi" w:hAnsi="Times New Roman" w:cs="Times New Roman"/>
                <w:sz w:val="28"/>
                <w:szCs w:val="28"/>
                <w:lang w:eastAsia="en-US"/>
              </w:rPr>
              <w:t>«</w:t>
            </w:r>
            <w:r w:rsidRPr="00F30986">
              <w:rPr>
                <w:rFonts w:ascii="Times New Roman" w:eastAsiaTheme="minorHAnsi" w:hAnsi="Times New Roman" w:cs="Times New Roman"/>
                <w:sz w:val="28"/>
                <w:szCs w:val="28"/>
                <w:lang w:eastAsia="en-US"/>
              </w:rPr>
              <w:t>Об установлении ограничений в сфере розничной продажи алкогольной продукции и безал</w:t>
            </w:r>
            <w:r w:rsidR="00215974" w:rsidRPr="00F30986">
              <w:rPr>
                <w:rFonts w:ascii="Times New Roman" w:eastAsiaTheme="minorHAnsi" w:hAnsi="Times New Roman" w:cs="Times New Roman"/>
                <w:sz w:val="28"/>
                <w:szCs w:val="28"/>
                <w:lang w:eastAsia="en-US"/>
              </w:rPr>
              <w:t xml:space="preserve">когольных тонизирующих напитков», предусматривающий уточнение понятия «безалкогольные тонизирующие напитки», а также исключение дополнительного ограничения по времени розничной продажи алкогольной продукции организациями и розничной продажи пива и пивных напитков, сидра, пуаре, медовухи индивидуальными предпринимателями, осуществляемой при оказании такими организациями и индивидуальными предпринимателями услуг общественного питания. </w:t>
            </w:r>
          </w:p>
          <w:p w:rsidR="00441FB8" w:rsidRPr="00F30986" w:rsidRDefault="00441FB8" w:rsidP="00E32068">
            <w:pPr>
              <w:widowControl w:val="0"/>
              <w:suppressAutoHyphens/>
              <w:spacing w:after="0" w:line="240" w:lineRule="auto"/>
              <w:ind w:firstLine="175"/>
              <w:jc w:val="both"/>
              <w:rPr>
                <w:rFonts w:ascii="Times New Roman" w:hAnsi="Times New Roman" w:cs="Times New Roman"/>
                <w:sz w:val="28"/>
                <w:szCs w:val="28"/>
              </w:rPr>
            </w:pPr>
          </w:p>
        </w:tc>
      </w:tr>
      <w:tr w:rsidR="00441FB8" w:rsidRPr="00F30986" w:rsidTr="008431A7">
        <w:tc>
          <w:tcPr>
            <w:tcW w:w="15451" w:type="dxa"/>
            <w:gridSpan w:val="4"/>
          </w:tcPr>
          <w:p w:rsidR="00441FB8" w:rsidRPr="00F30986" w:rsidRDefault="00215974"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F30986">
              <w:rPr>
                <w:rFonts w:ascii="Times New Roman" w:hAnsi="Times New Roman" w:cs="Times New Roman"/>
                <w:sz w:val="28"/>
                <w:szCs w:val="28"/>
              </w:rPr>
              <w:t>Предоставление ежемесячной денежной выплаты отдельным категориям граждан</w:t>
            </w:r>
          </w:p>
        </w:tc>
      </w:tr>
      <w:tr w:rsidR="00750452" w:rsidRPr="00F30986" w:rsidTr="008431A7">
        <w:tc>
          <w:tcPr>
            <w:tcW w:w="993" w:type="dxa"/>
          </w:tcPr>
          <w:p w:rsidR="00750452" w:rsidRPr="00F30986" w:rsidRDefault="00DA5245" w:rsidP="00E32068">
            <w:pPr>
              <w:pStyle w:val="ConsPlusNormal"/>
              <w:widowControl/>
              <w:tabs>
                <w:tab w:val="left" w:pos="600"/>
              </w:tabs>
              <w:suppressAutoHyphens/>
              <w:ind w:left="-108" w:right="34" w:firstLine="0"/>
              <w:jc w:val="center"/>
              <w:rPr>
                <w:rFonts w:ascii="Times New Roman" w:hAnsi="Times New Roman" w:cs="Times New Roman"/>
                <w:sz w:val="28"/>
                <w:szCs w:val="28"/>
              </w:rPr>
            </w:pPr>
            <w:r w:rsidRPr="00F30986">
              <w:rPr>
                <w:rFonts w:ascii="Times New Roman" w:hAnsi="Times New Roman" w:cs="Times New Roman"/>
                <w:sz w:val="28"/>
                <w:szCs w:val="28"/>
              </w:rPr>
              <w:t>3.1.</w:t>
            </w:r>
          </w:p>
        </w:tc>
        <w:tc>
          <w:tcPr>
            <w:tcW w:w="6237" w:type="dxa"/>
            <w:gridSpan w:val="2"/>
          </w:tcPr>
          <w:p w:rsidR="00F14BCB" w:rsidRPr="00F30986" w:rsidRDefault="000A76C9" w:rsidP="00E3206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F30986">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нормативных правовых актов по итогам мониторинга правоприменения в настоящее время отсутствуют</w:t>
            </w:r>
            <w:r w:rsidR="004A5A44">
              <w:rPr>
                <w:rFonts w:ascii="Times New Roman" w:hAnsi="Times New Roman" w:cs="Times New Roman"/>
                <w:sz w:val="28"/>
                <w:szCs w:val="28"/>
              </w:rPr>
              <w:t>.</w:t>
            </w:r>
          </w:p>
        </w:tc>
        <w:tc>
          <w:tcPr>
            <w:tcW w:w="8221" w:type="dxa"/>
          </w:tcPr>
          <w:p w:rsidR="006A1132" w:rsidRPr="00F30986" w:rsidRDefault="000A76C9" w:rsidP="006A1132">
            <w:pPr>
              <w:suppressAutoHyphens/>
              <w:spacing w:after="0" w:line="240" w:lineRule="auto"/>
              <w:ind w:firstLine="175"/>
              <w:jc w:val="both"/>
              <w:rPr>
                <w:rFonts w:ascii="Times New Roman" w:eastAsiaTheme="minorHAnsi" w:hAnsi="Times New Roman" w:cs="Times New Roman"/>
                <w:sz w:val="28"/>
                <w:szCs w:val="28"/>
                <w:lang w:eastAsia="en-US"/>
              </w:rPr>
            </w:pPr>
            <w:r w:rsidRPr="00F30986">
              <w:rPr>
                <w:rFonts w:ascii="Times New Roman" w:hAnsi="Times New Roman" w:cs="Times New Roman"/>
                <w:sz w:val="28"/>
                <w:szCs w:val="28"/>
              </w:rPr>
              <w:t>По итогам мониторинга правоприменения</w:t>
            </w:r>
            <w:r w:rsidR="00893DA4" w:rsidRPr="00F30986">
              <w:rPr>
                <w:rFonts w:ascii="Times New Roman" w:hAnsi="Times New Roman" w:cs="Times New Roman"/>
                <w:sz w:val="28"/>
                <w:szCs w:val="28"/>
              </w:rPr>
              <w:t xml:space="preserve"> </w:t>
            </w:r>
            <w:r w:rsidR="006A1132" w:rsidRPr="00F30986">
              <w:rPr>
                <w:rFonts w:ascii="Times New Roman" w:hAnsi="Times New Roman" w:cs="Times New Roman"/>
                <w:sz w:val="28"/>
                <w:szCs w:val="28"/>
              </w:rPr>
              <w:t xml:space="preserve">в </w:t>
            </w:r>
            <w:r w:rsidR="00893DA4" w:rsidRPr="00F30986">
              <w:rPr>
                <w:rFonts w:ascii="Times New Roman" w:hAnsi="Times New Roman" w:cs="Times New Roman"/>
                <w:sz w:val="28"/>
                <w:szCs w:val="28"/>
              </w:rPr>
              <w:t>постановлени</w:t>
            </w:r>
            <w:r w:rsidR="006A1132" w:rsidRPr="00F30986">
              <w:rPr>
                <w:rFonts w:ascii="Times New Roman" w:hAnsi="Times New Roman" w:cs="Times New Roman"/>
                <w:sz w:val="28"/>
                <w:szCs w:val="28"/>
              </w:rPr>
              <w:t>е</w:t>
            </w:r>
            <w:r w:rsidR="00893DA4" w:rsidRPr="00F30986">
              <w:rPr>
                <w:rFonts w:ascii="Times New Roman" w:hAnsi="Times New Roman" w:cs="Times New Roman"/>
                <w:sz w:val="28"/>
                <w:szCs w:val="28"/>
              </w:rPr>
              <w:t xml:space="preserve"> Правительства области от </w:t>
            </w:r>
            <w:r w:rsidR="006A1132" w:rsidRPr="00F30986">
              <w:rPr>
                <w:rFonts w:ascii="Times New Roman" w:eastAsiaTheme="minorHAnsi" w:hAnsi="Times New Roman" w:cs="Times New Roman"/>
                <w:sz w:val="28"/>
                <w:szCs w:val="28"/>
                <w:lang w:eastAsia="en-US"/>
              </w:rPr>
              <w:t>19 сентября 2005 года № 1019 «О реализации закона области от 1 июня 2005 года № 1285-ОЗ «О мерах социальной поддержки отдельных категорий граждан» внесены изменения:</w:t>
            </w:r>
          </w:p>
          <w:p w:rsidR="00FD45B2" w:rsidRPr="00F30986" w:rsidRDefault="006A1132" w:rsidP="00FD45B2">
            <w:pPr>
              <w:suppressAutoHyphens/>
              <w:spacing w:after="0" w:line="240" w:lineRule="auto"/>
              <w:ind w:firstLine="175"/>
              <w:jc w:val="both"/>
              <w:rPr>
                <w:rFonts w:ascii="Times New Roman" w:eastAsiaTheme="minorHAnsi" w:hAnsi="Times New Roman" w:cs="Times New Roman"/>
                <w:sz w:val="28"/>
                <w:szCs w:val="28"/>
                <w:lang w:eastAsia="en-US"/>
              </w:rPr>
            </w:pPr>
            <w:r w:rsidRPr="00F30986">
              <w:rPr>
                <w:rFonts w:ascii="Times New Roman" w:eastAsiaTheme="minorHAnsi" w:hAnsi="Times New Roman" w:cs="Times New Roman"/>
                <w:sz w:val="28"/>
                <w:szCs w:val="28"/>
                <w:lang w:eastAsia="en-US"/>
              </w:rPr>
              <w:t xml:space="preserve">- </w:t>
            </w:r>
            <w:r w:rsidR="00907005" w:rsidRPr="00F30986">
              <w:rPr>
                <w:rFonts w:ascii="Times New Roman" w:eastAsiaTheme="minorHAnsi" w:hAnsi="Times New Roman" w:cs="Times New Roman"/>
                <w:sz w:val="28"/>
                <w:szCs w:val="28"/>
                <w:lang w:eastAsia="en-US"/>
              </w:rPr>
              <w:t xml:space="preserve">в целях своевременного прекращения предоставления </w:t>
            </w:r>
            <w:r w:rsidR="00907005" w:rsidRPr="00F30986">
              <w:rPr>
                <w:rFonts w:ascii="Times New Roman" w:eastAsiaTheme="minorHAnsi" w:hAnsi="Times New Roman" w:cs="Times New Roman"/>
                <w:sz w:val="28"/>
                <w:szCs w:val="28"/>
                <w:lang w:eastAsia="en-US"/>
              </w:rPr>
              <w:lastRenderedPageBreak/>
              <w:t xml:space="preserve">ежемесячной денежной выплаты </w:t>
            </w:r>
            <w:r w:rsidR="000654FF" w:rsidRPr="00F30986">
              <w:rPr>
                <w:rFonts w:ascii="Times New Roman" w:eastAsiaTheme="minorHAnsi" w:hAnsi="Times New Roman" w:cs="Times New Roman"/>
                <w:sz w:val="28"/>
                <w:szCs w:val="28"/>
                <w:lang w:eastAsia="en-US"/>
              </w:rPr>
              <w:t>о</w:t>
            </w:r>
            <w:r w:rsidR="00DE2494" w:rsidRPr="00F30986">
              <w:rPr>
                <w:rFonts w:ascii="Times New Roman" w:eastAsiaTheme="minorHAnsi" w:hAnsi="Times New Roman" w:cs="Times New Roman"/>
                <w:sz w:val="28"/>
                <w:szCs w:val="28"/>
                <w:lang w:eastAsia="en-US"/>
              </w:rPr>
              <w:t xml:space="preserve">тдельным категориям граждан </w:t>
            </w:r>
            <w:r w:rsidR="00907005" w:rsidRPr="00F30986">
              <w:rPr>
                <w:rFonts w:ascii="Times New Roman" w:eastAsiaTheme="minorHAnsi" w:hAnsi="Times New Roman" w:cs="Times New Roman"/>
                <w:sz w:val="28"/>
                <w:szCs w:val="28"/>
                <w:lang w:eastAsia="en-US"/>
              </w:rPr>
              <w:t>из средств областного бюджета</w:t>
            </w:r>
            <w:r w:rsidR="000654FF" w:rsidRPr="00F30986">
              <w:rPr>
                <w:rFonts w:ascii="Times New Roman" w:eastAsiaTheme="minorHAnsi" w:hAnsi="Times New Roman" w:cs="Times New Roman"/>
                <w:sz w:val="28"/>
                <w:szCs w:val="28"/>
                <w:lang w:eastAsia="en-US"/>
              </w:rPr>
              <w:t xml:space="preserve"> (далее - выплата)</w:t>
            </w:r>
            <w:r w:rsidR="00907005" w:rsidRPr="00F30986">
              <w:rPr>
                <w:rFonts w:ascii="Times New Roman" w:eastAsiaTheme="minorHAnsi" w:hAnsi="Times New Roman" w:cs="Times New Roman"/>
                <w:sz w:val="28"/>
                <w:szCs w:val="28"/>
                <w:lang w:eastAsia="en-US"/>
              </w:rPr>
              <w:t>, а также недопущения образования переплат предусмотрена обязанность КУ ВО «Центр социальных выплат» в отношении граждан, получающих выплату в соответствии с законом области, по ежемесячно</w:t>
            </w:r>
            <w:r w:rsidR="00FD45B2" w:rsidRPr="00F30986">
              <w:rPr>
                <w:rFonts w:ascii="Times New Roman" w:eastAsiaTheme="minorHAnsi" w:hAnsi="Times New Roman" w:cs="Times New Roman"/>
                <w:sz w:val="28"/>
                <w:szCs w:val="28"/>
                <w:lang w:eastAsia="en-US"/>
              </w:rPr>
              <w:t>му направл</w:t>
            </w:r>
            <w:r w:rsidR="00907005" w:rsidRPr="00F30986">
              <w:rPr>
                <w:rFonts w:ascii="Times New Roman" w:eastAsiaTheme="minorHAnsi" w:hAnsi="Times New Roman" w:cs="Times New Roman"/>
                <w:sz w:val="28"/>
                <w:szCs w:val="28"/>
                <w:lang w:eastAsia="en-US"/>
              </w:rPr>
              <w:t>е</w:t>
            </w:r>
            <w:r w:rsidR="00FD45B2" w:rsidRPr="00F30986">
              <w:rPr>
                <w:rFonts w:ascii="Times New Roman" w:eastAsiaTheme="minorHAnsi" w:hAnsi="Times New Roman" w:cs="Times New Roman"/>
                <w:sz w:val="28"/>
                <w:szCs w:val="28"/>
                <w:lang w:eastAsia="en-US"/>
              </w:rPr>
              <w:t>нию</w:t>
            </w:r>
            <w:r w:rsidR="00907005" w:rsidRPr="00F30986">
              <w:rPr>
                <w:rFonts w:ascii="Times New Roman" w:eastAsiaTheme="minorHAnsi" w:hAnsi="Times New Roman" w:cs="Times New Roman"/>
                <w:sz w:val="28"/>
                <w:szCs w:val="28"/>
                <w:lang w:eastAsia="en-US"/>
              </w:rPr>
              <w:t xml:space="preserve"> запрос</w:t>
            </w:r>
            <w:r w:rsidR="00FD45B2" w:rsidRPr="00F30986">
              <w:rPr>
                <w:rFonts w:ascii="Times New Roman" w:eastAsiaTheme="minorHAnsi" w:hAnsi="Times New Roman" w:cs="Times New Roman"/>
                <w:sz w:val="28"/>
                <w:szCs w:val="28"/>
                <w:lang w:eastAsia="en-US"/>
              </w:rPr>
              <w:t>а</w:t>
            </w:r>
            <w:r w:rsidR="00907005" w:rsidRPr="00F30986">
              <w:rPr>
                <w:rFonts w:ascii="Times New Roman" w:eastAsiaTheme="minorHAnsi" w:hAnsi="Times New Roman" w:cs="Times New Roman"/>
                <w:sz w:val="28"/>
                <w:szCs w:val="28"/>
                <w:lang w:eastAsia="en-US"/>
              </w:rPr>
              <w:t xml:space="preserve"> в Государственное учреждение - Отделение Пенсионного фонда Российской Федерации по Вологодской области о представлении сведений о назначении ежемесячной денежной выплаты в соответствии с федеральным законодательством</w:t>
            </w:r>
            <w:r w:rsidR="00FD45B2" w:rsidRPr="00F30986">
              <w:rPr>
                <w:rFonts w:ascii="Times New Roman" w:eastAsiaTheme="minorHAnsi" w:hAnsi="Times New Roman" w:cs="Times New Roman"/>
                <w:sz w:val="28"/>
                <w:szCs w:val="28"/>
                <w:lang w:eastAsia="en-US"/>
              </w:rPr>
              <w:t xml:space="preserve"> (постановление Правительства области от 3 апреля 2017 года</w:t>
            </w:r>
            <w:r w:rsidR="00B90E6C" w:rsidRPr="00F30986">
              <w:rPr>
                <w:rFonts w:ascii="Times New Roman" w:eastAsiaTheme="minorHAnsi" w:hAnsi="Times New Roman" w:cs="Times New Roman"/>
                <w:sz w:val="28"/>
                <w:szCs w:val="28"/>
                <w:lang w:eastAsia="en-US"/>
              </w:rPr>
              <w:t xml:space="preserve"> </w:t>
            </w:r>
            <w:r w:rsidR="00292A99">
              <w:rPr>
                <w:rFonts w:ascii="Times New Roman" w:eastAsiaTheme="minorHAnsi" w:hAnsi="Times New Roman" w:cs="Times New Roman"/>
                <w:sz w:val="28"/>
                <w:szCs w:val="28"/>
                <w:lang w:eastAsia="en-US"/>
              </w:rPr>
              <w:t>№ 309);</w:t>
            </w:r>
          </w:p>
          <w:p w:rsidR="00B90E6C" w:rsidRPr="00F30986" w:rsidRDefault="00DE2494" w:rsidP="00A36BE5">
            <w:pPr>
              <w:suppressAutoHyphens/>
              <w:spacing w:after="0" w:line="240" w:lineRule="auto"/>
              <w:ind w:firstLine="175"/>
              <w:jc w:val="both"/>
              <w:rPr>
                <w:rFonts w:ascii="Times New Roman" w:eastAsiaTheme="minorHAnsi" w:hAnsi="Times New Roman" w:cs="Times New Roman"/>
                <w:sz w:val="28"/>
                <w:szCs w:val="28"/>
                <w:lang w:eastAsia="en-US"/>
              </w:rPr>
            </w:pPr>
            <w:r w:rsidRPr="00F30986">
              <w:rPr>
                <w:rFonts w:ascii="Times New Roman" w:eastAsiaTheme="minorHAnsi" w:hAnsi="Times New Roman" w:cs="Times New Roman"/>
                <w:sz w:val="28"/>
                <w:szCs w:val="28"/>
                <w:lang w:eastAsia="en-US"/>
              </w:rPr>
              <w:t xml:space="preserve">- для улучшения условий предоставления выплаты отдельным категориям граждан увеличен срок с трех до четырех месяцев для обращения за предоставлением выплаты в соответствии с законом области от 1 июня 2005 года </w:t>
            </w:r>
            <w:r w:rsidR="00A76157">
              <w:rPr>
                <w:rFonts w:ascii="Times New Roman" w:eastAsiaTheme="minorHAnsi" w:hAnsi="Times New Roman" w:cs="Times New Roman"/>
                <w:sz w:val="28"/>
                <w:szCs w:val="28"/>
                <w:lang w:eastAsia="en-US"/>
              </w:rPr>
              <w:t>№</w:t>
            </w:r>
            <w:r w:rsidRPr="00F30986">
              <w:rPr>
                <w:rFonts w:ascii="Times New Roman" w:eastAsiaTheme="minorHAnsi" w:hAnsi="Times New Roman" w:cs="Times New Roman"/>
                <w:sz w:val="28"/>
                <w:szCs w:val="28"/>
                <w:lang w:eastAsia="en-US"/>
              </w:rPr>
              <w:t xml:space="preserve"> 1285-ОЗ «О мерах социальной поддержки отдельных категорий граждан» для граждан, получавших выплату в соответствии с федеральным законом и утративших на нее право</w:t>
            </w:r>
            <w:r w:rsidR="00B90E6C" w:rsidRPr="00F30986">
              <w:rPr>
                <w:rFonts w:ascii="Times New Roman" w:eastAsiaTheme="minorHAnsi" w:hAnsi="Times New Roman" w:cs="Times New Roman"/>
                <w:sz w:val="28"/>
                <w:szCs w:val="28"/>
                <w:lang w:eastAsia="en-US"/>
              </w:rPr>
              <w:t xml:space="preserve">. </w:t>
            </w:r>
            <w:r w:rsidR="004D72D8" w:rsidRPr="00F30986">
              <w:rPr>
                <w:rFonts w:ascii="Times New Roman" w:eastAsiaTheme="minorHAnsi" w:hAnsi="Times New Roman" w:cs="Times New Roman"/>
                <w:sz w:val="28"/>
                <w:szCs w:val="28"/>
                <w:lang w:eastAsia="en-US"/>
              </w:rPr>
              <w:t>Помимо э</w:t>
            </w:r>
            <w:r w:rsidR="00B90E6C" w:rsidRPr="00F30986">
              <w:rPr>
                <w:rFonts w:ascii="Times New Roman" w:eastAsiaTheme="minorHAnsi" w:hAnsi="Times New Roman" w:cs="Times New Roman"/>
                <w:sz w:val="28"/>
                <w:szCs w:val="28"/>
                <w:lang w:eastAsia="en-US"/>
              </w:rPr>
              <w:t xml:space="preserve">того установлено, что </w:t>
            </w:r>
            <w:r w:rsidR="00A36BE5" w:rsidRPr="00F30986">
              <w:rPr>
                <w:rFonts w:ascii="Times New Roman" w:eastAsiaTheme="minorHAnsi" w:hAnsi="Times New Roman" w:cs="Times New Roman"/>
                <w:sz w:val="28"/>
                <w:szCs w:val="28"/>
                <w:lang w:eastAsia="en-US"/>
              </w:rPr>
              <w:t xml:space="preserve">документ, удостоверяющий личность заявителя (представителя заявителя), не представляется в случае подачи заявления о предоставлении выплаты через Единый портал государственных и муниципальных услуг (функций) </w:t>
            </w:r>
            <w:r w:rsidRPr="00F30986">
              <w:rPr>
                <w:rFonts w:ascii="Times New Roman" w:eastAsiaTheme="minorHAnsi" w:hAnsi="Times New Roman" w:cs="Times New Roman"/>
                <w:sz w:val="28"/>
                <w:szCs w:val="28"/>
                <w:lang w:eastAsia="en-US"/>
              </w:rPr>
              <w:t>(постановление Правительства области от 26 июня 2017 года № 574)</w:t>
            </w:r>
            <w:r w:rsidR="00A36BE5" w:rsidRPr="00F30986">
              <w:rPr>
                <w:rFonts w:ascii="Times New Roman" w:eastAsiaTheme="minorHAnsi" w:hAnsi="Times New Roman" w:cs="Times New Roman"/>
                <w:sz w:val="28"/>
                <w:szCs w:val="28"/>
                <w:lang w:eastAsia="en-US"/>
              </w:rPr>
              <w:t>.</w:t>
            </w:r>
          </w:p>
          <w:p w:rsidR="006A1132" w:rsidRPr="00F30986" w:rsidRDefault="006A1132" w:rsidP="000A76C9">
            <w:pPr>
              <w:suppressAutoHyphens/>
              <w:spacing w:after="0" w:line="240" w:lineRule="auto"/>
              <w:ind w:firstLine="175"/>
              <w:jc w:val="both"/>
              <w:rPr>
                <w:rFonts w:ascii="Times New Roman" w:hAnsi="Times New Roman" w:cs="Times New Roman"/>
                <w:sz w:val="28"/>
                <w:szCs w:val="28"/>
              </w:rPr>
            </w:pPr>
          </w:p>
        </w:tc>
      </w:tr>
      <w:tr w:rsidR="00441FB8" w:rsidRPr="00F30986" w:rsidTr="008431A7">
        <w:tc>
          <w:tcPr>
            <w:tcW w:w="15451" w:type="dxa"/>
            <w:gridSpan w:val="4"/>
          </w:tcPr>
          <w:p w:rsidR="00441FB8" w:rsidRPr="00F30986" w:rsidRDefault="000654FF"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F30986">
              <w:rPr>
                <w:rFonts w:ascii="Times New Roman" w:hAnsi="Times New Roman" w:cs="Times New Roman"/>
                <w:sz w:val="28"/>
                <w:szCs w:val="28"/>
              </w:rPr>
              <w:lastRenderedPageBreak/>
              <w:t>Организация отдыха детей-сирот, детей, оставшихся без попечения родителей, лиц из числа детей-сирот и детей, оставшихся без попечения родителей</w:t>
            </w:r>
          </w:p>
        </w:tc>
      </w:tr>
      <w:tr w:rsidR="00D31943" w:rsidRPr="00F30986" w:rsidTr="008431A7">
        <w:tc>
          <w:tcPr>
            <w:tcW w:w="993" w:type="dxa"/>
          </w:tcPr>
          <w:p w:rsidR="00D31943" w:rsidRPr="00F30986" w:rsidRDefault="00DA5245" w:rsidP="00E32068">
            <w:pPr>
              <w:pStyle w:val="ConsPlusNormal"/>
              <w:widowControl/>
              <w:suppressAutoHyphens/>
              <w:ind w:firstLine="0"/>
              <w:jc w:val="center"/>
              <w:rPr>
                <w:rFonts w:ascii="Times New Roman" w:hAnsi="Times New Roman" w:cs="Times New Roman"/>
                <w:sz w:val="28"/>
                <w:szCs w:val="28"/>
              </w:rPr>
            </w:pPr>
            <w:r w:rsidRPr="00F30986">
              <w:rPr>
                <w:rFonts w:ascii="Times New Roman" w:hAnsi="Times New Roman" w:cs="Times New Roman"/>
                <w:sz w:val="28"/>
                <w:szCs w:val="28"/>
              </w:rPr>
              <w:t>4.1.</w:t>
            </w:r>
          </w:p>
        </w:tc>
        <w:tc>
          <w:tcPr>
            <w:tcW w:w="6215" w:type="dxa"/>
          </w:tcPr>
          <w:p w:rsidR="00D31943" w:rsidRPr="00F30986" w:rsidRDefault="004A5A44" w:rsidP="004A5A44">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F30986">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нормативных правовых актов по итогам мониторинга правоприменения отсутствуют</w:t>
            </w:r>
            <w:r>
              <w:rPr>
                <w:rFonts w:ascii="Times New Roman" w:hAnsi="Times New Roman" w:cs="Times New Roman"/>
                <w:sz w:val="28"/>
                <w:szCs w:val="28"/>
              </w:rPr>
              <w:t>.</w:t>
            </w:r>
          </w:p>
        </w:tc>
        <w:tc>
          <w:tcPr>
            <w:tcW w:w="8243" w:type="dxa"/>
            <w:gridSpan w:val="2"/>
          </w:tcPr>
          <w:p w:rsidR="00146ADE" w:rsidRPr="00F30986" w:rsidRDefault="00146ADE" w:rsidP="002205AE">
            <w:pPr>
              <w:suppressAutoHyphens/>
              <w:autoSpaceDE w:val="0"/>
              <w:autoSpaceDN w:val="0"/>
              <w:adjustRightInd w:val="0"/>
              <w:spacing w:after="0" w:line="240" w:lineRule="auto"/>
              <w:ind w:firstLine="197"/>
              <w:jc w:val="both"/>
              <w:rPr>
                <w:rFonts w:ascii="Times New Roman" w:hAnsi="Times New Roman" w:cs="Times New Roman"/>
                <w:sz w:val="28"/>
                <w:szCs w:val="28"/>
              </w:rPr>
            </w:pPr>
          </w:p>
        </w:tc>
      </w:tr>
      <w:tr w:rsidR="00441FB8" w:rsidRPr="00F30986" w:rsidTr="008431A7">
        <w:tc>
          <w:tcPr>
            <w:tcW w:w="15451" w:type="dxa"/>
            <w:gridSpan w:val="4"/>
          </w:tcPr>
          <w:p w:rsidR="00F30986" w:rsidRDefault="00F30986"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F30986">
              <w:rPr>
                <w:rFonts w:ascii="Times New Roman" w:hAnsi="Times New Roman" w:cs="Times New Roman"/>
                <w:sz w:val="28"/>
                <w:szCs w:val="28"/>
              </w:rPr>
              <w:lastRenderedPageBreak/>
              <w:t xml:space="preserve">Передача памятников природы областного значения и их территорий под охрану лиц, </w:t>
            </w:r>
          </w:p>
          <w:p w:rsidR="00441FB8" w:rsidRPr="00F30986" w:rsidRDefault="00F30986" w:rsidP="00F30986">
            <w:pPr>
              <w:pStyle w:val="ConsPlusNormal"/>
              <w:widowControl/>
              <w:suppressAutoHyphens/>
              <w:ind w:left="601" w:firstLine="0"/>
              <w:jc w:val="center"/>
              <w:rPr>
                <w:rFonts w:ascii="Times New Roman" w:hAnsi="Times New Roman" w:cs="Times New Roman"/>
                <w:sz w:val="28"/>
                <w:szCs w:val="28"/>
              </w:rPr>
            </w:pPr>
            <w:r w:rsidRPr="00F30986">
              <w:rPr>
                <w:rFonts w:ascii="Times New Roman" w:hAnsi="Times New Roman" w:cs="Times New Roman"/>
                <w:sz w:val="28"/>
                <w:szCs w:val="28"/>
              </w:rPr>
              <w:t>в чье ведение они переданы</w:t>
            </w:r>
          </w:p>
        </w:tc>
      </w:tr>
      <w:tr w:rsidR="00996B3F" w:rsidRPr="00F30986" w:rsidTr="008431A7">
        <w:tc>
          <w:tcPr>
            <w:tcW w:w="993" w:type="dxa"/>
          </w:tcPr>
          <w:p w:rsidR="00996B3F" w:rsidRPr="00F30986" w:rsidRDefault="00DA5245" w:rsidP="00E32068">
            <w:pPr>
              <w:pStyle w:val="ConsPlusNormal"/>
              <w:widowControl/>
              <w:suppressAutoHyphens/>
              <w:ind w:firstLine="0"/>
              <w:jc w:val="center"/>
              <w:rPr>
                <w:rFonts w:ascii="Times New Roman" w:hAnsi="Times New Roman" w:cs="Times New Roman"/>
                <w:sz w:val="28"/>
                <w:szCs w:val="28"/>
              </w:rPr>
            </w:pPr>
            <w:r w:rsidRPr="00F30986">
              <w:rPr>
                <w:rFonts w:ascii="Times New Roman" w:hAnsi="Times New Roman" w:cs="Times New Roman"/>
                <w:sz w:val="28"/>
                <w:szCs w:val="28"/>
              </w:rPr>
              <w:t>5.1.</w:t>
            </w:r>
          </w:p>
        </w:tc>
        <w:tc>
          <w:tcPr>
            <w:tcW w:w="6215" w:type="dxa"/>
          </w:tcPr>
          <w:p w:rsidR="00F30986" w:rsidRPr="00F30986" w:rsidRDefault="00075744"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F30986">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нормативных правовых актов по итогам мониторинга правоприменения отсутствуют</w:t>
            </w:r>
            <w:r w:rsidR="004A5A44">
              <w:rPr>
                <w:rFonts w:ascii="Times New Roman" w:hAnsi="Times New Roman" w:cs="Times New Roman"/>
                <w:sz w:val="28"/>
                <w:szCs w:val="28"/>
              </w:rPr>
              <w:t>.</w:t>
            </w:r>
          </w:p>
          <w:p w:rsidR="00F30986" w:rsidRPr="00F30986" w:rsidRDefault="00F30986"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p>
        </w:tc>
        <w:tc>
          <w:tcPr>
            <w:tcW w:w="8243" w:type="dxa"/>
            <w:gridSpan w:val="2"/>
          </w:tcPr>
          <w:p w:rsidR="00996B3F" w:rsidRPr="00F30986" w:rsidRDefault="00996B3F"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p>
        </w:tc>
      </w:tr>
      <w:tr w:rsidR="00F30986" w:rsidRPr="00F30986" w:rsidTr="006D1F22">
        <w:tc>
          <w:tcPr>
            <w:tcW w:w="15451" w:type="dxa"/>
            <w:gridSpan w:val="4"/>
          </w:tcPr>
          <w:p w:rsidR="00F30986" w:rsidRPr="00F30986" w:rsidRDefault="00F30986" w:rsidP="00F30986">
            <w:pPr>
              <w:pStyle w:val="ConsPlusNormal"/>
              <w:widowControl/>
              <w:numPr>
                <w:ilvl w:val="0"/>
                <w:numId w:val="13"/>
              </w:numPr>
              <w:suppressAutoHyphens/>
              <w:ind w:left="34" w:hanging="34"/>
              <w:jc w:val="center"/>
              <w:rPr>
                <w:rFonts w:ascii="Times New Roman" w:hAnsi="Times New Roman" w:cs="Times New Roman"/>
                <w:sz w:val="28"/>
                <w:szCs w:val="28"/>
              </w:rPr>
            </w:pPr>
            <w:r w:rsidRPr="00F30986">
              <w:rPr>
                <w:rFonts w:ascii="Times New Roman" w:hAnsi="Times New Roman" w:cs="Times New Roman"/>
                <w:sz w:val="28"/>
                <w:szCs w:val="28"/>
              </w:rPr>
              <w:t>Государственное регулирование цен (тарифов)</w:t>
            </w:r>
          </w:p>
          <w:p w:rsidR="00F30986" w:rsidRPr="00F30986" w:rsidRDefault="00F30986" w:rsidP="00F30986">
            <w:pPr>
              <w:pStyle w:val="ConsPlusNormal"/>
              <w:widowControl/>
              <w:suppressAutoHyphens/>
              <w:ind w:left="34" w:firstLine="0"/>
              <w:jc w:val="center"/>
              <w:rPr>
                <w:rFonts w:ascii="Times New Roman" w:hAnsi="Times New Roman" w:cs="Times New Roman"/>
                <w:sz w:val="28"/>
                <w:szCs w:val="28"/>
              </w:rPr>
            </w:pPr>
            <w:r w:rsidRPr="00F30986">
              <w:rPr>
                <w:rFonts w:ascii="Times New Roman" w:hAnsi="Times New Roman" w:cs="Times New Roman"/>
                <w:sz w:val="28"/>
                <w:szCs w:val="28"/>
              </w:rPr>
              <w:t>в пределах полномочий органов государственной власти субъектов Российской Федерации</w:t>
            </w:r>
          </w:p>
        </w:tc>
      </w:tr>
      <w:tr w:rsidR="00F30986" w:rsidRPr="00F30986" w:rsidTr="006D1F22">
        <w:tc>
          <w:tcPr>
            <w:tcW w:w="993" w:type="dxa"/>
          </w:tcPr>
          <w:p w:rsidR="00F30986" w:rsidRPr="00F30986" w:rsidRDefault="00F30986" w:rsidP="00F30986">
            <w:pPr>
              <w:pStyle w:val="ConsPlusNormal"/>
              <w:widowControl/>
              <w:tabs>
                <w:tab w:val="left" w:pos="600"/>
              </w:tabs>
              <w:suppressAutoHyphens/>
              <w:ind w:left="-108" w:right="34" w:firstLine="0"/>
              <w:jc w:val="center"/>
              <w:rPr>
                <w:rFonts w:ascii="Times New Roman" w:hAnsi="Times New Roman" w:cs="Times New Roman"/>
                <w:sz w:val="28"/>
                <w:szCs w:val="28"/>
              </w:rPr>
            </w:pPr>
            <w:r w:rsidRPr="00F30986">
              <w:rPr>
                <w:rFonts w:ascii="Times New Roman" w:hAnsi="Times New Roman" w:cs="Times New Roman"/>
                <w:sz w:val="28"/>
                <w:szCs w:val="28"/>
              </w:rPr>
              <w:t>6.1.</w:t>
            </w:r>
          </w:p>
        </w:tc>
        <w:tc>
          <w:tcPr>
            <w:tcW w:w="6237" w:type="dxa"/>
            <w:gridSpan w:val="2"/>
          </w:tcPr>
          <w:p w:rsidR="00F30986" w:rsidRPr="00F30986" w:rsidRDefault="00F30986" w:rsidP="00F30986">
            <w:pPr>
              <w:suppressAutoHyphens/>
              <w:autoSpaceDE w:val="0"/>
              <w:autoSpaceDN w:val="0"/>
              <w:adjustRightInd w:val="0"/>
              <w:spacing w:after="0" w:line="240" w:lineRule="auto"/>
              <w:ind w:firstLine="317"/>
              <w:jc w:val="both"/>
              <w:rPr>
                <w:rFonts w:ascii="Times New Roman" w:hAnsi="Times New Roman" w:cs="Times New Roman"/>
                <w:sz w:val="28"/>
                <w:szCs w:val="28"/>
              </w:rPr>
            </w:pPr>
            <w:r w:rsidRPr="00F30986">
              <w:rPr>
                <w:rFonts w:ascii="Times New Roman" w:hAnsi="Times New Roman" w:cs="Times New Roman"/>
                <w:sz w:val="28"/>
                <w:szCs w:val="28"/>
              </w:rPr>
              <w:t xml:space="preserve">Разработка и утверждение </w:t>
            </w:r>
            <w:r w:rsidRPr="00F30986">
              <w:rPr>
                <w:rFonts w:ascii="Times New Roman" w:eastAsiaTheme="minorHAnsi" w:hAnsi="Times New Roman" w:cs="Times New Roman"/>
                <w:sz w:val="28"/>
                <w:szCs w:val="28"/>
                <w:lang w:eastAsia="en-US"/>
              </w:rPr>
              <w:t xml:space="preserve">Правительством Российской Федерации или уполномоченным федеральным органом исполнительной власти в области регулирования тарифов </w:t>
            </w:r>
            <w:r w:rsidRPr="00F30986">
              <w:rPr>
                <w:rFonts w:ascii="Times New Roman" w:hAnsi="Times New Roman" w:cs="Times New Roman"/>
                <w:sz w:val="28"/>
                <w:szCs w:val="28"/>
              </w:rPr>
              <w:t>порядка использования (применения) метода сравнения аналогов при расчете и установлении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F30986" w:rsidRPr="00F30986" w:rsidRDefault="00F30986" w:rsidP="00F30986">
            <w:pPr>
              <w:pStyle w:val="ae"/>
              <w:suppressAutoHyphens/>
              <w:spacing w:before="0" w:beforeAutospacing="0" w:after="0" w:afterAutospacing="0"/>
              <w:ind w:firstLine="317"/>
              <w:jc w:val="both"/>
              <w:rPr>
                <w:sz w:val="28"/>
                <w:szCs w:val="28"/>
              </w:rPr>
            </w:pPr>
          </w:p>
        </w:tc>
        <w:tc>
          <w:tcPr>
            <w:tcW w:w="8221" w:type="dxa"/>
          </w:tcPr>
          <w:p w:rsidR="00F30986" w:rsidRPr="00F30986" w:rsidRDefault="00F30986" w:rsidP="00F30986">
            <w:pPr>
              <w:pStyle w:val="ae"/>
              <w:suppressAutoHyphens/>
              <w:spacing w:before="0" w:beforeAutospacing="0" w:after="0" w:afterAutospacing="0"/>
              <w:ind w:firstLine="175"/>
              <w:jc w:val="both"/>
              <w:rPr>
                <w:sz w:val="28"/>
                <w:szCs w:val="28"/>
              </w:rPr>
            </w:pPr>
            <w:r w:rsidRPr="00F30986">
              <w:rPr>
                <w:sz w:val="28"/>
                <w:szCs w:val="28"/>
              </w:rPr>
              <w:t>В соответствии с пунктом 2 статьи 23</w:t>
            </w:r>
            <w:r w:rsidR="00E26DA5">
              <w:rPr>
                <w:sz w:val="28"/>
                <w:szCs w:val="28"/>
                <w:vertAlign w:val="superscript"/>
              </w:rPr>
              <w:t>2</w:t>
            </w:r>
            <w:r w:rsidRPr="00F30986">
              <w:rPr>
                <w:sz w:val="28"/>
                <w:szCs w:val="28"/>
              </w:rPr>
              <w:t xml:space="preserve"> Федерального закона от 26 марта 2003 года № 35-ФЗ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w:t>
            </w:r>
            <w:r w:rsidR="00D71299">
              <w:rPr>
                <w:sz w:val="28"/>
                <w:szCs w:val="28"/>
              </w:rPr>
              <w:t>,</w:t>
            </w:r>
            <w:r w:rsidRPr="00F30986">
              <w:rPr>
                <w:sz w:val="28"/>
                <w:szCs w:val="28"/>
              </w:rPr>
              <w:t xml:space="preserve"> с использованием метода сравнения аналогов.</w:t>
            </w:r>
          </w:p>
          <w:p w:rsidR="00F30986" w:rsidRPr="00F30986" w:rsidRDefault="00F30986" w:rsidP="00F30986">
            <w:pPr>
              <w:pStyle w:val="ae"/>
              <w:suppressAutoHyphens/>
              <w:spacing w:before="0" w:beforeAutospacing="0" w:after="0" w:afterAutospacing="0"/>
              <w:ind w:firstLine="175"/>
              <w:jc w:val="both"/>
              <w:rPr>
                <w:sz w:val="28"/>
                <w:szCs w:val="28"/>
              </w:rPr>
            </w:pPr>
            <w:r w:rsidRPr="00F30986">
              <w:rPr>
                <w:sz w:val="28"/>
                <w:szCs w:val="28"/>
              </w:rPr>
              <w:t>Однако на сегодняшний день метод сравнения аналогов не разработан и не утвержден, что является неполнотой в правовом регулировании.</w:t>
            </w:r>
          </w:p>
          <w:p w:rsidR="00F30986" w:rsidRPr="00F30986" w:rsidRDefault="00F30986" w:rsidP="00F30986">
            <w:pPr>
              <w:widowControl w:val="0"/>
              <w:suppressAutoHyphens/>
              <w:spacing w:after="0" w:line="240" w:lineRule="auto"/>
              <w:ind w:firstLine="175"/>
              <w:jc w:val="both"/>
              <w:rPr>
                <w:rFonts w:ascii="Times New Roman" w:hAnsi="Times New Roman" w:cs="Times New Roman"/>
                <w:sz w:val="28"/>
                <w:szCs w:val="28"/>
              </w:rPr>
            </w:pPr>
          </w:p>
        </w:tc>
      </w:tr>
      <w:tr w:rsidR="00F30986" w:rsidRPr="00E32068" w:rsidTr="006D1F22">
        <w:tc>
          <w:tcPr>
            <w:tcW w:w="993" w:type="dxa"/>
          </w:tcPr>
          <w:p w:rsidR="00F30986" w:rsidRDefault="00F30986" w:rsidP="00F30986">
            <w:pPr>
              <w:pStyle w:val="ConsPlusNormal"/>
              <w:widowControl/>
              <w:tabs>
                <w:tab w:val="left" w:pos="600"/>
              </w:tabs>
              <w:suppressAutoHyphens/>
              <w:ind w:left="-108" w:right="34" w:firstLine="0"/>
              <w:jc w:val="center"/>
              <w:rPr>
                <w:rFonts w:ascii="Times New Roman" w:hAnsi="Times New Roman" w:cs="Times New Roman"/>
                <w:sz w:val="28"/>
                <w:szCs w:val="28"/>
              </w:rPr>
            </w:pPr>
            <w:r>
              <w:rPr>
                <w:rFonts w:ascii="Times New Roman" w:hAnsi="Times New Roman" w:cs="Times New Roman"/>
                <w:sz w:val="28"/>
                <w:szCs w:val="28"/>
              </w:rPr>
              <w:t>6.2.</w:t>
            </w:r>
          </w:p>
        </w:tc>
        <w:tc>
          <w:tcPr>
            <w:tcW w:w="6237" w:type="dxa"/>
            <w:gridSpan w:val="2"/>
          </w:tcPr>
          <w:p w:rsidR="00F30986" w:rsidRDefault="00F30986" w:rsidP="00F30986">
            <w:pPr>
              <w:pStyle w:val="ae"/>
              <w:suppressAutoHyphens/>
              <w:spacing w:before="0" w:beforeAutospacing="0" w:after="0" w:afterAutospacing="0"/>
              <w:ind w:firstLine="317"/>
              <w:jc w:val="both"/>
              <w:rPr>
                <w:sz w:val="28"/>
                <w:szCs w:val="28"/>
              </w:rPr>
            </w:pPr>
            <w:r>
              <w:rPr>
                <w:sz w:val="28"/>
                <w:szCs w:val="28"/>
              </w:rPr>
              <w:t>Внес</w:t>
            </w:r>
            <w:r w:rsidR="00E26DA5">
              <w:rPr>
                <w:sz w:val="28"/>
                <w:szCs w:val="28"/>
              </w:rPr>
              <w:t>ение необходимых</w:t>
            </w:r>
            <w:r>
              <w:rPr>
                <w:sz w:val="28"/>
                <w:szCs w:val="28"/>
              </w:rPr>
              <w:t xml:space="preserve"> изменени</w:t>
            </w:r>
            <w:r w:rsidR="00E26DA5">
              <w:rPr>
                <w:sz w:val="28"/>
                <w:szCs w:val="28"/>
              </w:rPr>
              <w:t>й</w:t>
            </w:r>
            <w:r>
              <w:rPr>
                <w:sz w:val="28"/>
                <w:szCs w:val="28"/>
              </w:rPr>
              <w:t xml:space="preserve"> в</w:t>
            </w:r>
            <w:r w:rsidRPr="00DD703B">
              <w:rPr>
                <w:sz w:val="28"/>
                <w:szCs w:val="28"/>
              </w:rPr>
              <w:t xml:space="preserve"> </w:t>
            </w:r>
            <w:r>
              <w:rPr>
                <w:sz w:val="28"/>
                <w:szCs w:val="28"/>
              </w:rPr>
              <w:t xml:space="preserve">приложение 2 </w:t>
            </w:r>
            <w:r w:rsidRPr="00DD703B">
              <w:rPr>
                <w:sz w:val="28"/>
                <w:szCs w:val="28"/>
              </w:rPr>
              <w:t>Методически</w:t>
            </w:r>
            <w:r>
              <w:rPr>
                <w:sz w:val="28"/>
                <w:szCs w:val="28"/>
              </w:rPr>
              <w:t>х</w:t>
            </w:r>
            <w:r w:rsidRPr="00DD703B">
              <w:rPr>
                <w:sz w:val="28"/>
                <w:szCs w:val="28"/>
              </w:rPr>
              <w:t xml:space="preserve"> указани</w:t>
            </w:r>
            <w:r>
              <w:rPr>
                <w:sz w:val="28"/>
                <w:szCs w:val="28"/>
              </w:rPr>
              <w:t>й</w:t>
            </w:r>
            <w:r w:rsidRPr="00DD703B">
              <w:rPr>
                <w:sz w:val="28"/>
                <w:szCs w:val="28"/>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w:t>
            </w:r>
            <w:r w:rsidRPr="00DD703B">
              <w:rPr>
                <w:sz w:val="28"/>
                <w:szCs w:val="28"/>
              </w:rPr>
              <w:lastRenderedPageBreak/>
              <w:t>индекса эффективности операционных, подконтрольных расходов с применением метода срав</w:t>
            </w:r>
            <w:r>
              <w:rPr>
                <w:sz w:val="28"/>
                <w:szCs w:val="28"/>
              </w:rPr>
              <w:t>нения аналогов, утвержденных П</w:t>
            </w:r>
            <w:r w:rsidRPr="00DD703B">
              <w:rPr>
                <w:sz w:val="28"/>
                <w:szCs w:val="28"/>
              </w:rPr>
              <w:t>риказом ФСТ России от 18 марта 2015 года №</w:t>
            </w:r>
            <w:r w:rsidR="00E26DA5">
              <w:rPr>
                <w:sz w:val="28"/>
                <w:szCs w:val="28"/>
              </w:rPr>
              <w:t xml:space="preserve"> </w:t>
            </w:r>
            <w:r w:rsidRPr="00DD703B">
              <w:rPr>
                <w:sz w:val="28"/>
                <w:szCs w:val="28"/>
              </w:rPr>
              <w:t>421-э</w:t>
            </w:r>
            <w:r>
              <w:rPr>
                <w:sz w:val="28"/>
                <w:szCs w:val="28"/>
              </w:rPr>
              <w:t xml:space="preserve"> (далее – Методические указания).</w:t>
            </w:r>
          </w:p>
          <w:p w:rsidR="00F30986" w:rsidRPr="00790BE7" w:rsidRDefault="00F30986" w:rsidP="00F30986">
            <w:pPr>
              <w:pStyle w:val="ae"/>
              <w:suppressAutoHyphens/>
              <w:spacing w:before="0" w:beforeAutospacing="0" w:after="0" w:afterAutospacing="0"/>
              <w:ind w:firstLine="317"/>
              <w:jc w:val="both"/>
              <w:rPr>
                <w:sz w:val="28"/>
                <w:szCs w:val="28"/>
              </w:rPr>
            </w:pPr>
          </w:p>
        </w:tc>
        <w:tc>
          <w:tcPr>
            <w:tcW w:w="8221" w:type="dxa"/>
          </w:tcPr>
          <w:p w:rsidR="00F30986" w:rsidRDefault="00F30986" w:rsidP="00F30986">
            <w:pPr>
              <w:pStyle w:val="ae"/>
              <w:suppressAutoHyphens/>
              <w:spacing w:before="0" w:beforeAutospacing="0" w:after="0" w:afterAutospacing="0"/>
              <w:ind w:firstLine="175"/>
              <w:jc w:val="both"/>
              <w:rPr>
                <w:sz w:val="28"/>
                <w:szCs w:val="28"/>
              </w:rPr>
            </w:pPr>
            <w:r w:rsidRPr="00DD703B">
              <w:rPr>
                <w:sz w:val="28"/>
                <w:szCs w:val="28"/>
              </w:rPr>
              <w:lastRenderedPageBreak/>
              <w:t>В соответствии с пунктом 34 Основ ценообразования в области регулируемых цен (тарифов) в электроэнергетике, утвержденных постановлением Правительства Р</w:t>
            </w:r>
            <w:r>
              <w:rPr>
                <w:sz w:val="28"/>
                <w:szCs w:val="28"/>
              </w:rPr>
              <w:t xml:space="preserve">оссийской </w:t>
            </w:r>
            <w:r w:rsidRPr="00DD703B">
              <w:rPr>
                <w:sz w:val="28"/>
                <w:szCs w:val="28"/>
              </w:rPr>
              <w:t>Ф</w:t>
            </w:r>
            <w:r>
              <w:rPr>
                <w:sz w:val="28"/>
                <w:szCs w:val="28"/>
              </w:rPr>
              <w:t>едерации</w:t>
            </w:r>
            <w:r w:rsidRPr="00DD703B">
              <w:rPr>
                <w:sz w:val="28"/>
                <w:szCs w:val="28"/>
              </w:rPr>
              <w:t xml:space="preserve"> от 29 декабря 2011 года № 1178</w:t>
            </w:r>
            <w:r>
              <w:rPr>
                <w:sz w:val="28"/>
                <w:szCs w:val="28"/>
              </w:rPr>
              <w:t>,</w:t>
            </w:r>
            <w:r w:rsidRPr="00DD703B">
              <w:rPr>
                <w:sz w:val="28"/>
                <w:szCs w:val="28"/>
              </w:rPr>
              <w:t xml:space="preserve"> базовый уровень операционных расходов устанавливается регулирующими органами с использованием метода экономически обоснованных расходов и </w:t>
            </w:r>
            <w:r w:rsidRPr="00DD703B">
              <w:rPr>
                <w:sz w:val="28"/>
                <w:szCs w:val="28"/>
              </w:rPr>
              <w:lastRenderedPageBreak/>
              <w:t>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w:t>
            </w:r>
            <w:r w:rsidR="00F12E93">
              <w:rPr>
                <w:sz w:val="28"/>
                <w:szCs w:val="28"/>
              </w:rPr>
              <w:t>,</w:t>
            </w:r>
            <w:r w:rsidRPr="00DD703B">
              <w:rPr>
                <w:sz w:val="28"/>
                <w:szCs w:val="28"/>
              </w:rPr>
              <w:t xml:space="preserve"> и доли базового уровня операционных расходов, рассчитанного с использованием метода сравнения аналогов. Для определения базового уровня операционных расходов методом сравнения аналогов используются Методические указания</w:t>
            </w:r>
            <w:r>
              <w:rPr>
                <w:sz w:val="28"/>
                <w:szCs w:val="28"/>
              </w:rPr>
              <w:t>.</w:t>
            </w:r>
          </w:p>
          <w:p w:rsidR="00F30986" w:rsidRDefault="00F30986" w:rsidP="00F30986">
            <w:pPr>
              <w:pStyle w:val="ae"/>
              <w:suppressAutoHyphens/>
              <w:spacing w:before="0" w:beforeAutospacing="0" w:after="0" w:afterAutospacing="0"/>
              <w:ind w:firstLine="175"/>
              <w:jc w:val="both"/>
              <w:rPr>
                <w:sz w:val="28"/>
                <w:szCs w:val="28"/>
              </w:rPr>
            </w:pPr>
            <w:r w:rsidRPr="00DD703B">
              <w:rPr>
                <w:sz w:val="28"/>
                <w:szCs w:val="28"/>
              </w:rPr>
              <w:t xml:space="preserve">Для расчета базового уровня подконтрольных расходов и индекса эффективности </w:t>
            </w:r>
            <w:r>
              <w:rPr>
                <w:sz w:val="28"/>
                <w:szCs w:val="28"/>
              </w:rPr>
              <w:t>операционных, подконтрольных расходов</w:t>
            </w:r>
            <w:r w:rsidRPr="00DD703B">
              <w:rPr>
                <w:sz w:val="28"/>
                <w:szCs w:val="28"/>
              </w:rPr>
              <w:t xml:space="preserve"> период сбора данных должен составлять не менее </w:t>
            </w:r>
            <w:r>
              <w:rPr>
                <w:sz w:val="28"/>
                <w:szCs w:val="28"/>
              </w:rPr>
              <w:t>3 последних отчетных лет.</w:t>
            </w:r>
          </w:p>
          <w:p w:rsidR="00F30986" w:rsidRDefault="00F30986" w:rsidP="00F30986">
            <w:pPr>
              <w:pStyle w:val="ae"/>
              <w:suppressAutoHyphens/>
              <w:spacing w:before="0" w:beforeAutospacing="0" w:after="0" w:afterAutospacing="0"/>
              <w:ind w:firstLine="175"/>
              <w:jc w:val="both"/>
              <w:rPr>
                <w:sz w:val="28"/>
                <w:szCs w:val="28"/>
              </w:rPr>
            </w:pPr>
            <w:r w:rsidRPr="00DD703B">
              <w:rPr>
                <w:sz w:val="28"/>
                <w:szCs w:val="28"/>
              </w:rPr>
              <w:t xml:space="preserve">Таким образом, для расчета базового уровня подконтрольных расходов для организаций, для которых базовым годом долгосрочного периода регулирования </w:t>
            </w:r>
            <w:r>
              <w:rPr>
                <w:sz w:val="28"/>
                <w:szCs w:val="28"/>
              </w:rPr>
              <w:t>является</w:t>
            </w:r>
            <w:r w:rsidRPr="00DD703B">
              <w:rPr>
                <w:sz w:val="28"/>
                <w:szCs w:val="28"/>
              </w:rPr>
              <w:t xml:space="preserve"> 2018 год, необходимо проводить расчеты на основании данных за 2014-2016 го</w:t>
            </w:r>
            <w:r>
              <w:rPr>
                <w:sz w:val="28"/>
                <w:szCs w:val="28"/>
              </w:rPr>
              <w:t>ды.</w:t>
            </w:r>
          </w:p>
          <w:p w:rsidR="00F30986" w:rsidRDefault="00F30986" w:rsidP="00F30986">
            <w:pPr>
              <w:pStyle w:val="ae"/>
              <w:suppressAutoHyphens/>
              <w:spacing w:before="0" w:beforeAutospacing="0" w:after="0" w:afterAutospacing="0"/>
              <w:ind w:firstLine="175"/>
              <w:jc w:val="both"/>
              <w:rPr>
                <w:sz w:val="28"/>
                <w:szCs w:val="28"/>
              </w:rPr>
            </w:pPr>
            <w:r w:rsidRPr="00DD703B">
              <w:rPr>
                <w:sz w:val="28"/>
                <w:szCs w:val="28"/>
              </w:rPr>
              <w:t>Для расчета индекса эффективности территориальных сетевых организаций  (формулы 1-4 Методических указаний) используются коэффициенты нормализации, определяемые в соответствии с приложением 2 Методиче</w:t>
            </w:r>
            <w:r>
              <w:rPr>
                <w:sz w:val="28"/>
                <w:szCs w:val="28"/>
              </w:rPr>
              <w:t>ских указаний.</w:t>
            </w:r>
          </w:p>
          <w:p w:rsidR="00F30986" w:rsidRDefault="00F30986" w:rsidP="00F30986">
            <w:pPr>
              <w:pStyle w:val="ae"/>
              <w:suppressAutoHyphens/>
              <w:spacing w:before="0" w:beforeAutospacing="0" w:after="0" w:afterAutospacing="0"/>
              <w:ind w:firstLine="175"/>
              <w:jc w:val="both"/>
              <w:rPr>
                <w:sz w:val="28"/>
                <w:szCs w:val="28"/>
              </w:rPr>
            </w:pPr>
            <w:r w:rsidRPr="00DD703B">
              <w:rPr>
                <w:sz w:val="28"/>
                <w:szCs w:val="28"/>
              </w:rPr>
              <w:t>В действующей на текущую дату редакции коэффициенты нормализации</w:t>
            </w:r>
            <w:r>
              <w:rPr>
                <w:sz w:val="28"/>
                <w:szCs w:val="28"/>
              </w:rPr>
              <w:t xml:space="preserve"> </w:t>
            </w:r>
            <w:r w:rsidRPr="00DD703B">
              <w:rPr>
                <w:sz w:val="28"/>
                <w:szCs w:val="28"/>
              </w:rPr>
              <w:t>в приложении 2 Методиче</w:t>
            </w:r>
            <w:r>
              <w:rPr>
                <w:sz w:val="28"/>
                <w:szCs w:val="28"/>
              </w:rPr>
              <w:t>ских указаний</w:t>
            </w:r>
            <w:r w:rsidRPr="00DD703B">
              <w:rPr>
                <w:sz w:val="28"/>
                <w:szCs w:val="28"/>
              </w:rPr>
              <w:t xml:space="preserve"> определены только для 2012-2013 г</w:t>
            </w:r>
            <w:r>
              <w:rPr>
                <w:sz w:val="28"/>
                <w:szCs w:val="28"/>
              </w:rPr>
              <w:t>одов</w:t>
            </w:r>
            <w:r w:rsidRPr="00DD703B">
              <w:rPr>
                <w:sz w:val="28"/>
                <w:szCs w:val="28"/>
              </w:rPr>
              <w:t>.</w:t>
            </w:r>
          </w:p>
          <w:p w:rsidR="00F30986" w:rsidRPr="00DD703B" w:rsidRDefault="00D71299" w:rsidP="00F30986">
            <w:pPr>
              <w:pStyle w:val="ae"/>
              <w:suppressAutoHyphens/>
              <w:spacing w:before="0" w:beforeAutospacing="0" w:after="0" w:afterAutospacing="0"/>
              <w:ind w:firstLine="175"/>
              <w:jc w:val="both"/>
              <w:rPr>
                <w:sz w:val="28"/>
                <w:szCs w:val="28"/>
              </w:rPr>
            </w:pPr>
            <w:r>
              <w:rPr>
                <w:sz w:val="28"/>
                <w:szCs w:val="28"/>
              </w:rPr>
              <w:t xml:space="preserve">В связи с </w:t>
            </w:r>
            <w:r w:rsidR="00F12E93">
              <w:rPr>
                <w:sz w:val="28"/>
                <w:szCs w:val="28"/>
              </w:rPr>
              <w:t>эти</w:t>
            </w:r>
            <w:r>
              <w:rPr>
                <w:sz w:val="28"/>
                <w:szCs w:val="28"/>
              </w:rPr>
              <w:t>м</w:t>
            </w:r>
            <w:r w:rsidR="00F30986">
              <w:rPr>
                <w:sz w:val="28"/>
                <w:szCs w:val="28"/>
              </w:rPr>
              <w:t xml:space="preserve"> п</w:t>
            </w:r>
            <w:r w:rsidR="00F30986" w:rsidRPr="00DD703B">
              <w:rPr>
                <w:sz w:val="28"/>
                <w:szCs w:val="28"/>
              </w:rPr>
              <w:t>риложение 2</w:t>
            </w:r>
            <w:r w:rsidR="00F30986" w:rsidRPr="004A1B83">
              <w:rPr>
                <w:sz w:val="28"/>
                <w:szCs w:val="28"/>
              </w:rPr>
              <w:t xml:space="preserve"> </w:t>
            </w:r>
            <w:r w:rsidR="00F30986" w:rsidRPr="00DD703B">
              <w:rPr>
                <w:sz w:val="28"/>
                <w:szCs w:val="28"/>
              </w:rPr>
              <w:t>Методиче</w:t>
            </w:r>
            <w:r w:rsidR="00F30986">
              <w:rPr>
                <w:sz w:val="28"/>
                <w:szCs w:val="28"/>
              </w:rPr>
              <w:t>ских указаний</w:t>
            </w:r>
            <w:r w:rsidR="00F30986" w:rsidRPr="00DD703B">
              <w:rPr>
                <w:sz w:val="28"/>
                <w:szCs w:val="28"/>
              </w:rPr>
              <w:t xml:space="preserve"> нуждается в дополнении на последующие периоды.</w:t>
            </w:r>
          </w:p>
          <w:p w:rsidR="00F30986" w:rsidRDefault="00F30986" w:rsidP="00F30986">
            <w:pPr>
              <w:pStyle w:val="ae"/>
              <w:suppressAutoHyphens/>
              <w:spacing w:before="0" w:beforeAutospacing="0" w:after="0" w:afterAutospacing="0"/>
              <w:ind w:firstLine="567"/>
              <w:jc w:val="both"/>
              <w:rPr>
                <w:sz w:val="28"/>
                <w:szCs w:val="28"/>
              </w:rPr>
            </w:pPr>
          </w:p>
        </w:tc>
      </w:tr>
      <w:tr w:rsidR="00F30986" w:rsidRPr="00E32068" w:rsidTr="006D1F22">
        <w:tc>
          <w:tcPr>
            <w:tcW w:w="993" w:type="dxa"/>
          </w:tcPr>
          <w:p w:rsidR="00F30986" w:rsidRDefault="00F30986" w:rsidP="00C32908">
            <w:pPr>
              <w:pStyle w:val="ConsPlusNormal"/>
              <w:widowControl/>
              <w:tabs>
                <w:tab w:val="left" w:pos="600"/>
              </w:tabs>
              <w:suppressAutoHyphens/>
              <w:ind w:left="-108" w:right="34" w:firstLine="0"/>
              <w:jc w:val="center"/>
              <w:rPr>
                <w:rFonts w:ascii="Times New Roman" w:hAnsi="Times New Roman" w:cs="Times New Roman"/>
                <w:sz w:val="28"/>
                <w:szCs w:val="28"/>
              </w:rPr>
            </w:pPr>
            <w:r>
              <w:rPr>
                <w:rFonts w:ascii="Times New Roman" w:hAnsi="Times New Roman" w:cs="Times New Roman"/>
                <w:sz w:val="28"/>
                <w:szCs w:val="28"/>
              </w:rPr>
              <w:lastRenderedPageBreak/>
              <w:t>6.</w:t>
            </w:r>
            <w:r w:rsidR="00C32908">
              <w:rPr>
                <w:rFonts w:ascii="Times New Roman" w:hAnsi="Times New Roman" w:cs="Times New Roman"/>
                <w:sz w:val="28"/>
                <w:szCs w:val="28"/>
              </w:rPr>
              <w:t>3</w:t>
            </w:r>
            <w:r>
              <w:rPr>
                <w:rFonts w:ascii="Times New Roman" w:hAnsi="Times New Roman" w:cs="Times New Roman"/>
                <w:sz w:val="28"/>
                <w:szCs w:val="28"/>
              </w:rPr>
              <w:t>.</w:t>
            </w:r>
          </w:p>
        </w:tc>
        <w:tc>
          <w:tcPr>
            <w:tcW w:w="6237" w:type="dxa"/>
            <w:gridSpan w:val="2"/>
          </w:tcPr>
          <w:p w:rsidR="00F30986" w:rsidRPr="00790BE7" w:rsidRDefault="00F30986" w:rsidP="00E26DA5">
            <w:pPr>
              <w:suppressAutoHyphens/>
              <w:autoSpaceDE w:val="0"/>
              <w:autoSpaceDN w:val="0"/>
              <w:adjustRightInd w:val="0"/>
              <w:spacing w:after="0" w:line="240" w:lineRule="auto"/>
              <w:ind w:firstLine="175"/>
              <w:jc w:val="both"/>
              <w:rPr>
                <w:rFonts w:ascii="Times New Roman" w:hAnsi="Times New Roman" w:cs="Times New Roman"/>
                <w:sz w:val="28"/>
                <w:szCs w:val="28"/>
              </w:rPr>
            </w:pPr>
            <w:r>
              <w:rPr>
                <w:rFonts w:ascii="Times New Roman" w:hAnsi="Times New Roman"/>
                <w:sz w:val="28"/>
                <w:szCs w:val="28"/>
              </w:rPr>
              <w:t xml:space="preserve">Внесение необходимых изменений в </w:t>
            </w:r>
            <w:r w:rsidRPr="00DD703B">
              <w:rPr>
                <w:rFonts w:ascii="Times New Roman" w:hAnsi="Times New Roman"/>
                <w:sz w:val="28"/>
                <w:szCs w:val="28"/>
              </w:rPr>
              <w:t>Регламент установления цен (тарифов) и (или) их предельных уровней, предусматривающ</w:t>
            </w:r>
            <w:r w:rsidR="00E26DA5">
              <w:rPr>
                <w:rFonts w:ascii="Times New Roman" w:hAnsi="Times New Roman"/>
                <w:sz w:val="28"/>
                <w:szCs w:val="28"/>
              </w:rPr>
              <w:t>их</w:t>
            </w:r>
            <w:r w:rsidRPr="00DD703B">
              <w:rPr>
                <w:rFonts w:ascii="Times New Roman" w:hAnsi="Times New Roman"/>
                <w:sz w:val="28"/>
                <w:szCs w:val="28"/>
              </w:rPr>
              <w:t xml:space="preserve"> </w:t>
            </w:r>
            <w:r w:rsidRPr="00DD703B">
              <w:rPr>
                <w:rFonts w:ascii="Times New Roman" w:hAnsi="Times New Roman"/>
                <w:sz w:val="28"/>
                <w:szCs w:val="28"/>
              </w:rPr>
              <w:lastRenderedPageBreak/>
              <w:t>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w:t>
            </w:r>
            <w:r>
              <w:rPr>
                <w:rFonts w:ascii="Times New Roman" w:hAnsi="Times New Roman"/>
                <w:sz w:val="28"/>
                <w:szCs w:val="28"/>
              </w:rPr>
              <w:t>ый</w:t>
            </w:r>
            <w:r w:rsidRPr="00DD703B">
              <w:rPr>
                <w:rFonts w:ascii="Times New Roman" w:hAnsi="Times New Roman"/>
                <w:sz w:val="28"/>
                <w:szCs w:val="28"/>
              </w:rPr>
              <w:t xml:space="preserve"> </w:t>
            </w:r>
            <w:r>
              <w:rPr>
                <w:rFonts w:ascii="Times New Roman" w:hAnsi="Times New Roman"/>
                <w:sz w:val="28"/>
                <w:szCs w:val="28"/>
              </w:rPr>
              <w:t>П</w:t>
            </w:r>
            <w:r w:rsidRPr="00DD703B">
              <w:rPr>
                <w:rFonts w:ascii="Times New Roman" w:hAnsi="Times New Roman"/>
                <w:sz w:val="28"/>
                <w:szCs w:val="28"/>
              </w:rPr>
              <w:t>риказом ФСТ России от 28 марта 2013 года № 313-э</w:t>
            </w:r>
            <w:r>
              <w:rPr>
                <w:rFonts w:ascii="Times New Roman" w:hAnsi="Times New Roman"/>
                <w:sz w:val="28"/>
                <w:szCs w:val="28"/>
              </w:rPr>
              <w:t xml:space="preserve">   (далее - Регламент)</w:t>
            </w:r>
            <w:r w:rsidR="00E26DA5">
              <w:rPr>
                <w:rFonts w:ascii="Times New Roman" w:hAnsi="Times New Roman"/>
                <w:sz w:val="28"/>
                <w:szCs w:val="28"/>
              </w:rPr>
              <w:t>.</w:t>
            </w:r>
          </w:p>
        </w:tc>
        <w:tc>
          <w:tcPr>
            <w:tcW w:w="8221" w:type="dxa"/>
          </w:tcPr>
          <w:p w:rsidR="00F30986" w:rsidRPr="00DD703B" w:rsidRDefault="00F30986" w:rsidP="00E26DA5">
            <w:pPr>
              <w:pStyle w:val="af7"/>
              <w:suppressAutoHyphens/>
              <w:ind w:firstLine="175"/>
              <w:jc w:val="both"/>
              <w:rPr>
                <w:rFonts w:ascii="Times New Roman" w:hAnsi="Times New Roman"/>
                <w:sz w:val="28"/>
                <w:szCs w:val="28"/>
              </w:rPr>
            </w:pPr>
            <w:r w:rsidRPr="00DD703B">
              <w:rPr>
                <w:rFonts w:ascii="Times New Roman" w:hAnsi="Times New Roman"/>
                <w:sz w:val="28"/>
                <w:szCs w:val="28"/>
              </w:rPr>
              <w:lastRenderedPageBreak/>
              <w:t>В соответствии с пунктом 23 Регламент</w:t>
            </w:r>
            <w:r>
              <w:rPr>
                <w:rFonts w:ascii="Times New Roman" w:hAnsi="Times New Roman"/>
                <w:sz w:val="28"/>
                <w:szCs w:val="28"/>
              </w:rPr>
              <w:t xml:space="preserve">а </w:t>
            </w:r>
            <w:r w:rsidRPr="00DD703B">
              <w:rPr>
                <w:rFonts w:ascii="Times New Roman" w:hAnsi="Times New Roman"/>
                <w:sz w:val="28"/>
                <w:szCs w:val="28"/>
              </w:rPr>
              <w:t xml:space="preserve">регулируемая организация представляет в орган регулирования предложение об установлении цен (тарифов) в срок до 1 мая года, </w:t>
            </w:r>
            <w:r w:rsidRPr="00DD703B">
              <w:rPr>
                <w:rFonts w:ascii="Times New Roman" w:hAnsi="Times New Roman"/>
                <w:sz w:val="28"/>
                <w:szCs w:val="28"/>
              </w:rPr>
              <w:lastRenderedPageBreak/>
              <w:t>предшествующего очередному расчетному периоду регулирования.</w:t>
            </w:r>
          </w:p>
          <w:p w:rsidR="00F30986" w:rsidRPr="00DD703B" w:rsidRDefault="00F30986" w:rsidP="00513D53">
            <w:pPr>
              <w:pStyle w:val="af7"/>
              <w:suppressAutoHyphens/>
              <w:ind w:firstLine="175"/>
              <w:jc w:val="both"/>
              <w:rPr>
                <w:rFonts w:ascii="Times New Roman" w:hAnsi="Times New Roman"/>
                <w:sz w:val="28"/>
                <w:szCs w:val="28"/>
              </w:rPr>
            </w:pPr>
            <w:r w:rsidRPr="00DD703B">
              <w:rPr>
                <w:rFonts w:ascii="Times New Roman" w:hAnsi="Times New Roman"/>
                <w:sz w:val="28"/>
                <w:szCs w:val="28"/>
              </w:rPr>
              <w:t>Пунктом 10 Регламента предусмотрено, что регулирующий орган проводит экспертизу предложений об установлении цен (тарифов) в срок не более 6 месяцев.</w:t>
            </w:r>
          </w:p>
          <w:p w:rsidR="00F30986" w:rsidRPr="00DD703B" w:rsidRDefault="00F30986" w:rsidP="00513D53">
            <w:pPr>
              <w:pStyle w:val="af7"/>
              <w:suppressAutoHyphens/>
              <w:ind w:firstLine="175"/>
              <w:jc w:val="both"/>
              <w:rPr>
                <w:rFonts w:ascii="Times New Roman" w:hAnsi="Times New Roman"/>
                <w:sz w:val="28"/>
                <w:szCs w:val="28"/>
              </w:rPr>
            </w:pPr>
            <w:r w:rsidRPr="00DD703B">
              <w:rPr>
                <w:rFonts w:ascii="Times New Roman" w:hAnsi="Times New Roman"/>
                <w:sz w:val="28"/>
                <w:szCs w:val="28"/>
              </w:rPr>
              <w:t xml:space="preserve">Однако Регламентом не урегулирован вопрос о документах, поступивших от регулируемой организации в период проведения экспертизы регулирующим органом, а также после окончания срока проведения экспертизы. Орган регулирования по своему усмотрению может либо рассматривать такие документы, либо вернуть их организации. </w:t>
            </w:r>
          </w:p>
          <w:p w:rsidR="00F30986" w:rsidRDefault="00F30986" w:rsidP="00513D53">
            <w:pPr>
              <w:suppressAutoHyphens/>
              <w:autoSpaceDE w:val="0"/>
              <w:autoSpaceDN w:val="0"/>
              <w:adjustRightInd w:val="0"/>
              <w:spacing w:after="0" w:line="240" w:lineRule="auto"/>
              <w:ind w:firstLine="175"/>
              <w:jc w:val="both"/>
              <w:rPr>
                <w:rFonts w:ascii="Times New Roman" w:hAnsi="Times New Roman"/>
                <w:sz w:val="28"/>
                <w:szCs w:val="28"/>
              </w:rPr>
            </w:pPr>
            <w:r w:rsidRPr="004A722C">
              <w:rPr>
                <w:rFonts w:ascii="Times New Roman" w:hAnsi="Times New Roman"/>
                <w:sz w:val="28"/>
                <w:szCs w:val="28"/>
              </w:rPr>
              <w:t>Таким образом, имеется коррупциогенный фактор, устанавливающий для правоприменителя необоснованно широкие пределы усмотрения – широта дискреционных полномочий – отсутствие или неопределенность сроков, условий или оснований принятий решения.</w:t>
            </w:r>
          </w:p>
          <w:p w:rsidR="00F30986" w:rsidRDefault="00F30986" w:rsidP="00513D53">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DD703B">
              <w:rPr>
                <w:rFonts w:ascii="Times New Roman" w:hAnsi="Times New Roman"/>
                <w:sz w:val="28"/>
                <w:szCs w:val="28"/>
              </w:rPr>
              <w:t>Судебн</w:t>
            </w:r>
            <w:r>
              <w:rPr>
                <w:rFonts w:ascii="Times New Roman" w:hAnsi="Times New Roman"/>
                <w:sz w:val="28"/>
                <w:szCs w:val="28"/>
              </w:rPr>
              <w:t>ую</w:t>
            </w:r>
            <w:r w:rsidRPr="00DD703B">
              <w:rPr>
                <w:rFonts w:ascii="Times New Roman" w:hAnsi="Times New Roman"/>
                <w:sz w:val="28"/>
                <w:szCs w:val="28"/>
              </w:rPr>
              <w:t xml:space="preserve"> практик</w:t>
            </w:r>
            <w:r>
              <w:rPr>
                <w:rFonts w:ascii="Times New Roman" w:hAnsi="Times New Roman"/>
                <w:sz w:val="28"/>
                <w:szCs w:val="28"/>
              </w:rPr>
              <w:t>у</w:t>
            </w:r>
            <w:r w:rsidRPr="00DD703B">
              <w:rPr>
                <w:rFonts w:ascii="Times New Roman" w:hAnsi="Times New Roman"/>
                <w:sz w:val="28"/>
                <w:szCs w:val="28"/>
              </w:rPr>
              <w:t xml:space="preserve"> по спорам, возник</w:t>
            </w:r>
            <w:r>
              <w:rPr>
                <w:rFonts w:ascii="Times New Roman" w:hAnsi="Times New Roman"/>
                <w:sz w:val="28"/>
                <w:szCs w:val="28"/>
              </w:rPr>
              <w:t>ающим</w:t>
            </w:r>
            <w:r w:rsidRPr="00DD703B">
              <w:rPr>
                <w:rFonts w:ascii="Times New Roman" w:hAnsi="Times New Roman"/>
                <w:sz w:val="28"/>
                <w:szCs w:val="28"/>
              </w:rPr>
              <w:t xml:space="preserve"> в связи с </w:t>
            </w:r>
            <w:r>
              <w:rPr>
                <w:rFonts w:ascii="Times New Roman" w:hAnsi="Times New Roman"/>
                <w:sz w:val="28"/>
                <w:szCs w:val="28"/>
              </w:rPr>
              <w:t xml:space="preserve">применением </w:t>
            </w:r>
            <w:r w:rsidRPr="00DD703B">
              <w:rPr>
                <w:rFonts w:ascii="Times New Roman" w:hAnsi="Times New Roman"/>
                <w:sz w:val="28"/>
                <w:szCs w:val="28"/>
              </w:rPr>
              <w:t>указанны</w:t>
            </w:r>
            <w:r>
              <w:rPr>
                <w:rFonts w:ascii="Times New Roman" w:hAnsi="Times New Roman"/>
                <w:sz w:val="28"/>
                <w:szCs w:val="28"/>
              </w:rPr>
              <w:t>х</w:t>
            </w:r>
            <w:r w:rsidRPr="00DD703B">
              <w:rPr>
                <w:rFonts w:ascii="Times New Roman" w:hAnsi="Times New Roman"/>
                <w:sz w:val="28"/>
                <w:szCs w:val="28"/>
              </w:rPr>
              <w:t xml:space="preserve"> </w:t>
            </w:r>
            <w:r>
              <w:rPr>
                <w:rFonts w:ascii="Times New Roman" w:hAnsi="Times New Roman"/>
                <w:sz w:val="28"/>
                <w:szCs w:val="28"/>
              </w:rPr>
              <w:t>норм Регламента (в частности</w:t>
            </w:r>
            <w:r w:rsidR="00F12E93">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imes New Roman"/>
                <w:sz w:val="28"/>
                <w:szCs w:val="28"/>
                <w:lang w:eastAsia="en-US"/>
              </w:rPr>
              <w:t>Определение Верховного Суда Российской Федерации от 5 декабря 2014 года № 307-КГ14-5116)</w:t>
            </w:r>
            <w:r w:rsidRPr="00DD703B">
              <w:rPr>
                <w:rFonts w:ascii="Times New Roman" w:hAnsi="Times New Roman"/>
                <w:sz w:val="28"/>
                <w:szCs w:val="28"/>
              </w:rPr>
              <w:t xml:space="preserve">, </w:t>
            </w:r>
            <w:r>
              <w:rPr>
                <w:rFonts w:ascii="Times New Roman" w:hAnsi="Times New Roman"/>
                <w:sz w:val="28"/>
                <w:szCs w:val="28"/>
              </w:rPr>
              <w:t>нельзя признать</w:t>
            </w:r>
            <w:r w:rsidRPr="00DD703B">
              <w:rPr>
                <w:rFonts w:ascii="Times New Roman" w:hAnsi="Times New Roman"/>
                <w:sz w:val="28"/>
                <w:szCs w:val="28"/>
              </w:rPr>
              <w:t xml:space="preserve"> сложивш</w:t>
            </w:r>
            <w:r>
              <w:rPr>
                <w:rFonts w:ascii="Times New Roman" w:hAnsi="Times New Roman"/>
                <w:sz w:val="28"/>
                <w:szCs w:val="28"/>
              </w:rPr>
              <w:t>ей</w:t>
            </w:r>
            <w:r w:rsidRPr="00DD703B">
              <w:rPr>
                <w:rFonts w:ascii="Times New Roman" w:hAnsi="Times New Roman"/>
                <w:sz w:val="28"/>
                <w:szCs w:val="28"/>
              </w:rPr>
              <w:t>ся</w:t>
            </w:r>
            <w:r>
              <w:rPr>
                <w:rFonts w:ascii="Times New Roman" w:eastAsiaTheme="minorHAnsi" w:hAnsi="Times New Roman" w:cs="Times New Roman"/>
                <w:sz w:val="28"/>
                <w:szCs w:val="28"/>
                <w:lang w:eastAsia="en-US"/>
              </w:rPr>
              <w:t>.</w:t>
            </w:r>
          </w:p>
          <w:p w:rsidR="00F30986" w:rsidRPr="00F352DD" w:rsidRDefault="00F30986" w:rsidP="00F30986">
            <w:pPr>
              <w:suppressAutoHyphens/>
              <w:autoSpaceDE w:val="0"/>
              <w:autoSpaceDN w:val="0"/>
              <w:adjustRightInd w:val="0"/>
              <w:spacing w:after="0" w:line="240" w:lineRule="auto"/>
              <w:ind w:firstLine="540"/>
              <w:jc w:val="both"/>
              <w:rPr>
                <w:rFonts w:ascii="Times New Roman" w:hAnsi="Times New Roman"/>
                <w:sz w:val="28"/>
                <w:szCs w:val="28"/>
              </w:rPr>
            </w:pPr>
          </w:p>
        </w:tc>
      </w:tr>
      <w:tr w:rsidR="00441FB8" w:rsidRPr="00E32068" w:rsidTr="008431A7">
        <w:tc>
          <w:tcPr>
            <w:tcW w:w="15451" w:type="dxa"/>
            <w:gridSpan w:val="4"/>
          </w:tcPr>
          <w:p w:rsidR="00441FB8" w:rsidRPr="00E32068" w:rsidRDefault="00F30986"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Pr>
                <w:rFonts w:ascii="Times New Roman" w:hAnsi="Times New Roman" w:cs="Times New Roman"/>
                <w:sz w:val="28"/>
                <w:szCs w:val="28"/>
              </w:rPr>
              <w:lastRenderedPageBreak/>
              <w:t>Исполнение органами местного самоуправления области отдельных государственных полномочий в сфере административных отношений</w:t>
            </w:r>
          </w:p>
        </w:tc>
      </w:tr>
      <w:tr w:rsidR="00441FB8" w:rsidRPr="00E32068" w:rsidTr="008431A7">
        <w:tc>
          <w:tcPr>
            <w:tcW w:w="993" w:type="dxa"/>
          </w:tcPr>
          <w:p w:rsidR="00441FB8" w:rsidRPr="00E32068" w:rsidRDefault="00F30986" w:rsidP="00E32068">
            <w:pPr>
              <w:pStyle w:val="ConsPlusNormal"/>
              <w:widowControl/>
              <w:suppressAutoHyphens/>
              <w:ind w:left="34" w:firstLine="0"/>
              <w:jc w:val="center"/>
              <w:rPr>
                <w:rFonts w:ascii="Times New Roman" w:hAnsi="Times New Roman" w:cs="Times New Roman"/>
                <w:sz w:val="28"/>
                <w:szCs w:val="28"/>
              </w:rPr>
            </w:pPr>
            <w:r>
              <w:rPr>
                <w:rFonts w:ascii="Times New Roman" w:hAnsi="Times New Roman" w:cs="Times New Roman"/>
                <w:sz w:val="28"/>
                <w:szCs w:val="28"/>
              </w:rPr>
              <w:t>7</w:t>
            </w:r>
            <w:r w:rsidR="00DA5245" w:rsidRPr="00E32068">
              <w:rPr>
                <w:rFonts w:ascii="Times New Roman" w:hAnsi="Times New Roman" w:cs="Times New Roman"/>
                <w:sz w:val="28"/>
                <w:szCs w:val="28"/>
              </w:rPr>
              <w:t>.1.</w:t>
            </w:r>
          </w:p>
        </w:tc>
        <w:tc>
          <w:tcPr>
            <w:tcW w:w="6215" w:type="dxa"/>
          </w:tcPr>
          <w:p w:rsidR="00441FB8" w:rsidRPr="00E32068" w:rsidRDefault="00724BF1"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утратившими силу </w:t>
            </w:r>
            <w:r w:rsidR="00272F27" w:rsidRPr="00E32068">
              <w:rPr>
                <w:rFonts w:ascii="Times New Roman" w:hAnsi="Times New Roman" w:cs="Times New Roman"/>
                <w:sz w:val="28"/>
                <w:szCs w:val="28"/>
              </w:rPr>
              <w:t xml:space="preserve">нормативных правовых актов </w:t>
            </w:r>
            <w:r w:rsidRPr="00E32068">
              <w:rPr>
                <w:rFonts w:ascii="Times New Roman" w:hAnsi="Times New Roman" w:cs="Times New Roman"/>
                <w:sz w:val="28"/>
                <w:szCs w:val="28"/>
              </w:rPr>
              <w:t>по итогам мониторинга правоприменения отсутствуют</w:t>
            </w:r>
          </w:p>
        </w:tc>
        <w:tc>
          <w:tcPr>
            <w:tcW w:w="8243" w:type="dxa"/>
            <w:gridSpan w:val="2"/>
          </w:tcPr>
          <w:p w:rsidR="00441FB8" w:rsidRPr="00E32068" w:rsidRDefault="00441FB8" w:rsidP="00E32068">
            <w:pPr>
              <w:suppressAutoHyphens/>
              <w:autoSpaceDE w:val="0"/>
              <w:autoSpaceDN w:val="0"/>
              <w:adjustRightInd w:val="0"/>
              <w:spacing w:after="0" w:line="240" w:lineRule="auto"/>
              <w:ind w:firstLine="198"/>
              <w:jc w:val="both"/>
              <w:rPr>
                <w:rFonts w:ascii="Times New Roman" w:hAnsi="Times New Roman" w:cs="Times New Roman"/>
                <w:sz w:val="28"/>
                <w:szCs w:val="28"/>
              </w:rPr>
            </w:pPr>
          </w:p>
        </w:tc>
      </w:tr>
    </w:tbl>
    <w:p w:rsidR="00441FB8" w:rsidRPr="00441FB8" w:rsidRDefault="00441FB8" w:rsidP="004A5288">
      <w:pPr>
        <w:pStyle w:val="ConsPlusNormal"/>
        <w:widowControl/>
        <w:suppressAutoHyphens/>
        <w:ind w:firstLine="0"/>
        <w:jc w:val="both"/>
        <w:rPr>
          <w:rFonts w:ascii="Times New Roman" w:hAnsi="Times New Roman" w:cs="Times New Roman"/>
          <w:sz w:val="28"/>
          <w:szCs w:val="28"/>
        </w:rPr>
      </w:pPr>
    </w:p>
    <w:sectPr w:rsidR="00441FB8" w:rsidRPr="00441FB8" w:rsidSect="00146ADE">
      <w:headerReference w:type="default" r:id="rId20"/>
      <w:footerReference w:type="default" r:id="rId21"/>
      <w:headerReference w:type="first" r:id="rId22"/>
      <w:pgSz w:w="16838" w:h="11909" w:orient="landscape"/>
      <w:pgMar w:top="851" w:right="851" w:bottom="851" w:left="851" w:header="284"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5D" w:rsidRDefault="003C615D" w:rsidP="001C47D0">
      <w:pPr>
        <w:spacing w:after="0" w:line="240" w:lineRule="auto"/>
      </w:pPr>
      <w:r>
        <w:separator/>
      </w:r>
    </w:p>
  </w:endnote>
  <w:endnote w:type="continuationSeparator" w:id="0">
    <w:p w:rsidR="003C615D" w:rsidRDefault="003C615D" w:rsidP="001C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DB" w:rsidRDefault="009F76DB">
    <w:pPr>
      <w:pStyle w:val="a9"/>
      <w:jc w:val="right"/>
    </w:pPr>
  </w:p>
  <w:p w:rsidR="009F76DB" w:rsidRDefault="009F76D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DB" w:rsidRDefault="009F76DB">
    <w:pPr>
      <w:pStyle w:val="a9"/>
      <w:jc w:val="right"/>
    </w:pPr>
  </w:p>
  <w:p w:rsidR="009F76DB" w:rsidRPr="009D7C87" w:rsidRDefault="009F76DB" w:rsidP="006B5F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5D" w:rsidRDefault="003C615D" w:rsidP="001C47D0">
      <w:pPr>
        <w:spacing w:after="0" w:line="240" w:lineRule="auto"/>
      </w:pPr>
      <w:r>
        <w:separator/>
      </w:r>
    </w:p>
  </w:footnote>
  <w:footnote w:type="continuationSeparator" w:id="0">
    <w:p w:rsidR="003C615D" w:rsidRDefault="003C615D" w:rsidP="001C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DB" w:rsidRDefault="009F76DB">
    <w:pPr>
      <w:pStyle w:val="a5"/>
      <w:jc w:val="center"/>
    </w:pPr>
  </w:p>
  <w:p w:rsidR="009F76DB" w:rsidRDefault="009F76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528"/>
      <w:docPartObj>
        <w:docPartGallery w:val="Page Numbers (Top of Page)"/>
        <w:docPartUnique/>
      </w:docPartObj>
    </w:sdtPr>
    <w:sdtContent>
      <w:p w:rsidR="009F76DB" w:rsidRDefault="001565F4">
        <w:pPr>
          <w:pStyle w:val="a5"/>
          <w:jc w:val="center"/>
        </w:pPr>
        <w:fldSimple w:instr=" PAGE   \* MERGEFORMAT ">
          <w:r w:rsidR="00A275C1">
            <w:rPr>
              <w:noProof/>
            </w:rPr>
            <w:t>8</w:t>
          </w:r>
        </w:fldSimple>
      </w:p>
    </w:sdtContent>
  </w:sdt>
  <w:p w:rsidR="009F76DB" w:rsidRDefault="009F76D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533"/>
      <w:docPartObj>
        <w:docPartGallery w:val="Page Numbers (Top of Page)"/>
        <w:docPartUnique/>
      </w:docPartObj>
    </w:sdtPr>
    <w:sdtContent>
      <w:p w:rsidR="009F76DB" w:rsidRDefault="001565F4">
        <w:pPr>
          <w:pStyle w:val="a5"/>
          <w:jc w:val="center"/>
        </w:pPr>
        <w:fldSimple w:instr=" PAGE   \* MERGEFORMAT ">
          <w:r w:rsidR="00A275C1">
            <w:rPr>
              <w:noProof/>
            </w:rPr>
            <w:t>24</w:t>
          </w:r>
        </w:fldSimple>
      </w:p>
    </w:sdtContent>
  </w:sdt>
  <w:p w:rsidR="009F76DB" w:rsidRDefault="009F76DB" w:rsidP="006B5F01">
    <w:pPr>
      <w:pStyle w:val="a5"/>
      <w:spacing w:line="120" w:lineRule="exact"/>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DB" w:rsidRDefault="009F76DB">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53B"/>
    <w:multiLevelType w:val="hybridMultilevel"/>
    <w:tmpl w:val="054A5E04"/>
    <w:lvl w:ilvl="0" w:tplc="82102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9A0643"/>
    <w:multiLevelType w:val="hybridMultilevel"/>
    <w:tmpl w:val="5172E58E"/>
    <w:lvl w:ilvl="0" w:tplc="A7F27DB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7A0EA4"/>
    <w:multiLevelType w:val="hybridMultilevel"/>
    <w:tmpl w:val="7E9234A8"/>
    <w:lvl w:ilvl="0" w:tplc="AA0864A4">
      <w:start w:val="1"/>
      <w:numFmt w:val="decimal"/>
      <w:lvlText w:val="%1."/>
      <w:lvlJc w:val="left"/>
      <w:pPr>
        <w:tabs>
          <w:tab w:val="num" w:pos="1895"/>
        </w:tabs>
        <w:ind w:left="1895" w:hanging="1125"/>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3">
    <w:nsid w:val="05972AB9"/>
    <w:multiLevelType w:val="hybridMultilevel"/>
    <w:tmpl w:val="83DC08A0"/>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0929B8"/>
    <w:multiLevelType w:val="hybridMultilevel"/>
    <w:tmpl w:val="C03C3166"/>
    <w:lvl w:ilvl="0" w:tplc="4956E458">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5">
    <w:nsid w:val="131415B1"/>
    <w:multiLevelType w:val="hybridMultilevel"/>
    <w:tmpl w:val="CFC6905E"/>
    <w:lvl w:ilvl="0" w:tplc="A57E44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44CEB"/>
    <w:multiLevelType w:val="hybridMultilevel"/>
    <w:tmpl w:val="27729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23429"/>
    <w:multiLevelType w:val="hybridMultilevel"/>
    <w:tmpl w:val="0B669466"/>
    <w:lvl w:ilvl="0" w:tplc="A8428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9E16F7"/>
    <w:multiLevelType w:val="hybridMultilevel"/>
    <w:tmpl w:val="93F6BFE8"/>
    <w:lvl w:ilvl="0" w:tplc="70FE18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C1346C"/>
    <w:multiLevelType w:val="hybridMultilevel"/>
    <w:tmpl w:val="66FC6E4E"/>
    <w:lvl w:ilvl="0" w:tplc="D5328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CA7A23"/>
    <w:multiLevelType w:val="hybridMultilevel"/>
    <w:tmpl w:val="E2FA4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464A02"/>
    <w:multiLevelType w:val="hybridMultilevel"/>
    <w:tmpl w:val="CD62CA1C"/>
    <w:lvl w:ilvl="0" w:tplc="918C4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583EF2"/>
    <w:multiLevelType w:val="hybridMultilevel"/>
    <w:tmpl w:val="32FC525C"/>
    <w:lvl w:ilvl="0" w:tplc="3CF603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1E5E39"/>
    <w:multiLevelType w:val="hybridMultilevel"/>
    <w:tmpl w:val="A80C6AB0"/>
    <w:lvl w:ilvl="0" w:tplc="3026B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3C314F"/>
    <w:multiLevelType w:val="hybridMultilevel"/>
    <w:tmpl w:val="A4B4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69091F"/>
    <w:multiLevelType w:val="hybridMultilevel"/>
    <w:tmpl w:val="F2F4025A"/>
    <w:lvl w:ilvl="0" w:tplc="15E8C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16556B"/>
    <w:multiLevelType w:val="hybridMultilevel"/>
    <w:tmpl w:val="BB1A708C"/>
    <w:lvl w:ilvl="0" w:tplc="2FD2DD4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4A2CF9"/>
    <w:multiLevelType w:val="hybridMultilevel"/>
    <w:tmpl w:val="19C645FA"/>
    <w:lvl w:ilvl="0" w:tplc="25AA6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85384C"/>
    <w:multiLevelType w:val="hybridMultilevel"/>
    <w:tmpl w:val="8884C27E"/>
    <w:lvl w:ilvl="0" w:tplc="0419000F">
      <w:start w:val="1"/>
      <w:numFmt w:val="decimal"/>
      <w:lvlText w:val="%1."/>
      <w:lvlJc w:val="left"/>
      <w:pPr>
        <w:tabs>
          <w:tab w:val="num" w:pos="1491"/>
        </w:tabs>
        <w:ind w:left="1491" w:hanging="360"/>
      </w:pPr>
    </w:lvl>
    <w:lvl w:ilvl="1" w:tplc="04190019" w:tentative="1">
      <w:start w:val="1"/>
      <w:numFmt w:val="lowerLetter"/>
      <w:lvlText w:val="%2."/>
      <w:lvlJc w:val="left"/>
      <w:pPr>
        <w:tabs>
          <w:tab w:val="num" w:pos="2211"/>
        </w:tabs>
        <w:ind w:left="2211" w:hanging="360"/>
      </w:p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19">
    <w:nsid w:val="42975CFE"/>
    <w:multiLevelType w:val="hybridMultilevel"/>
    <w:tmpl w:val="DC4AA3A6"/>
    <w:lvl w:ilvl="0" w:tplc="F3080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16799F"/>
    <w:multiLevelType w:val="hybridMultilevel"/>
    <w:tmpl w:val="CC4278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E3552"/>
    <w:multiLevelType w:val="hybridMultilevel"/>
    <w:tmpl w:val="CE90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D7755"/>
    <w:multiLevelType w:val="hybridMultilevel"/>
    <w:tmpl w:val="B9DA697C"/>
    <w:lvl w:ilvl="0" w:tplc="1700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7F4D8A"/>
    <w:multiLevelType w:val="hybridMultilevel"/>
    <w:tmpl w:val="5FC2F118"/>
    <w:lvl w:ilvl="0" w:tplc="F4D2AE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B4C6108"/>
    <w:multiLevelType w:val="hybridMultilevel"/>
    <w:tmpl w:val="2DE03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B580F"/>
    <w:multiLevelType w:val="hybridMultilevel"/>
    <w:tmpl w:val="58D0B4B6"/>
    <w:lvl w:ilvl="0" w:tplc="F6A0E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100D1C"/>
    <w:multiLevelType w:val="hybridMultilevel"/>
    <w:tmpl w:val="CC626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7D3A67"/>
    <w:multiLevelType w:val="hybridMultilevel"/>
    <w:tmpl w:val="7EA03CD4"/>
    <w:lvl w:ilvl="0" w:tplc="878EB316">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04642C7"/>
    <w:multiLevelType w:val="hybridMultilevel"/>
    <w:tmpl w:val="64848ECE"/>
    <w:lvl w:ilvl="0" w:tplc="D2DCDEF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1D1055"/>
    <w:multiLevelType w:val="hybridMultilevel"/>
    <w:tmpl w:val="1C0C4C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1781C4F"/>
    <w:multiLevelType w:val="hybridMultilevel"/>
    <w:tmpl w:val="7DA82F1A"/>
    <w:lvl w:ilvl="0" w:tplc="25C203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52124D8"/>
    <w:multiLevelType w:val="hybridMultilevel"/>
    <w:tmpl w:val="9CD041D6"/>
    <w:lvl w:ilvl="0" w:tplc="CBB465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8062FA"/>
    <w:multiLevelType w:val="hybridMultilevel"/>
    <w:tmpl w:val="283E5F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EA6525"/>
    <w:multiLevelType w:val="hybridMultilevel"/>
    <w:tmpl w:val="85907154"/>
    <w:lvl w:ilvl="0" w:tplc="B3622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517113"/>
    <w:multiLevelType w:val="hybridMultilevel"/>
    <w:tmpl w:val="152EDF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DF54CD5"/>
    <w:multiLevelType w:val="hybridMultilevel"/>
    <w:tmpl w:val="3990A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21604A"/>
    <w:multiLevelType w:val="hybridMultilevel"/>
    <w:tmpl w:val="5C1407F4"/>
    <w:lvl w:ilvl="0" w:tplc="596E6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4E2130"/>
    <w:multiLevelType w:val="hybridMultilevel"/>
    <w:tmpl w:val="4844D886"/>
    <w:lvl w:ilvl="0" w:tplc="5FA83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A80D42"/>
    <w:multiLevelType w:val="hybridMultilevel"/>
    <w:tmpl w:val="BEB01262"/>
    <w:lvl w:ilvl="0" w:tplc="0419000F">
      <w:start w:val="1"/>
      <w:numFmt w:val="decimal"/>
      <w:lvlText w:val="%1."/>
      <w:lvlJc w:val="left"/>
      <w:pPr>
        <w:tabs>
          <w:tab w:val="num" w:pos="1490"/>
        </w:tabs>
        <w:ind w:left="1490" w:hanging="360"/>
      </w:pPr>
    </w:lvl>
    <w:lvl w:ilvl="1" w:tplc="04190019" w:tentative="1">
      <w:start w:val="1"/>
      <w:numFmt w:val="lowerLetter"/>
      <w:lvlText w:val="%2."/>
      <w:lvlJc w:val="left"/>
      <w:pPr>
        <w:tabs>
          <w:tab w:val="num" w:pos="2210"/>
        </w:tabs>
        <w:ind w:left="2210" w:hanging="360"/>
      </w:pPr>
    </w:lvl>
    <w:lvl w:ilvl="2" w:tplc="0419001B" w:tentative="1">
      <w:start w:val="1"/>
      <w:numFmt w:val="lowerRoman"/>
      <w:lvlText w:val="%3."/>
      <w:lvlJc w:val="right"/>
      <w:pPr>
        <w:tabs>
          <w:tab w:val="num" w:pos="2930"/>
        </w:tabs>
        <w:ind w:left="2930" w:hanging="180"/>
      </w:pPr>
    </w:lvl>
    <w:lvl w:ilvl="3" w:tplc="0419000F" w:tentative="1">
      <w:start w:val="1"/>
      <w:numFmt w:val="decimal"/>
      <w:lvlText w:val="%4."/>
      <w:lvlJc w:val="left"/>
      <w:pPr>
        <w:tabs>
          <w:tab w:val="num" w:pos="3650"/>
        </w:tabs>
        <w:ind w:left="3650" w:hanging="360"/>
      </w:pPr>
    </w:lvl>
    <w:lvl w:ilvl="4" w:tplc="04190019" w:tentative="1">
      <w:start w:val="1"/>
      <w:numFmt w:val="lowerLetter"/>
      <w:lvlText w:val="%5."/>
      <w:lvlJc w:val="left"/>
      <w:pPr>
        <w:tabs>
          <w:tab w:val="num" w:pos="4370"/>
        </w:tabs>
        <w:ind w:left="4370" w:hanging="360"/>
      </w:pPr>
    </w:lvl>
    <w:lvl w:ilvl="5" w:tplc="0419001B" w:tentative="1">
      <w:start w:val="1"/>
      <w:numFmt w:val="lowerRoman"/>
      <w:lvlText w:val="%6."/>
      <w:lvlJc w:val="right"/>
      <w:pPr>
        <w:tabs>
          <w:tab w:val="num" w:pos="5090"/>
        </w:tabs>
        <w:ind w:left="5090" w:hanging="180"/>
      </w:pPr>
    </w:lvl>
    <w:lvl w:ilvl="6" w:tplc="0419000F" w:tentative="1">
      <w:start w:val="1"/>
      <w:numFmt w:val="decimal"/>
      <w:lvlText w:val="%7."/>
      <w:lvlJc w:val="left"/>
      <w:pPr>
        <w:tabs>
          <w:tab w:val="num" w:pos="5810"/>
        </w:tabs>
        <w:ind w:left="5810" w:hanging="360"/>
      </w:pPr>
    </w:lvl>
    <w:lvl w:ilvl="7" w:tplc="04190019" w:tentative="1">
      <w:start w:val="1"/>
      <w:numFmt w:val="lowerLetter"/>
      <w:lvlText w:val="%8."/>
      <w:lvlJc w:val="left"/>
      <w:pPr>
        <w:tabs>
          <w:tab w:val="num" w:pos="6530"/>
        </w:tabs>
        <w:ind w:left="6530" w:hanging="360"/>
      </w:pPr>
    </w:lvl>
    <w:lvl w:ilvl="8" w:tplc="0419001B" w:tentative="1">
      <w:start w:val="1"/>
      <w:numFmt w:val="lowerRoman"/>
      <w:lvlText w:val="%9."/>
      <w:lvlJc w:val="right"/>
      <w:pPr>
        <w:tabs>
          <w:tab w:val="num" w:pos="7250"/>
        </w:tabs>
        <w:ind w:left="7250" w:hanging="180"/>
      </w:pPr>
    </w:lvl>
  </w:abstractNum>
  <w:abstractNum w:abstractNumId="39">
    <w:nsid w:val="659D14A6"/>
    <w:multiLevelType w:val="hybridMultilevel"/>
    <w:tmpl w:val="AF2258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5E128D0"/>
    <w:multiLevelType w:val="hybridMultilevel"/>
    <w:tmpl w:val="FDEE20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1">
    <w:nsid w:val="66187A1B"/>
    <w:multiLevelType w:val="hybridMultilevel"/>
    <w:tmpl w:val="1228EC96"/>
    <w:lvl w:ilvl="0" w:tplc="4C9C7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026D1"/>
    <w:multiLevelType w:val="hybridMultilevel"/>
    <w:tmpl w:val="B25CEE8C"/>
    <w:lvl w:ilvl="0" w:tplc="8160A45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CB2785"/>
    <w:multiLevelType w:val="hybridMultilevel"/>
    <w:tmpl w:val="C5643458"/>
    <w:lvl w:ilvl="0" w:tplc="99501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BEA3870"/>
    <w:multiLevelType w:val="hybridMultilevel"/>
    <w:tmpl w:val="EABCC3E6"/>
    <w:lvl w:ilvl="0" w:tplc="B302BFD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19705F4"/>
    <w:multiLevelType w:val="hybridMultilevel"/>
    <w:tmpl w:val="020E4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1331BA"/>
    <w:multiLevelType w:val="hybridMultilevel"/>
    <w:tmpl w:val="8CB8F32C"/>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C772EE6"/>
    <w:multiLevelType w:val="hybridMultilevel"/>
    <w:tmpl w:val="CDB88846"/>
    <w:lvl w:ilvl="0" w:tplc="2A067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B308A5"/>
    <w:multiLevelType w:val="multilevel"/>
    <w:tmpl w:val="51AE0A4A"/>
    <w:lvl w:ilvl="0">
      <w:start w:val="1"/>
      <w:numFmt w:val="decimal"/>
      <w:lvlText w:val="%1."/>
      <w:lvlJc w:val="left"/>
      <w:pPr>
        <w:ind w:left="720" w:hanging="360"/>
      </w:pPr>
      <w:rPr>
        <w:rFonts w:hint="default"/>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5"/>
  </w:num>
  <w:num w:numId="2">
    <w:abstractNumId w:val="23"/>
  </w:num>
  <w:num w:numId="3">
    <w:abstractNumId w:val="10"/>
  </w:num>
  <w:num w:numId="4">
    <w:abstractNumId w:val="18"/>
  </w:num>
  <w:num w:numId="5">
    <w:abstractNumId w:val="6"/>
  </w:num>
  <w:num w:numId="6">
    <w:abstractNumId w:val="14"/>
  </w:num>
  <w:num w:numId="7">
    <w:abstractNumId w:val="38"/>
  </w:num>
  <w:num w:numId="8">
    <w:abstractNumId w:val="2"/>
  </w:num>
  <w:num w:numId="9">
    <w:abstractNumId w:val="12"/>
  </w:num>
  <w:num w:numId="10">
    <w:abstractNumId w:val="0"/>
  </w:num>
  <w:num w:numId="11">
    <w:abstractNumId w:val="25"/>
  </w:num>
  <w:num w:numId="12">
    <w:abstractNumId w:val="24"/>
  </w:num>
  <w:num w:numId="13">
    <w:abstractNumId w:val="48"/>
  </w:num>
  <w:num w:numId="14">
    <w:abstractNumId w:val="44"/>
  </w:num>
  <w:num w:numId="15">
    <w:abstractNumId w:val="31"/>
  </w:num>
  <w:num w:numId="16">
    <w:abstractNumId w:val="8"/>
  </w:num>
  <w:num w:numId="17">
    <w:abstractNumId w:val="1"/>
  </w:num>
  <w:num w:numId="18">
    <w:abstractNumId w:val="17"/>
  </w:num>
  <w:num w:numId="19">
    <w:abstractNumId w:val="9"/>
  </w:num>
  <w:num w:numId="20">
    <w:abstractNumId w:val="41"/>
  </w:num>
  <w:num w:numId="21">
    <w:abstractNumId w:val="22"/>
  </w:num>
  <w:num w:numId="22">
    <w:abstractNumId w:val="36"/>
  </w:num>
  <w:num w:numId="23">
    <w:abstractNumId w:val="16"/>
  </w:num>
  <w:num w:numId="24">
    <w:abstractNumId w:val="13"/>
  </w:num>
  <w:num w:numId="25">
    <w:abstractNumId w:val="19"/>
  </w:num>
  <w:num w:numId="26">
    <w:abstractNumId w:val="30"/>
  </w:num>
  <w:num w:numId="27">
    <w:abstractNumId w:val="11"/>
  </w:num>
  <w:num w:numId="28">
    <w:abstractNumId w:val="39"/>
  </w:num>
  <w:num w:numId="29">
    <w:abstractNumId w:val="26"/>
  </w:num>
  <w:num w:numId="30">
    <w:abstractNumId w:val="3"/>
  </w:num>
  <w:num w:numId="31">
    <w:abstractNumId w:val="32"/>
  </w:num>
  <w:num w:numId="32">
    <w:abstractNumId w:val="46"/>
  </w:num>
  <w:num w:numId="33">
    <w:abstractNumId w:val="21"/>
  </w:num>
  <w:num w:numId="34">
    <w:abstractNumId w:val="15"/>
  </w:num>
  <w:num w:numId="35">
    <w:abstractNumId w:val="43"/>
  </w:num>
  <w:num w:numId="36">
    <w:abstractNumId w:val="40"/>
  </w:num>
  <w:num w:numId="37">
    <w:abstractNumId w:val="29"/>
  </w:num>
  <w:num w:numId="38">
    <w:abstractNumId w:val="33"/>
  </w:num>
  <w:num w:numId="39">
    <w:abstractNumId w:val="47"/>
  </w:num>
  <w:num w:numId="40">
    <w:abstractNumId w:val="37"/>
  </w:num>
  <w:num w:numId="41">
    <w:abstractNumId w:val="35"/>
  </w:num>
  <w:num w:numId="42">
    <w:abstractNumId w:val="7"/>
  </w:num>
  <w:num w:numId="43">
    <w:abstractNumId w:val="27"/>
  </w:num>
  <w:num w:numId="44">
    <w:abstractNumId w:val="5"/>
  </w:num>
  <w:num w:numId="45">
    <w:abstractNumId w:val="28"/>
  </w:num>
  <w:num w:numId="46">
    <w:abstractNumId w:val="42"/>
  </w:num>
  <w:num w:numId="47">
    <w:abstractNumId w:val="4"/>
  </w:num>
  <w:num w:numId="48">
    <w:abstractNumId w:val="20"/>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autoHyphenation/>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C54696"/>
    <w:rsid w:val="000000B2"/>
    <w:rsid w:val="000006D2"/>
    <w:rsid w:val="00000787"/>
    <w:rsid w:val="00000B7D"/>
    <w:rsid w:val="00001505"/>
    <w:rsid w:val="000019DA"/>
    <w:rsid w:val="0000247F"/>
    <w:rsid w:val="00002844"/>
    <w:rsid w:val="00002D86"/>
    <w:rsid w:val="000038EE"/>
    <w:rsid w:val="00003960"/>
    <w:rsid w:val="00006BB4"/>
    <w:rsid w:val="00006CFA"/>
    <w:rsid w:val="000073C5"/>
    <w:rsid w:val="000076E6"/>
    <w:rsid w:val="000076EE"/>
    <w:rsid w:val="00007731"/>
    <w:rsid w:val="00007866"/>
    <w:rsid w:val="000078B1"/>
    <w:rsid w:val="000079DF"/>
    <w:rsid w:val="00007D2C"/>
    <w:rsid w:val="00007DA0"/>
    <w:rsid w:val="00010272"/>
    <w:rsid w:val="000105BE"/>
    <w:rsid w:val="00010DEB"/>
    <w:rsid w:val="00010EEF"/>
    <w:rsid w:val="000112EF"/>
    <w:rsid w:val="0001164F"/>
    <w:rsid w:val="000121E5"/>
    <w:rsid w:val="00012C64"/>
    <w:rsid w:val="000130D5"/>
    <w:rsid w:val="000131B6"/>
    <w:rsid w:val="00014C2B"/>
    <w:rsid w:val="00014FBC"/>
    <w:rsid w:val="0001559F"/>
    <w:rsid w:val="0001583A"/>
    <w:rsid w:val="00015EE5"/>
    <w:rsid w:val="0001610A"/>
    <w:rsid w:val="00016383"/>
    <w:rsid w:val="000163B7"/>
    <w:rsid w:val="00017080"/>
    <w:rsid w:val="00017088"/>
    <w:rsid w:val="0001714E"/>
    <w:rsid w:val="00017454"/>
    <w:rsid w:val="0001788D"/>
    <w:rsid w:val="00017D3A"/>
    <w:rsid w:val="0002021C"/>
    <w:rsid w:val="000204BC"/>
    <w:rsid w:val="000205CF"/>
    <w:rsid w:val="00020A3F"/>
    <w:rsid w:val="00020CDD"/>
    <w:rsid w:val="00020D8C"/>
    <w:rsid w:val="00021107"/>
    <w:rsid w:val="000211BB"/>
    <w:rsid w:val="00021593"/>
    <w:rsid w:val="000223AD"/>
    <w:rsid w:val="000227C0"/>
    <w:rsid w:val="00022A45"/>
    <w:rsid w:val="00022F14"/>
    <w:rsid w:val="00023295"/>
    <w:rsid w:val="000232E2"/>
    <w:rsid w:val="00023D88"/>
    <w:rsid w:val="000245A7"/>
    <w:rsid w:val="000247D5"/>
    <w:rsid w:val="000248AC"/>
    <w:rsid w:val="00024A09"/>
    <w:rsid w:val="00024D56"/>
    <w:rsid w:val="00025A3B"/>
    <w:rsid w:val="00025EE4"/>
    <w:rsid w:val="00025FE3"/>
    <w:rsid w:val="00026925"/>
    <w:rsid w:val="00026CBD"/>
    <w:rsid w:val="00026EA1"/>
    <w:rsid w:val="0002734C"/>
    <w:rsid w:val="00027BAA"/>
    <w:rsid w:val="00027D7C"/>
    <w:rsid w:val="000303C3"/>
    <w:rsid w:val="00030DFB"/>
    <w:rsid w:val="00030E2D"/>
    <w:rsid w:val="000310CC"/>
    <w:rsid w:val="000311DB"/>
    <w:rsid w:val="0003208B"/>
    <w:rsid w:val="00032972"/>
    <w:rsid w:val="00032F26"/>
    <w:rsid w:val="00033772"/>
    <w:rsid w:val="00033860"/>
    <w:rsid w:val="00033C4B"/>
    <w:rsid w:val="0003404E"/>
    <w:rsid w:val="00034535"/>
    <w:rsid w:val="00034844"/>
    <w:rsid w:val="00034DD0"/>
    <w:rsid w:val="00035386"/>
    <w:rsid w:val="00035455"/>
    <w:rsid w:val="0003547E"/>
    <w:rsid w:val="0003624A"/>
    <w:rsid w:val="00036589"/>
    <w:rsid w:val="000365AD"/>
    <w:rsid w:val="000368E9"/>
    <w:rsid w:val="00036BFA"/>
    <w:rsid w:val="00036FCA"/>
    <w:rsid w:val="00037071"/>
    <w:rsid w:val="00037088"/>
    <w:rsid w:val="000374D3"/>
    <w:rsid w:val="00040055"/>
    <w:rsid w:val="00040855"/>
    <w:rsid w:val="0004103D"/>
    <w:rsid w:val="0004138E"/>
    <w:rsid w:val="000414E2"/>
    <w:rsid w:val="00041EBD"/>
    <w:rsid w:val="00042D8E"/>
    <w:rsid w:val="000431DE"/>
    <w:rsid w:val="00043221"/>
    <w:rsid w:val="000434B1"/>
    <w:rsid w:val="00043634"/>
    <w:rsid w:val="000437B6"/>
    <w:rsid w:val="00043D1D"/>
    <w:rsid w:val="000446C8"/>
    <w:rsid w:val="0004507F"/>
    <w:rsid w:val="000456EA"/>
    <w:rsid w:val="00046201"/>
    <w:rsid w:val="000462F6"/>
    <w:rsid w:val="000462F7"/>
    <w:rsid w:val="00046351"/>
    <w:rsid w:val="000467FA"/>
    <w:rsid w:val="00046F3F"/>
    <w:rsid w:val="00047164"/>
    <w:rsid w:val="00047374"/>
    <w:rsid w:val="00047457"/>
    <w:rsid w:val="000477B2"/>
    <w:rsid w:val="000477D7"/>
    <w:rsid w:val="000479B0"/>
    <w:rsid w:val="00047C06"/>
    <w:rsid w:val="0005012D"/>
    <w:rsid w:val="000510E1"/>
    <w:rsid w:val="00051F6A"/>
    <w:rsid w:val="000520FA"/>
    <w:rsid w:val="000526D9"/>
    <w:rsid w:val="000528AD"/>
    <w:rsid w:val="00052C67"/>
    <w:rsid w:val="00053494"/>
    <w:rsid w:val="00053C55"/>
    <w:rsid w:val="000540E2"/>
    <w:rsid w:val="00055625"/>
    <w:rsid w:val="000565C8"/>
    <w:rsid w:val="0005783B"/>
    <w:rsid w:val="00057C2D"/>
    <w:rsid w:val="00060207"/>
    <w:rsid w:val="0006089F"/>
    <w:rsid w:val="000608C7"/>
    <w:rsid w:val="00060A20"/>
    <w:rsid w:val="00060E19"/>
    <w:rsid w:val="00060F0E"/>
    <w:rsid w:val="00061A78"/>
    <w:rsid w:val="0006205B"/>
    <w:rsid w:val="0006289C"/>
    <w:rsid w:val="000631E0"/>
    <w:rsid w:val="0006327A"/>
    <w:rsid w:val="00063393"/>
    <w:rsid w:val="000638E6"/>
    <w:rsid w:val="00063987"/>
    <w:rsid w:val="00063B13"/>
    <w:rsid w:val="000642DE"/>
    <w:rsid w:val="00064572"/>
    <w:rsid w:val="00064ACF"/>
    <w:rsid w:val="00064C99"/>
    <w:rsid w:val="00065030"/>
    <w:rsid w:val="000653A1"/>
    <w:rsid w:val="000654FF"/>
    <w:rsid w:val="00065B84"/>
    <w:rsid w:val="000667F6"/>
    <w:rsid w:val="000668E9"/>
    <w:rsid w:val="00066B3B"/>
    <w:rsid w:val="00066C6D"/>
    <w:rsid w:val="00066ED5"/>
    <w:rsid w:val="00067A5C"/>
    <w:rsid w:val="00067F95"/>
    <w:rsid w:val="00071A56"/>
    <w:rsid w:val="00071F7F"/>
    <w:rsid w:val="0007229C"/>
    <w:rsid w:val="00072549"/>
    <w:rsid w:val="00073709"/>
    <w:rsid w:val="00073750"/>
    <w:rsid w:val="00073B77"/>
    <w:rsid w:val="0007463F"/>
    <w:rsid w:val="00074674"/>
    <w:rsid w:val="00074E0E"/>
    <w:rsid w:val="0007521C"/>
    <w:rsid w:val="00075681"/>
    <w:rsid w:val="00075744"/>
    <w:rsid w:val="000757E0"/>
    <w:rsid w:val="00075997"/>
    <w:rsid w:val="00075A1E"/>
    <w:rsid w:val="00075F20"/>
    <w:rsid w:val="00076099"/>
    <w:rsid w:val="000766D5"/>
    <w:rsid w:val="00076809"/>
    <w:rsid w:val="000769FF"/>
    <w:rsid w:val="00077A29"/>
    <w:rsid w:val="00080578"/>
    <w:rsid w:val="00080656"/>
    <w:rsid w:val="00080783"/>
    <w:rsid w:val="00080AB4"/>
    <w:rsid w:val="00081B18"/>
    <w:rsid w:val="0008241E"/>
    <w:rsid w:val="000824CE"/>
    <w:rsid w:val="0008281E"/>
    <w:rsid w:val="00082DD9"/>
    <w:rsid w:val="00082EDE"/>
    <w:rsid w:val="000836B0"/>
    <w:rsid w:val="00083BB7"/>
    <w:rsid w:val="00083D17"/>
    <w:rsid w:val="00083F1B"/>
    <w:rsid w:val="000847FA"/>
    <w:rsid w:val="000848C0"/>
    <w:rsid w:val="0008490C"/>
    <w:rsid w:val="00084E16"/>
    <w:rsid w:val="000850E5"/>
    <w:rsid w:val="000853A5"/>
    <w:rsid w:val="00085481"/>
    <w:rsid w:val="00085552"/>
    <w:rsid w:val="00085957"/>
    <w:rsid w:val="0008689E"/>
    <w:rsid w:val="0008695D"/>
    <w:rsid w:val="00086A29"/>
    <w:rsid w:val="0008722C"/>
    <w:rsid w:val="000876AA"/>
    <w:rsid w:val="00087C8E"/>
    <w:rsid w:val="00087D57"/>
    <w:rsid w:val="00090418"/>
    <w:rsid w:val="00090E45"/>
    <w:rsid w:val="00090F97"/>
    <w:rsid w:val="0009119E"/>
    <w:rsid w:val="00091231"/>
    <w:rsid w:val="000917D1"/>
    <w:rsid w:val="00091AFF"/>
    <w:rsid w:val="00091C61"/>
    <w:rsid w:val="00091C96"/>
    <w:rsid w:val="00091D41"/>
    <w:rsid w:val="00092742"/>
    <w:rsid w:val="00092A76"/>
    <w:rsid w:val="0009346D"/>
    <w:rsid w:val="00093609"/>
    <w:rsid w:val="00093972"/>
    <w:rsid w:val="00093E1A"/>
    <w:rsid w:val="00094688"/>
    <w:rsid w:val="000947A6"/>
    <w:rsid w:val="00094810"/>
    <w:rsid w:val="00094BED"/>
    <w:rsid w:val="000950D3"/>
    <w:rsid w:val="000950E9"/>
    <w:rsid w:val="00095664"/>
    <w:rsid w:val="00095CA1"/>
    <w:rsid w:val="00096F21"/>
    <w:rsid w:val="000979F3"/>
    <w:rsid w:val="000A02BA"/>
    <w:rsid w:val="000A04D0"/>
    <w:rsid w:val="000A0571"/>
    <w:rsid w:val="000A097E"/>
    <w:rsid w:val="000A0AFC"/>
    <w:rsid w:val="000A0CDB"/>
    <w:rsid w:val="000A2BEB"/>
    <w:rsid w:val="000A2FA8"/>
    <w:rsid w:val="000A3217"/>
    <w:rsid w:val="000A32CA"/>
    <w:rsid w:val="000A3719"/>
    <w:rsid w:val="000A3CF3"/>
    <w:rsid w:val="000A4392"/>
    <w:rsid w:val="000A4438"/>
    <w:rsid w:val="000A45DE"/>
    <w:rsid w:val="000A480F"/>
    <w:rsid w:val="000A4F6A"/>
    <w:rsid w:val="000A5406"/>
    <w:rsid w:val="000A5489"/>
    <w:rsid w:val="000A5726"/>
    <w:rsid w:val="000A6C75"/>
    <w:rsid w:val="000A6E72"/>
    <w:rsid w:val="000A7502"/>
    <w:rsid w:val="000A763C"/>
    <w:rsid w:val="000A76C9"/>
    <w:rsid w:val="000A7B93"/>
    <w:rsid w:val="000A7DA7"/>
    <w:rsid w:val="000B00EA"/>
    <w:rsid w:val="000B0CC3"/>
    <w:rsid w:val="000B0F47"/>
    <w:rsid w:val="000B112E"/>
    <w:rsid w:val="000B12D1"/>
    <w:rsid w:val="000B13E9"/>
    <w:rsid w:val="000B13F1"/>
    <w:rsid w:val="000B15C3"/>
    <w:rsid w:val="000B1A1F"/>
    <w:rsid w:val="000B1C4D"/>
    <w:rsid w:val="000B2244"/>
    <w:rsid w:val="000B248F"/>
    <w:rsid w:val="000B25E7"/>
    <w:rsid w:val="000B2934"/>
    <w:rsid w:val="000B2FC7"/>
    <w:rsid w:val="000B3002"/>
    <w:rsid w:val="000B305F"/>
    <w:rsid w:val="000B373A"/>
    <w:rsid w:val="000B55AC"/>
    <w:rsid w:val="000B57B2"/>
    <w:rsid w:val="000B5C64"/>
    <w:rsid w:val="000B5F5C"/>
    <w:rsid w:val="000B62E9"/>
    <w:rsid w:val="000B64B2"/>
    <w:rsid w:val="000B6EFB"/>
    <w:rsid w:val="000B7124"/>
    <w:rsid w:val="000C0407"/>
    <w:rsid w:val="000C0BB5"/>
    <w:rsid w:val="000C2366"/>
    <w:rsid w:val="000C241C"/>
    <w:rsid w:val="000C2463"/>
    <w:rsid w:val="000C25C9"/>
    <w:rsid w:val="000C284C"/>
    <w:rsid w:val="000C2B94"/>
    <w:rsid w:val="000C2F5A"/>
    <w:rsid w:val="000C3445"/>
    <w:rsid w:val="000C3482"/>
    <w:rsid w:val="000C3C08"/>
    <w:rsid w:val="000C3D3C"/>
    <w:rsid w:val="000C3F54"/>
    <w:rsid w:val="000C41BC"/>
    <w:rsid w:val="000C48BD"/>
    <w:rsid w:val="000C49EA"/>
    <w:rsid w:val="000C4E9E"/>
    <w:rsid w:val="000C5D7B"/>
    <w:rsid w:val="000C698A"/>
    <w:rsid w:val="000C6AD4"/>
    <w:rsid w:val="000C6E4F"/>
    <w:rsid w:val="000C720D"/>
    <w:rsid w:val="000C72B5"/>
    <w:rsid w:val="000C7437"/>
    <w:rsid w:val="000C7513"/>
    <w:rsid w:val="000C76A7"/>
    <w:rsid w:val="000C7A38"/>
    <w:rsid w:val="000C7F9E"/>
    <w:rsid w:val="000D02BF"/>
    <w:rsid w:val="000D0929"/>
    <w:rsid w:val="000D0CB3"/>
    <w:rsid w:val="000D1205"/>
    <w:rsid w:val="000D1C1E"/>
    <w:rsid w:val="000D2022"/>
    <w:rsid w:val="000D20FA"/>
    <w:rsid w:val="000D251C"/>
    <w:rsid w:val="000D2D6F"/>
    <w:rsid w:val="000D3411"/>
    <w:rsid w:val="000D40D4"/>
    <w:rsid w:val="000D4221"/>
    <w:rsid w:val="000D43EC"/>
    <w:rsid w:val="000D448F"/>
    <w:rsid w:val="000D4626"/>
    <w:rsid w:val="000D49DF"/>
    <w:rsid w:val="000D4AC8"/>
    <w:rsid w:val="000D5134"/>
    <w:rsid w:val="000D521F"/>
    <w:rsid w:val="000D53B4"/>
    <w:rsid w:val="000D544B"/>
    <w:rsid w:val="000D615B"/>
    <w:rsid w:val="000D6514"/>
    <w:rsid w:val="000D6955"/>
    <w:rsid w:val="000D6A85"/>
    <w:rsid w:val="000D6D2C"/>
    <w:rsid w:val="000D6DD4"/>
    <w:rsid w:val="000D7394"/>
    <w:rsid w:val="000D7823"/>
    <w:rsid w:val="000D7DC0"/>
    <w:rsid w:val="000E0184"/>
    <w:rsid w:val="000E0210"/>
    <w:rsid w:val="000E0689"/>
    <w:rsid w:val="000E076B"/>
    <w:rsid w:val="000E0BA7"/>
    <w:rsid w:val="000E15B4"/>
    <w:rsid w:val="000E1797"/>
    <w:rsid w:val="000E1B76"/>
    <w:rsid w:val="000E2C24"/>
    <w:rsid w:val="000E304F"/>
    <w:rsid w:val="000E3105"/>
    <w:rsid w:val="000E310D"/>
    <w:rsid w:val="000E31B2"/>
    <w:rsid w:val="000E386E"/>
    <w:rsid w:val="000E3ABD"/>
    <w:rsid w:val="000E48C8"/>
    <w:rsid w:val="000E4B99"/>
    <w:rsid w:val="000E5959"/>
    <w:rsid w:val="000E66D6"/>
    <w:rsid w:val="000E673B"/>
    <w:rsid w:val="000E6D31"/>
    <w:rsid w:val="000E713C"/>
    <w:rsid w:val="000E7348"/>
    <w:rsid w:val="000E7417"/>
    <w:rsid w:val="000E75B7"/>
    <w:rsid w:val="000E781A"/>
    <w:rsid w:val="000E79A8"/>
    <w:rsid w:val="000E7C5A"/>
    <w:rsid w:val="000E7CDA"/>
    <w:rsid w:val="000F04B5"/>
    <w:rsid w:val="000F0D8F"/>
    <w:rsid w:val="000F0FB5"/>
    <w:rsid w:val="000F1186"/>
    <w:rsid w:val="000F121C"/>
    <w:rsid w:val="000F1F55"/>
    <w:rsid w:val="000F2EDF"/>
    <w:rsid w:val="000F32BD"/>
    <w:rsid w:val="000F338A"/>
    <w:rsid w:val="000F4870"/>
    <w:rsid w:val="000F4B6D"/>
    <w:rsid w:val="000F5244"/>
    <w:rsid w:val="000F5627"/>
    <w:rsid w:val="000F5E20"/>
    <w:rsid w:val="000F6428"/>
    <w:rsid w:val="000F6433"/>
    <w:rsid w:val="000F644D"/>
    <w:rsid w:val="000F6E16"/>
    <w:rsid w:val="000F6E44"/>
    <w:rsid w:val="000F7AFC"/>
    <w:rsid w:val="000F7D0E"/>
    <w:rsid w:val="000F7E8D"/>
    <w:rsid w:val="00100713"/>
    <w:rsid w:val="00100FBB"/>
    <w:rsid w:val="001011E2"/>
    <w:rsid w:val="00101340"/>
    <w:rsid w:val="00101415"/>
    <w:rsid w:val="00101648"/>
    <w:rsid w:val="00102894"/>
    <w:rsid w:val="00102B3E"/>
    <w:rsid w:val="00102F41"/>
    <w:rsid w:val="00103194"/>
    <w:rsid w:val="001031D5"/>
    <w:rsid w:val="001037B3"/>
    <w:rsid w:val="00103917"/>
    <w:rsid w:val="00103B91"/>
    <w:rsid w:val="00104256"/>
    <w:rsid w:val="00104753"/>
    <w:rsid w:val="00104A5E"/>
    <w:rsid w:val="00104C10"/>
    <w:rsid w:val="00104E81"/>
    <w:rsid w:val="00105419"/>
    <w:rsid w:val="00105604"/>
    <w:rsid w:val="0010589A"/>
    <w:rsid w:val="001061C7"/>
    <w:rsid w:val="0010625E"/>
    <w:rsid w:val="00106507"/>
    <w:rsid w:val="00106708"/>
    <w:rsid w:val="00107155"/>
    <w:rsid w:val="001074E7"/>
    <w:rsid w:val="00107762"/>
    <w:rsid w:val="001079FD"/>
    <w:rsid w:val="00107C34"/>
    <w:rsid w:val="00107DC8"/>
    <w:rsid w:val="00107FFC"/>
    <w:rsid w:val="00110068"/>
    <w:rsid w:val="001100CE"/>
    <w:rsid w:val="001112F0"/>
    <w:rsid w:val="00111511"/>
    <w:rsid w:val="00111846"/>
    <w:rsid w:val="00111B83"/>
    <w:rsid w:val="00111D71"/>
    <w:rsid w:val="00112021"/>
    <w:rsid w:val="001136FD"/>
    <w:rsid w:val="0011378D"/>
    <w:rsid w:val="001138BC"/>
    <w:rsid w:val="0011398A"/>
    <w:rsid w:val="00113D8B"/>
    <w:rsid w:val="001146B1"/>
    <w:rsid w:val="001148A5"/>
    <w:rsid w:val="00114A42"/>
    <w:rsid w:val="00114D71"/>
    <w:rsid w:val="00114FF6"/>
    <w:rsid w:val="00115161"/>
    <w:rsid w:val="0011558A"/>
    <w:rsid w:val="0011598E"/>
    <w:rsid w:val="00116725"/>
    <w:rsid w:val="00116886"/>
    <w:rsid w:val="001168AE"/>
    <w:rsid w:val="00116932"/>
    <w:rsid w:val="00117612"/>
    <w:rsid w:val="00117A5F"/>
    <w:rsid w:val="00120856"/>
    <w:rsid w:val="00120AD4"/>
    <w:rsid w:val="001211E6"/>
    <w:rsid w:val="001222DF"/>
    <w:rsid w:val="0012232E"/>
    <w:rsid w:val="0012250F"/>
    <w:rsid w:val="001227F5"/>
    <w:rsid w:val="00122D42"/>
    <w:rsid w:val="00122ED6"/>
    <w:rsid w:val="0012322D"/>
    <w:rsid w:val="00123791"/>
    <w:rsid w:val="00123994"/>
    <w:rsid w:val="00123AF9"/>
    <w:rsid w:val="001245B2"/>
    <w:rsid w:val="00125120"/>
    <w:rsid w:val="001255ED"/>
    <w:rsid w:val="00125FCD"/>
    <w:rsid w:val="00126151"/>
    <w:rsid w:val="001261B3"/>
    <w:rsid w:val="001267F4"/>
    <w:rsid w:val="00126A3D"/>
    <w:rsid w:val="00126E7D"/>
    <w:rsid w:val="0012754D"/>
    <w:rsid w:val="001276CC"/>
    <w:rsid w:val="001301DD"/>
    <w:rsid w:val="00130D32"/>
    <w:rsid w:val="00131206"/>
    <w:rsid w:val="001312A9"/>
    <w:rsid w:val="00131580"/>
    <w:rsid w:val="001315FE"/>
    <w:rsid w:val="00131A2F"/>
    <w:rsid w:val="00132B43"/>
    <w:rsid w:val="00133598"/>
    <w:rsid w:val="00133815"/>
    <w:rsid w:val="001341F5"/>
    <w:rsid w:val="00134718"/>
    <w:rsid w:val="001347AC"/>
    <w:rsid w:val="00134BE0"/>
    <w:rsid w:val="0013566D"/>
    <w:rsid w:val="00135EB6"/>
    <w:rsid w:val="0013613D"/>
    <w:rsid w:val="001363F6"/>
    <w:rsid w:val="001364C7"/>
    <w:rsid w:val="001365F7"/>
    <w:rsid w:val="001366B8"/>
    <w:rsid w:val="001366E3"/>
    <w:rsid w:val="001368E8"/>
    <w:rsid w:val="00136E2F"/>
    <w:rsid w:val="00136FE4"/>
    <w:rsid w:val="00137047"/>
    <w:rsid w:val="0013727E"/>
    <w:rsid w:val="001373EC"/>
    <w:rsid w:val="001374CA"/>
    <w:rsid w:val="001379B3"/>
    <w:rsid w:val="00137B3D"/>
    <w:rsid w:val="00137D70"/>
    <w:rsid w:val="00137FE6"/>
    <w:rsid w:val="00140101"/>
    <w:rsid w:val="001401EF"/>
    <w:rsid w:val="001406F0"/>
    <w:rsid w:val="00140ADB"/>
    <w:rsid w:val="00140C04"/>
    <w:rsid w:val="00141ECD"/>
    <w:rsid w:val="00142472"/>
    <w:rsid w:val="0014277E"/>
    <w:rsid w:val="00142A58"/>
    <w:rsid w:val="00142DE2"/>
    <w:rsid w:val="001433C4"/>
    <w:rsid w:val="001435DA"/>
    <w:rsid w:val="001436F1"/>
    <w:rsid w:val="00143D26"/>
    <w:rsid w:val="00143F3F"/>
    <w:rsid w:val="001442E5"/>
    <w:rsid w:val="001444BB"/>
    <w:rsid w:val="00144B78"/>
    <w:rsid w:val="001453E2"/>
    <w:rsid w:val="001455B3"/>
    <w:rsid w:val="00145EBF"/>
    <w:rsid w:val="001461D2"/>
    <w:rsid w:val="001468C5"/>
    <w:rsid w:val="00146ADE"/>
    <w:rsid w:val="001474C0"/>
    <w:rsid w:val="0014790E"/>
    <w:rsid w:val="0014793B"/>
    <w:rsid w:val="00147EAE"/>
    <w:rsid w:val="001501D9"/>
    <w:rsid w:val="00150AB9"/>
    <w:rsid w:val="00150F66"/>
    <w:rsid w:val="001518CB"/>
    <w:rsid w:val="00151A11"/>
    <w:rsid w:val="00151AC9"/>
    <w:rsid w:val="00151C55"/>
    <w:rsid w:val="00152289"/>
    <w:rsid w:val="0015235C"/>
    <w:rsid w:val="001529E6"/>
    <w:rsid w:val="00153827"/>
    <w:rsid w:val="001538FA"/>
    <w:rsid w:val="001542B7"/>
    <w:rsid w:val="0015433B"/>
    <w:rsid w:val="00154402"/>
    <w:rsid w:val="0015458A"/>
    <w:rsid w:val="00154D57"/>
    <w:rsid w:val="001560BE"/>
    <w:rsid w:val="001564B5"/>
    <w:rsid w:val="001565F4"/>
    <w:rsid w:val="00156BDE"/>
    <w:rsid w:val="00156D10"/>
    <w:rsid w:val="0015720F"/>
    <w:rsid w:val="0015725E"/>
    <w:rsid w:val="001573EC"/>
    <w:rsid w:val="00157B5A"/>
    <w:rsid w:val="00157D09"/>
    <w:rsid w:val="0016034D"/>
    <w:rsid w:val="0016054F"/>
    <w:rsid w:val="00160982"/>
    <w:rsid w:val="00161223"/>
    <w:rsid w:val="001613B4"/>
    <w:rsid w:val="0016153A"/>
    <w:rsid w:val="00162CB9"/>
    <w:rsid w:val="001632E6"/>
    <w:rsid w:val="00163354"/>
    <w:rsid w:val="00163601"/>
    <w:rsid w:val="00164067"/>
    <w:rsid w:val="001643A2"/>
    <w:rsid w:val="001644EF"/>
    <w:rsid w:val="0016456D"/>
    <w:rsid w:val="001645F4"/>
    <w:rsid w:val="0016463C"/>
    <w:rsid w:val="0016485E"/>
    <w:rsid w:val="00164A4C"/>
    <w:rsid w:val="00164BBF"/>
    <w:rsid w:val="0016513A"/>
    <w:rsid w:val="00165455"/>
    <w:rsid w:val="00166296"/>
    <w:rsid w:val="00166381"/>
    <w:rsid w:val="001665E4"/>
    <w:rsid w:val="0016661A"/>
    <w:rsid w:val="001666DB"/>
    <w:rsid w:val="00166792"/>
    <w:rsid w:val="00166943"/>
    <w:rsid w:val="0017026D"/>
    <w:rsid w:val="001702D1"/>
    <w:rsid w:val="00170699"/>
    <w:rsid w:val="0017080F"/>
    <w:rsid w:val="00170BD2"/>
    <w:rsid w:val="00170EED"/>
    <w:rsid w:val="001711CF"/>
    <w:rsid w:val="001716D9"/>
    <w:rsid w:val="0017182C"/>
    <w:rsid w:val="00171A9A"/>
    <w:rsid w:val="00172314"/>
    <w:rsid w:val="00172577"/>
    <w:rsid w:val="001727D7"/>
    <w:rsid w:val="00172D62"/>
    <w:rsid w:val="0017309D"/>
    <w:rsid w:val="00173571"/>
    <w:rsid w:val="0017389B"/>
    <w:rsid w:val="001741B8"/>
    <w:rsid w:val="0017423E"/>
    <w:rsid w:val="0017434A"/>
    <w:rsid w:val="00174853"/>
    <w:rsid w:val="00174D0E"/>
    <w:rsid w:val="0017500C"/>
    <w:rsid w:val="001752C8"/>
    <w:rsid w:val="00175981"/>
    <w:rsid w:val="001765CF"/>
    <w:rsid w:val="001767ED"/>
    <w:rsid w:val="00176EB7"/>
    <w:rsid w:val="00176F15"/>
    <w:rsid w:val="00176F90"/>
    <w:rsid w:val="00177111"/>
    <w:rsid w:val="001775A4"/>
    <w:rsid w:val="00181E91"/>
    <w:rsid w:val="00181EA6"/>
    <w:rsid w:val="0018290F"/>
    <w:rsid w:val="00182FB2"/>
    <w:rsid w:val="0018347C"/>
    <w:rsid w:val="0018376E"/>
    <w:rsid w:val="00183A9B"/>
    <w:rsid w:val="00183CE3"/>
    <w:rsid w:val="0018400C"/>
    <w:rsid w:val="001848C8"/>
    <w:rsid w:val="00184A06"/>
    <w:rsid w:val="001850B8"/>
    <w:rsid w:val="001851BF"/>
    <w:rsid w:val="001852D5"/>
    <w:rsid w:val="001853CF"/>
    <w:rsid w:val="0018570A"/>
    <w:rsid w:val="00185E19"/>
    <w:rsid w:val="00186111"/>
    <w:rsid w:val="001862A0"/>
    <w:rsid w:val="00186336"/>
    <w:rsid w:val="00186471"/>
    <w:rsid w:val="001865B7"/>
    <w:rsid w:val="00186D06"/>
    <w:rsid w:val="00186F81"/>
    <w:rsid w:val="001877B0"/>
    <w:rsid w:val="00190B64"/>
    <w:rsid w:val="0019131D"/>
    <w:rsid w:val="001913AF"/>
    <w:rsid w:val="00191662"/>
    <w:rsid w:val="00191B8A"/>
    <w:rsid w:val="00191EA8"/>
    <w:rsid w:val="00192547"/>
    <w:rsid w:val="00192B46"/>
    <w:rsid w:val="00192D01"/>
    <w:rsid w:val="0019306A"/>
    <w:rsid w:val="001932CE"/>
    <w:rsid w:val="001938B7"/>
    <w:rsid w:val="00193A2B"/>
    <w:rsid w:val="00193A47"/>
    <w:rsid w:val="00193BDD"/>
    <w:rsid w:val="00193C15"/>
    <w:rsid w:val="00193E12"/>
    <w:rsid w:val="00194A8C"/>
    <w:rsid w:val="0019507B"/>
    <w:rsid w:val="0019568F"/>
    <w:rsid w:val="00195DCB"/>
    <w:rsid w:val="00195E77"/>
    <w:rsid w:val="00196737"/>
    <w:rsid w:val="00196F87"/>
    <w:rsid w:val="001970C1"/>
    <w:rsid w:val="00197492"/>
    <w:rsid w:val="00197A4E"/>
    <w:rsid w:val="00197C76"/>
    <w:rsid w:val="001A066A"/>
    <w:rsid w:val="001A0783"/>
    <w:rsid w:val="001A07F4"/>
    <w:rsid w:val="001A0A15"/>
    <w:rsid w:val="001A11AE"/>
    <w:rsid w:val="001A12DB"/>
    <w:rsid w:val="001A16A9"/>
    <w:rsid w:val="001A22A8"/>
    <w:rsid w:val="001A22DD"/>
    <w:rsid w:val="001A2B52"/>
    <w:rsid w:val="001A37A1"/>
    <w:rsid w:val="001A3D7B"/>
    <w:rsid w:val="001A42B5"/>
    <w:rsid w:val="001A441E"/>
    <w:rsid w:val="001A48E4"/>
    <w:rsid w:val="001A49FD"/>
    <w:rsid w:val="001A518A"/>
    <w:rsid w:val="001A5D1D"/>
    <w:rsid w:val="001A77DE"/>
    <w:rsid w:val="001A7E1C"/>
    <w:rsid w:val="001B0239"/>
    <w:rsid w:val="001B0716"/>
    <w:rsid w:val="001B0F7C"/>
    <w:rsid w:val="001B1279"/>
    <w:rsid w:val="001B194E"/>
    <w:rsid w:val="001B1E91"/>
    <w:rsid w:val="001B24BC"/>
    <w:rsid w:val="001B28BA"/>
    <w:rsid w:val="001B2C3C"/>
    <w:rsid w:val="001B3F93"/>
    <w:rsid w:val="001B423A"/>
    <w:rsid w:val="001B424B"/>
    <w:rsid w:val="001B43BF"/>
    <w:rsid w:val="001B4617"/>
    <w:rsid w:val="001B4775"/>
    <w:rsid w:val="001B4811"/>
    <w:rsid w:val="001B4C85"/>
    <w:rsid w:val="001B5224"/>
    <w:rsid w:val="001B5359"/>
    <w:rsid w:val="001B5389"/>
    <w:rsid w:val="001B5D6D"/>
    <w:rsid w:val="001B65EF"/>
    <w:rsid w:val="001B69B0"/>
    <w:rsid w:val="001B6C31"/>
    <w:rsid w:val="001C00C1"/>
    <w:rsid w:val="001C1187"/>
    <w:rsid w:val="001C20D7"/>
    <w:rsid w:val="001C22A7"/>
    <w:rsid w:val="001C22AD"/>
    <w:rsid w:val="001C2889"/>
    <w:rsid w:val="001C2A63"/>
    <w:rsid w:val="001C301B"/>
    <w:rsid w:val="001C3EAC"/>
    <w:rsid w:val="001C40E8"/>
    <w:rsid w:val="001C445F"/>
    <w:rsid w:val="001C47D0"/>
    <w:rsid w:val="001C4B8C"/>
    <w:rsid w:val="001C5878"/>
    <w:rsid w:val="001C6362"/>
    <w:rsid w:val="001C655A"/>
    <w:rsid w:val="001C6CBB"/>
    <w:rsid w:val="001C7864"/>
    <w:rsid w:val="001C79D5"/>
    <w:rsid w:val="001D0C2B"/>
    <w:rsid w:val="001D0F9A"/>
    <w:rsid w:val="001D10AC"/>
    <w:rsid w:val="001D10DB"/>
    <w:rsid w:val="001D12B6"/>
    <w:rsid w:val="001D12D0"/>
    <w:rsid w:val="001D1563"/>
    <w:rsid w:val="001D1622"/>
    <w:rsid w:val="001D1796"/>
    <w:rsid w:val="001D1A9D"/>
    <w:rsid w:val="001D202E"/>
    <w:rsid w:val="001D23CB"/>
    <w:rsid w:val="001D28F6"/>
    <w:rsid w:val="001D2BED"/>
    <w:rsid w:val="001D2D13"/>
    <w:rsid w:val="001D321E"/>
    <w:rsid w:val="001D3708"/>
    <w:rsid w:val="001D3C3E"/>
    <w:rsid w:val="001D3E62"/>
    <w:rsid w:val="001D47F8"/>
    <w:rsid w:val="001D4D9B"/>
    <w:rsid w:val="001D4DE1"/>
    <w:rsid w:val="001D5670"/>
    <w:rsid w:val="001D5EBE"/>
    <w:rsid w:val="001D5EE3"/>
    <w:rsid w:val="001D72CF"/>
    <w:rsid w:val="001D7427"/>
    <w:rsid w:val="001E0300"/>
    <w:rsid w:val="001E0667"/>
    <w:rsid w:val="001E0A1A"/>
    <w:rsid w:val="001E0F4A"/>
    <w:rsid w:val="001E12FA"/>
    <w:rsid w:val="001E19EB"/>
    <w:rsid w:val="001E1E6A"/>
    <w:rsid w:val="001E2025"/>
    <w:rsid w:val="001E21D6"/>
    <w:rsid w:val="001E2CCA"/>
    <w:rsid w:val="001E3001"/>
    <w:rsid w:val="001E3691"/>
    <w:rsid w:val="001E38F7"/>
    <w:rsid w:val="001E45C0"/>
    <w:rsid w:val="001E4669"/>
    <w:rsid w:val="001E4B88"/>
    <w:rsid w:val="001E4D0D"/>
    <w:rsid w:val="001E5756"/>
    <w:rsid w:val="001E5A8D"/>
    <w:rsid w:val="001E5DD8"/>
    <w:rsid w:val="001E694F"/>
    <w:rsid w:val="001E6C7F"/>
    <w:rsid w:val="001E6E8C"/>
    <w:rsid w:val="001E72B5"/>
    <w:rsid w:val="001E7885"/>
    <w:rsid w:val="001E7969"/>
    <w:rsid w:val="001E7985"/>
    <w:rsid w:val="001E7CBE"/>
    <w:rsid w:val="001F0041"/>
    <w:rsid w:val="001F0057"/>
    <w:rsid w:val="001F0218"/>
    <w:rsid w:val="001F0464"/>
    <w:rsid w:val="001F09A2"/>
    <w:rsid w:val="001F0BC0"/>
    <w:rsid w:val="001F16DD"/>
    <w:rsid w:val="001F22A8"/>
    <w:rsid w:val="001F26EC"/>
    <w:rsid w:val="001F282F"/>
    <w:rsid w:val="001F2B0E"/>
    <w:rsid w:val="001F2BDC"/>
    <w:rsid w:val="001F309C"/>
    <w:rsid w:val="001F32C1"/>
    <w:rsid w:val="001F36F9"/>
    <w:rsid w:val="001F381F"/>
    <w:rsid w:val="001F3C1B"/>
    <w:rsid w:val="001F4044"/>
    <w:rsid w:val="001F409A"/>
    <w:rsid w:val="001F445A"/>
    <w:rsid w:val="001F459D"/>
    <w:rsid w:val="001F5581"/>
    <w:rsid w:val="001F5B4F"/>
    <w:rsid w:val="001F5F34"/>
    <w:rsid w:val="001F5FF1"/>
    <w:rsid w:val="001F61AC"/>
    <w:rsid w:val="001F6261"/>
    <w:rsid w:val="001F66D5"/>
    <w:rsid w:val="001F6F5D"/>
    <w:rsid w:val="001F7437"/>
    <w:rsid w:val="001F792D"/>
    <w:rsid w:val="001F7942"/>
    <w:rsid w:val="001F794B"/>
    <w:rsid w:val="001F7C38"/>
    <w:rsid w:val="002000EA"/>
    <w:rsid w:val="00200258"/>
    <w:rsid w:val="002006A1"/>
    <w:rsid w:val="00200B64"/>
    <w:rsid w:val="00200C0B"/>
    <w:rsid w:val="00201079"/>
    <w:rsid w:val="00201511"/>
    <w:rsid w:val="00201B68"/>
    <w:rsid w:val="00201E5C"/>
    <w:rsid w:val="0020222D"/>
    <w:rsid w:val="00202588"/>
    <w:rsid w:val="002026B2"/>
    <w:rsid w:val="00202706"/>
    <w:rsid w:val="002029B8"/>
    <w:rsid w:val="00202D0A"/>
    <w:rsid w:val="00202DD7"/>
    <w:rsid w:val="00203723"/>
    <w:rsid w:val="00203C76"/>
    <w:rsid w:val="00203C99"/>
    <w:rsid w:val="00203CE9"/>
    <w:rsid w:val="00203D54"/>
    <w:rsid w:val="0020432E"/>
    <w:rsid w:val="00204B0B"/>
    <w:rsid w:val="00204DFB"/>
    <w:rsid w:val="00204F13"/>
    <w:rsid w:val="00204FE5"/>
    <w:rsid w:val="00205115"/>
    <w:rsid w:val="002053CB"/>
    <w:rsid w:val="0020639C"/>
    <w:rsid w:val="002063ED"/>
    <w:rsid w:val="00206686"/>
    <w:rsid w:val="0020690F"/>
    <w:rsid w:val="002070DB"/>
    <w:rsid w:val="00207352"/>
    <w:rsid w:val="00207481"/>
    <w:rsid w:val="00207C94"/>
    <w:rsid w:val="0021073A"/>
    <w:rsid w:val="00211253"/>
    <w:rsid w:val="002118A6"/>
    <w:rsid w:val="00211D0F"/>
    <w:rsid w:val="0021207A"/>
    <w:rsid w:val="00212424"/>
    <w:rsid w:val="00214369"/>
    <w:rsid w:val="00214BC0"/>
    <w:rsid w:val="002155B1"/>
    <w:rsid w:val="00215974"/>
    <w:rsid w:val="002161EC"/>
    <w:rsid w:val="00216F02"/>
    <w:rsid w:val="00216F14"/>
    <w:rsid w:val="00217063"/>
    <w:rsid w:val="00217072"/>
    <w:rsid w:val="002173BB"/>
    <w:rsid w:val="002178AE"/>
    <w:rsid w:val="00217A43"/>
    <w:rsid w:val="002205AE"/>
    <w:rsid w:val="00221BFE"/>
    <w:rsid w:val="00221D05"/>
    <w:rsid w:val="00222033"/>
    <w:rsid w:val="00222370"/>
    <w:rsid w:val="00222528"/>
    <w:rsid w:val="00222767"/>
    <w:rsid w:val="002227CD"/>
    <w:rsid w:val="00222EB8"/>
    <w:rsid w:val="00223F84"/>
    <w:rsid w:val="0022402E"/>
    <w:rsid w:val="002249DE"/>
    <w:rsid w:val="00224A68"/>
    <w:rsid w:val="00225613"/>
    <w:rsid w:val="00225FAC"/>
    <w:rsid w:val="00226064"/>
    <w:rsid w:val="002263CD"/>
    <w:rsid w:val="0022654A"/>
    <w:rsid w:val="00226C9C"/>
    <w:rsid w:val="00226E0F"/>
    <w:rsid w:val="00227116"/>
    <w:rsid w:val="0022737F"/>
    <w:rsid w:val="002279A9"/>
    <w:rsid w:val="00227D54"/>
    <w:rsid w:val="00227FDC"/>
    <w:rsid w:val="0023029B"/>
    <w:rsid w:val="00230C8A"/>
    <w:rsid w:val="002314C4"/>
    <w:rsid w:val="00231680"/>
    <w:rsid w:val="002319D6"/>
    <w:rsid w:val="00231B13"/>
    <w:rsid w:val="00232033"/>
    <w:rsid w:val="0023236A"/>
    <w:rsid w:val="002324B2"/>
    <w:rsid w:val="00232E87"/>
    <w:rsid w:val="00232ECA"/>
    <w:rsid w:val="002333C7"/>
    <w:rsid w:val="00233B72"/>
    <w:rsid w:val="002342CC"/>
    <w:rsid w:val="002344E8"/>
    <w:rsid w:val="002348D2"/>
    <w:rsid w:val="002353D2"/>
    <w:rsid w:val="00236384"/>
    <w:rsid w:val="002367C0"/>
    <w:rsid w:val="00236984"/>
    <w:rsid w:val="002369F0"/>
    <w:rsid w:val="0023704E"/>
    <w:rsid w:val="002374B6"/>
    <w:rsid w:val="00237975"/>
    <w:rsid w:val="002404A0"/>
    <w:rsid w:val="00240C6C"/>
    <w:rsid w:val="00240E43"/>
    <w:rsid w:val="0024108A"/>
    <w:rsid w:val="00241270"/>
    <w:rsid w:val="00241892"/>
    <w:rsid w:val="002428FD"/>
    <w:rsid w:val="002431A5"/>
    <w:rsid w:val="00243612"/>
    <w:rsid w:val="00243A9F"/>
    <w:rsid w:val="00243BC4"/>
    <w:rsid w:val="00243DF4"/>
    <w:rsid w:val="00243EDB"/>
    <w:rsid w:val="0024450B"/>
    <w:rsid w:val="00244A04"/>
    <w:rsid w:val="00244A0A"/>
    <w:rsid w:val="00244A4F"/>
    <w:rsid w:val="00244FC8"/>
    <w:rsid w:val="00245879"/>
    <w:rsid w:val="00245916"/>
    <w:rsid w:val="00245FCD"/>
    <w:rsid w:val="00246164"/>
    <w:rsid w:val="002461E1"/>
    <w:rsid w:val="00246CA1"/>
    <w:rsid w:val="00246D84"/>
    <w:rsid w:val="00247A56"/>
    <w:rsid w:val="00250007"/>
    <w:rsid w:val="00250998"/>
    <w:rsid w:val="0025153C"/>
    <w:rsid w:val="00251ADA"/>
    <w:rsid w:val="00251C5C"/>
    <w:rsid w:val="00251F4A"/>
    <w:rsid w:val="002523FB"/>
    <w:rsid w:val="00252CC3"/>
    <w:rsid w:val="00252DCF"/>
    <w:rsid w:val="00252ED5"/>
    <w:rsid w:val="00253122"/>
    <w:rsid w:val="00253138"/>
    <w:rsid w:val="002531E2"/>
    <w:rsid w:val="0025336E"/>
    <w:rsid w:val="002533DC"/>
    <w:rsid w:val="0025394F"/>
    <w:rsid w:val="00254205"/>
    <w:rsid w:val="002543DE"/>
    <w:rsid w:val="00254425"/>
    <w:rsid w:val="002548D4"/>
    <w:rsid w:val="002557A8"/>
    <w:rsid w:val="0025632C"/>
    <w:rsid w:val="002564D1"/>
    <w:rsid w:val="002567A5"/>
    <w:rsid w:val="00256900"/>
    <w:rsid w:val="00257379"/>
    <w:rsid w:val="00257CF7"/>
    <w:rsid w:val="00257FE3"/>
    <w:rsid w:val="0026006E"/>
    <w:rsid w:val="002601A6"/>
    <w:rsid w:val="00260750"/>
    <w:rsid w:val="002612C4"/>
    <w:rsid w:val="0026135B"/>
    <w:rsid w:val="0026158C"/>
    <w:rsid w:val="00261854"/>
    <w:rsid w:val="00261AC5"/>
    <w:rsid w:val="00261C5A"/>
    <w:rsid w:val="0026203A"/>
    <w:rsid w:val="002627B1"/>
    <w:rsid w:val="00262B0A"/>
    <w:rsid w:val="00262B29"/>
    <w:rsid w:val="00262B7B"/>
    <w:rsid w:val="002635C3"/>
    <w:rsid w:val="002641B9"/>
    <w:rsid w:val="002646F8"/>
    <w:rsid w:val="00264718"/>
    <w:rsid w:val="0026493F"/>
    <w:rsid w:val="002649C2"/>
    <w:rsid w:val="00264B67"/>
    <w:rsid w:val="0026510A"/>
    <w:rsid w:val="002652E6"/>
    <w:rsid w:val="00265488"/>
    <w:rsid w:val="00265681"/>
    <w:rsid w:val="00265686"/>
    <w:rsid w:val="0026581F"/>
    <w:rsid w:val="002658FB"/>
    <w:rsid w:val="00265EEA"/>
    <w:rsid w:val="00266064"/>
    <w:rsid w:val="00266671"/>
    <w:rsid w:val="002669C5"/>
    <w:rsid w:val="0027003D"/>
    <w:rsid w:val="002701C6"/>
    <w:rsid w:val="002705BC"/>
    <w:rsid w:val="0027120D"/>
    <w:rsid w:val="00271551"/>
    <w:rsid w:val="00271602"/>
    <w:rsid w:val="00271C3B"/>
    <w:rsid w:val="00272101"/>
    <w:rsid w:val="00272B08"/>
    <w:rsid w:val="00272EC7"/>
    <w:rsid w:val="00272F27"/>
    <w:rsid w:val="00272FF3"/>
    <w:rsid w:val="0027300C"/>
    <w:rsid w:val="002730E0"/>
    <w:rsid w:val="0027310D"/>
    <w:rsid w:val="00273463"/>
    <w:rsid w:val="002734B4"/>
    <w:rsid w:val="00273944"/>
    <w:rsid w:val="00273B75"/>
    <w:rsid w:val="00273DA3"/>
    <w:rsid w:val="00274299"/>
    <w:rsid w:val="002742A8"/>
    <w:rsid w:val="00274A44"/>
    <w:rsid w:val="00274E9E"/>
    <w:rsid w:val="0027501F"/>
    <w:rsid w:val="00275217"/>
    <w:rsid w:val="0027531D"/>
    <w:rsid w:val="00275380"/>
    <w:rsid w:val="002754B7"/>
    <w:rsid w:val="00275879"/>
    <w:rsid w:val="0027596C"/>
    <w:rsid w:val="00276095"/>
    <w:rsid w:val="00276773"/>
    <w:rsid w:val="002768EB"/>
    <w:rsid w:val="00276BE8"/>
    <w:rsid w:val="00276CD7"/>
    <w:rsid w:val="00276DDA"/>
    <w:rsid w:val="00276F1C"/>
    <w:rsid w:val="00277106"/>
    <w:rsid w:val="0027774E"/>
    <w:rsid w:val="002779BB"/>
    <w:rsid w:val="00277A03"/>
    <w:rsid w:val="002801E4"/>
    <w:rsid w:val="002804B9"/>
    <w:rsid w:val="00280A4D"/>
    <w:rsid w:val="00281464"/>
    <w:rsid w:val="00281634"/>
    <w:rsid w:val="00281BAC"/>
    <w:rsid w:val="00281EC4"/>
    <w:rsid w:val="00282578"/>
    <w:rsid w:val="0028293B"/>
    <w:rsid w:val="00282A91"/>
    <w:rsid w:val="00282C81"/>
    <w:rsid w:val="00282DD9"/>
    <w:rsid w:val="00283168"/>
    <w:rsid w:val="002834F5"/>
    <w:rsid w:val="002835E9"/>
    <w:rsid w:val="00283907"/>
    <w:rsid w:val="00283F36"/>
    <w:rsid w:val="00284799"/>
    <w:rsid w:val="002851B6"/>
    <w:rsid w:val="002853B1"/>
    <w:rsid w:val="0028543D"/>
    <w:rsid w:val="00285473"/>
    <w:rsid w:val="00285B9D"/>
    <w:rsid w:val="00286337"/>
    <w:rsid w:val="002865AB"/>
    <w:rsid w:val="00286C3A"/>
    <w:rsid w:val="00287502"/>
    <w:rsid w:val="00287BE4"/>
    <w:rsid w:val="00287E10"/>
    <w:rsid w:val="00287F9C"/>
    <w:rsid w:val="0029015E"/>
    <w:rsid w:val="002904DA"/>
    <w:rsid w:val="002906FB"/>
    <w:rsid w:val="00290F0C"/>
    <w:rsid w:val="002917A2"/>
    <w:rsid w:val="00291880"/>
    <w:rsid w:val="00291A6B"/>
    <w:rsid w:val="002921AA"/>
    <w:rsid w:val="002922B3"/>
    <w:rsid w:val="00292631"/>
    <w:rsid w:val="0029277E"/>
    <w:rsid w:val="00292902"/>
    <w:rsid w:val="00292A99"/>
    <w:rsid w:val="00293716"/>
    <w:rsid w:val="00294622"/>
    <w:rsid w:val="00294FA5"/>
    <w:rsid w:val="00295A4E"/>
    <w:rsid w:val="00295ECD"/>
    <w:rsid w:val="002960C1"/>
    <w:rsid w:val="00296313"/>
    <w:rsid w:val="0029636E"/>
    <w:rsid w:val="002966E4"/>
    <w:rsid w:val="00296B1E"/>
    <w:rsid w:val="00296DE4"/>
    <w:rsid w:val="00297954"/>
    <w:rsid w:val="00297D08"/>
    <w:rsid w:val="00297E0F"/>
    <w:rsid w:val="00297EB4"/>
    <w:rsid w:val="002A0206"/>
    <w:rsid w:val="002A0238"/>
    <w:rsid w:val="002A0244"/>
    <w:rsid w:val="002A02CF"/>
    <w:rsid w:val="002A02D9"/>
    <w:rsid w:val="002A0CCD"/>
    <w:rsid w:val="002A1A98"/>
    <w:rsid w:val="002A2181"/>
    <w:rsid w:val="002A23F1"/>
    <w:rsid w:val="002A2629"/>
    <w:rsid w:val="002A275B"/>
    <w:rsid w:val="002A27E8"/>
    <w:rsid w:val="002A28E1"/>
    <w:rsid w:val="002A2904"/>
    <w:rsid w:val="002A3932"/>
    <w:rsid w:val="002A3B41"/>
    <w:rsid w:val="002A46E1"/>
    <w:rsid w:val="002A47E2"/>
    <w:rsid w:val="002A48E3"/>
    <w:rsid w:val="002A5C2C"/>
    <w:rsid w:val="002A65C1"/>
    <w:rsid w:val="002A692C"/>
    <w:rsid w:val="002A6B9C"/>
    <w:rsid w:val="002A6D66"/>
    <w:rsid w:val="002A7194"/>
    <w:rsid w:val="002A767E"/>
    <w:rsid w:val="002B0382"/>
    <w:rsid w:val="002B0EA7"/>
    <w:rsid w:val="002B1611"/>
    <w:rsid w:val="002B1732"/>
    <w:rsid w:val="002B2166"/>
    <w:rsid w:val="002B226F"/>
    <w:rsid w:val="002B30FD"/>
    <w:rsid w:val="002B3720"/>
    <w:rsid w:val="002B39AA"/>
    <w:rsid w:val="002B3D70"/>
    <w:rsid w:val="002B4F40"/>
    <w:rsid w:val="002B4F5C"/>
    <w:rsid w:val="002B5DE3"/>
    <w:rsid w:val="002B5E11"/>
    <w:rsid w:val="002B5E5D"/>
    <w:rsid w:val="002B6A72"/>
    <w:rsid w:val="002B6E7C"/>
    <w:rsid w:val="002B752E"/>
    <w:rsid w:val="002B7A13"/>
    <w:rsid w:val="002B7DEC"/>
    <w:rsid w:val="002C07A2"/>
    <w:rsid w:val="002C0B51"/>
    <w:rsid w:val="002C0C14"/>
    <w:rsid w:val="002C102C"/>
    <w:rsid w:val="002C1868"/>
    <w:rsid w:val="002C1E43"/>
    <w:rsid w:val="002C1E52"/>
    <w:rsid w:val="002C1EAA"/>
    <w:rsid w:val="002C2A6E"/>
    <w:rsid w:val="002C2DAA"/>
    <w:rsid w:val="002C355B"/>
    <w:rsid w:val="002C36A5"/>
    <w:rsid w:val="002C3820"/>
    <w:rsid w:val="002C390C"/>
    <w:rsid w:val="002C40ED"/>
    <w:rsid w:val="002C417A"/>
    <w:rsid w:val="002C545C"/>
    <w:rsid w:val="002C5863"/>
    <w:rsid w:val="002C5A76"/>
    <w:rsid w:val="002C5E2F"/>
    <w:rsid w:val="002C5FDB"/>
    <w:rsid w:val="002C61C3"/>
    <w:rsid w:val="002C6990"/>
    <w:rsid w:val="002C6DB8"/>
    <w:rsid w:val="002C6E3C"/>
    <w:rsid w:val="002C773E"/>
    <w:rsid w:val="002C79DF"/>
    <w:rsid w:val="002C7DB6"/>
    <w:rsid w:val="002C7FEF"/>
    <w:rsid w:val="002D01B0"/>
    <w:rsid w:val="002D0352"/>
    <w:rsid w:val="002D074F"/>
    <w:rsid w:val="002D07DE"/>
    <w:rsid w:val="002D0BD6"/>
    <w:rsid w:val="002D0ED4"/>
    <w:rsid w:val="002D11C5"/>
    <w:rsid w:val="002D129A"/>
    <w:rsid w:val="002D198E"/>
    <w:rsid w:val="002D19CB"/>
    <w:rsid w:val="002D1C6C"/>
    <w:rsid w:val="002D1D9C"/>
    <w:rsid w:val="002D1EA6"/>
    <w:rsid w:val="002D2158"/>
    <w:rsid w:val="002D232E"/>
    <w:rsid w:val="002D2500"/>
    <w:rsid w:val="002D2630"/>
    <w:rsid w:val="002D26B8"/>
    <w:rsid w:val="002D26D1"/>
    <w:rsid w:val="002D2C6E"/>
    <w:rsid w:val="002D345A"/>
    <w:rsid w:val="002D3A96"/>
    <w:rsid w:val="002D3AB8"/>
    <w:rsid w:val="002D3E8C"/>
    <w:rsid w:val="002D41D3"/>
    <w:rsid w:val="002D41FF"/>
    <w:rsid w:val="002D43B9"/>
    <w:rsid w:val="002D44EC"/>
    <w:rsid w:val="002D4FA8"/>
    <w:rsid w:val="002D52C5"/>
    <w:rsid w:val="002D5564"/>
    <w:rsid w:val="002D592E"/>
    <w:rsid w:val="002D5BF2"/>
    <w:rsid w:val="002D5E75"/>
    <w:rsid w:val="002D654C"/>
    <w:rsid w:val="002D66CF"/>
    <w:rsid w:val="002D686B"/>
    <w:rsid w:val="002D6A89"/>
    <w:rsid w:val="002D76EC"/>
    <w:rsid w:val="002D782B"/>
    <w:rsid w:val="002D7C57"/>
    <w:rsid w:val="002D7C84"/>
    <w:rsid w:val="002D7EAB"/>
    <w:rsid w:val="002E00A2"/>
    <w:rsid w:val="002E1242"/>
    <w:rsid w:val="002E19C9"/>
    <w:rsid w:val="002E1B63"/>
    <w:rsid w:val="002E1F36"/>
    <w:rsid w:val="002E2268"/>
    <w:rsid w:val="002E2448"/>
    <w:rsid w:val="002E28CC"/>
    <w:rsid w:val="002E3609"/>
    <w:rsid w:val="002E3E20"/>
    <w:rsid w:val="002E46E3"/>
    <w:rsid w:val="002E4A39"/>
    <w:rsid w:val="002E4AF4"/>
    <w:rsid w:val="002E4CE4"/>
    <w:rsid w:val="002E501F"/>
    <w:rsid w:val="002E5521"/>
    <w:rsid w:val="002E630C"/>
    <w:rsid w:val="002E669A"/>
    <w:rsid w:val="002E6FFC"/>
    <w:rsid w:val="002E70F5"/>
    <w:rsid w:val="002E7B5E"/>
    <w:rsid w:val="002F04D4"/>
    <w:rsid w:val="002F0879"/>
    <w:rsid w:val="002F0C30"/>
    <w:rsid w:val="002F1249"/>
    <w:rsid w:val="002F147A"/>
    <w:rsid w:val="002F1747"/>
    <w:rsid w:val="002F1CD4"/>
    <w:rsid w:val="002F1DE5"/>
    <w:rsid w:val="002F2070"/>
    <w:rsid w:val="002F2744"/>
    <w:rsid w:val="002F27AE"/>
    <w:rsid w:val="002F2942"/>
    <w:rsid w:val="002F306F"/>
    <w:rsid w:val="002F3082"/>
    <w:rsid w:val="002F35FB"/>
    <w:rsid w:val="002F3863"/>
    <w:rsid w:val="002F39B4"/>
    <w:rsid w:val="002F3B51"/>
    <w:rsid w:val="002F3F59"/>
    <w:rsid w:val="002F3FFD"/>
    <w:rsid w:val="002F51E5"/>
    <w:rsid w:val="002F5C62"/>
    <w:rsid w:val="002F61B0"/>
    <w:rsid w:val="002F6201"/>
    <w:rsid w:val="002F6632"/>
    <w:rsid w:val="002F6BA8"/>
    <w:rsid w:val="002F7CBC"/>
    <w:rsid w:val="002F7E8B"/>
    <w:rsid w:val="00300758"/>
    <w:rsid w:val="003008B6"/>
    <w:rsid w:val="00300C42"/>
    <w:rsid w:val="00300CF9"/>
    <w:rsid w:val="00301986"/>
    <w:rsid w:val="00301ABA"/>
    <w:rsid w:val="00301B9D"/>
    <w:rsid w:val="00302E38"/>
    <w:rsid w:val="00302E84"/>
    <w:rsid w:val="0030304C"/>
    <w:rsid w:val="00303CC3"/>
    <w:rsid w:val="0030475F"/>
    <w:rsid w:val="00305686"/>
    <w:rsid w:val="0030571B"/>
    <w:rsid w:val="00305891"/>
    <w:rsid w:val="00305D40"/>
    <w:rsid w:val="00305FD1"/>
    <w:rsid w:val="00306228"/>
    <w:rsid w:val="0030648B"/>
    <w:rsid w:val="00306D7F"/>
    <w:rsid w:val="00307255"/>
    <w:rsid w:val="00307B73"/>
    <w:rsid w:val="00307EAA"/>
    <w:rsid w:val="003101F7"/>
    <w:rsid w:val="003109AB"/>
    <w:rsid w:val="0031174D"/>
    <w:rsid w:val="00311848"/>
    <w:rsid w:val="00311891"/>
    <w:rsid w:val="00311BAD"/>
    <w:rsid w:val="003122BD"/>
    <w:rsid w:val="003124ED"/>
    <w:rsid w:val="0031260F"/>
    <w:rsid w:val="0031341B"/>
    <w:rsid w:val="0031357A"/>
    <w:rsid w:val="00313927"/>
    <w:rsid w:val="00313B25"/>
    <w:rsid w:val="00313FDF"/>
    <w:rsid w:val="003140CE"/>
    <w:rsid w:val="00314D75"/>
    <w:rsid w:val="00314EB2"/>
    <w:rsid w:val="0031507F"/>
    <w:rsid w:val="003151E2"/>
    <w:rsid w:val="0031533C"/>
    <w:rsid w:val="00315609"/>
    <w:rsid w:val="00315D01"/>
    <w:rsid w:val="00316711"/>
    <w:rsid w:val="00316BC6"/>
    <w:rsid w:val="00316DB9"/>
    <w:rsid w:val="00316F56"/>
    <w:rsid w:val="00317C59"/>
    <w:rsid w:val="0032044A"/>
    <w:rsid w:val="00320572"/>
    <w:rsid w:val="00320972"/>
    <w:rsid w:val="00320A79"/>
    <w:rsid w:val="00320BBF"/>
    <w:rsid w:val="00320FE6"/>
    <w:rsid w:val="0032130F"/>
    <w:rsid w:val="00321766"/>
    <w:rsid w:val="003221E3"/>
    <w:rsid w:val="0032226C"/>
    <w:rsid w:val="00322A0B"/>
    <w:rsid w:val="00323163"/>
    <w:rsid w:val="0032449C"/>
    <w:rsid w:val="003253E2"/>
    <w:rsid w:val="0032587A"/>
    <w:rsid w:val="0032587E"/>
    <w:rsid w:val="00325996"/>
    <w:rsid w:val="00325E4D"/>
    <w:rsid w:val="00325EE5"/>
    <w:rsid w:val="0032613A"/>
    <w:rsid w:val="003261FE"/>
    <w:rsid w:val="003263B2"/>
    <w:rsid w:val="00326C82"/>
    <w:rsid w:val="00326E48"/>
    <w:rsid w:val="0033023A"/>
    <w:rsid w:val="00330441"/>
    <w:rsid w:val="00330C88"/>
    <w:rsid w:val="00330F54"/>
    <w:rsid w:val="00331208"/>
    <w:rsid w:val="003313D4"/>
    <w:rsid w:val="003313DD"/>
    <w:rsid w:val="00331BA7"/>
    <w:rsid w:val="00332727"/>
    <w:rsid w:val="00332940"/>
    <w:rsid w:val="00332A93"/>
    <w:rsid w:val="00332B08"/>
    <w:rsid w:val="00332E7D"/>
    <w:rsid w:val="00333605"/>
    <w:rsid w:val="003336F4"/>
    <w:rsid w:val="00333F41"/>
    <w:rsid w:val="0033451C"/>
    <w:rsid w:val="00334862"/>
    <w:rsid w:val="00334ADD"/>
    <w:rsid w:val="00334BB2"/>
    <w:rsid w:val="00334D20"/>
    <w:rsid w:val="003351A2"/>
    <w:rsid w:val="0033590F"/>
    <w:rsid w:val="00336342"/>
    <w:rsid w:val="0033671A"/>
    <w:rsid w:val="00337558"/>
    <w:rsid w:val="00340273"/>
    <w:rsid w:val="003406CE"/>
    <w:rsid w:val="003414A4"/>
    <w:rsid w:val="003422CF"/>
    <w:rsid w:val="003422F0"/>
    <w:rsid w:val="00342619"/>
    <w:rsid w:val="0034354A"/>
    <w:rsid w:val="003446C8"/>
    <w:rsid w:val="003447CC"/>
    <w:rsid w:val="0034486F"/>
    <w:rsid w:val="003449EA"/>
    <w:rsid w:val="00344AC0"/>
    <w:rsid w:val="00344D8E"/>
    <w:rsid w:val="00345F18"/>
    <w:rsid w:val="00346046"/>
    <w:rsid w:val="00346157"/>
    <w:rsid w:val="003467A4"/>
    <w:rsid w:val="00346A27"/>
    <w:rsid w:val="00347459"/>
    <w:rsid w:val="00347AE2"/>
    <w:rsid w:val="00347B57"/>
    <w:rsid w:val="003501AC"/>
    <w:rsid w:val="003501B2"/>
    <w:rsid w:val="00350BF5"/>
    <w:rsid w:val="00351402"/>
    <w:rsid w:val="00351A6F"/>
    <w:rsid w:val="00351EA1"/>
    <w:rsid w:val="003521B5"/>
    <w:rsid w:val="00352223"/>
    <w:rsid w:val="00352710"/>
    <w:rsid w:val="00353692"/>
    <w:rsid w:val="003545B4"/>
    <w:rsid w:val="00354986"/>
    <w:rsid w:val="00354CDA"/>
    <w:rsid w:val="00355125"/>
    <w:rsid w:val="00355C1A"/>
    <w:rsid w:val="00356075"/>
    <w:rsid w:val="00356295"/>
    <w:rsid w:val="003562CC"/>
    <w:rsid w:val="00356612"/>
    <w:rsid w:val="00356AD4"/>
    <w:rsid w:val="00356B6D"/>
    <w:rsid w:val="00356C68"/>
    <w:rsid w:val="00357099"/>
    <w:rsid w:val="0035759A"/>
    <w:rsid w:val="00357ED9"/>
    <w:rsid w:val="00360188"/>
    <w:rsid w:val="00360244"/>
    <w:rsid w:val="00360298"/>
    <w:rsid w:val="00360596"/>
    <w:rsid w:val="003609FF"/>
    <w:rsid w:val="00361562"/>
    <w:rsid w:val="00361929"/>
    <w:rsid w:val="003620F4"/>
    <w:rsid w:val="003620F6"/>
    <w:rsid w:val="00362249"/>
    <w:rsid w:val="00362325"/>
    <w:rsid w:val="003624F2"/>
    <w:rsid w:val="0036251E"/>
    <w:rsid w:val="00362679"/>
    <w:rsid w:val="00362E3C"/>
    <w:rsid w:val="00362E55"/>
    <w:rsid w:val="00363058"/>
    <w:rsid w:val="00363080"/>
    <w:rsid w:val="00363313"/>
    <w:rsid w:val="003646D2"/>
    <w:rsid w:val="00364D7E"/>
    <w:rsid w:val="00365118"/>
    <w:rsid w:val="0036567D"/>
    <w:rsid w:val="0036594F"/>
    <w:rsid w:val="0036638A"/>
    <w:rsid w:val="003666F1"/>
    <w:rsid w:val="003670A6"/>
    <w:rsid w:val="0036760F"/>
    <w:rsid w:val="00367FBB"/>
    <w:rsid w:val="003702FB"/>
    <w:rsid w:val="00370693"/>
    <w:rsid w:val="00370739"/>
    <w:rsid w:val="0037099B"/>
    <w:rsid w:val="003709B0"/>
    <w:rsid w:val="00370E2D"/>
    <w:rsid w:val="00371748"/>
    <w:rsid w:val="00371C98"/>
    <w:rsid w:val="00371E93"/>
    <w:rsid w:val="00372C81"/>
    <w:rsid w:val="00373A60"/>
    <w:rsid w:val="00374214"/>
    <w:rsid w:val="003743AB"/>
    <w:rsid w:val="00374A06"/>
    <w:rsid w:val="00374CD3"/>
    <w:rsid w:val="00374E99"/>
    <w:rsid w:val="00375186"/>
    <w:rsid w:val="003751A8"/>
    <w:rsid w:val="00375B28"/>
    <w:rsid w:val="00375EA8"/>
    <w:rsid w:val="003760EF"/>
    <w:rsid w:val="0037641E"/>
    <w:rsid w:val="003771B4"/>
    <w:rsid w:val="00377DD4"/>
    <w:rsid w:val="00380231"/>
    <w:rsid w:val="003804FB"/>
    <w:rsid w:val="00380B1C"/>
    <w:rsid w:val="003812EC"/>
    <w:rsid w:val="00381987"/>
    <w:rsid w:val="003820DD"/>
    <w:rsid w:val="003824C9"/>
    <w:rsid w:val="00382DC0"/>
    <w:rsid w:val="0038300F"/>
    <w:rsid w:val="003831FC"/>
    <w:rsid w:val="0038365E"/>
    <w:rsid w:val="00383F70"/>
    <w:rsid w:val="00384900"/>
    <w:rsid w:val="00384C9D"/>
    <w:rsid w:val="0038537E"/>
    <w:rsid w:val="00385623"/>
    <w:rsid w:val="00385A56"/>
    <w:rsid w:val="00385CCA"/>
    <w:rsid w:val="00386179"/>
    <w:rsid w:val="0038679D"/>
    <w:rsid w:val="00386C89"/>
    <w:rsid w:val="00386D74"/>
    <w:rsid w:val="0039023C"/>
    <w:rsid w:val="0039036A"/>
    <w:rsid w:val="003906CF"/>
    <w:rsid w:val="003908A1"/>
    <w:rsid w:val="00390C83"/>
    <w:rsid w:val="003912C4"/>
    <w:rsid w:val="0039132D"/>
    <w:rsid w:val="003916F6"/>
    <w:rsid w:val="00391CD2"/>
    <w:rsid w:val="00391E27"/>
    <w:rsid w:val="00392085"/>
    <w:rsid w:val="0039225C"/>
    <w:rsid w:val="003923DA"/>
    <w:rsid w:val="00392679"/>
    <w:rsid w:val="003926D8"/>
    <w:rsid w:val="00392903"/>
    <w:rsid w:val="00392AEE"/>
    <w:rsid w:val="003933A2"/>
    <w:rsid w:val="00393BA6"/>
    <w:rsid w:val="00393D0E"/>
    <w:rsid w:val="00394241"/>
    <w:rsid w:val="00394C80"/>
    <w:rsid w:val="00394E3E"/>
    <w:rsid w:val="00395784"/>
    <w:rsid w:val="00395B6A"/>
    <w:rsid w:val="00397182"/>
    <w:rsid w:val="00397AEA"/>
    <w:rsid w:val="00397C9F"/>
    <w:rsid w:val="00397CF5"/>
    <w:rsid w:val="00397D3E"/>
    <w:rsid w:val="003A02C0"/>
    <w:rsid w:val="003A04D5"/>
    <w:rsid w:val="003A141D"/>
    <w:rsid w:val="003A184C"/>
    <w:rsid w:val="003A1E72"/>
    <w:rsid w:val="003A243E"/>
    <w:rsid w:val="003A246B"/>
    <w:rsid w:val="003A2506"/>
    <w:rsid w:val="003A337C"/>
    <w:rsid w:val="003A3C30"/>
    <w:rsid w:val="003A404D"/>
    <w:rsid w:val="003A43C2"/>
    <w:rsid w:val="003A47AE"/>
    <w:rsid w:val="003A4C4B"/>
    <w:rsid w:val="003A53DD"/>
    <w:rsid w:val="003A5512"/>
    <w:rsid w:val="003A563F"/>
    <w:rsid w:val="003A5C42"/>
    <w:rsid w:val="003A618D"/>
    <w:rsid w:val="003A6715"/>
    <w:rsid w:val="003A68BC"/>
    <w:rsid w:val="003A6B6B"/>
    <w:rsid w:val="003A6FF3"/>
    <w:rsid w:val="003A71C9"/>
    <w:rsid w:val="003A767D"/>
    <w:rsid w:val="003B0252"/>
    <w:rsid w:val="003B0608"/>
    <w:rsid w:val="003B0984"/>
    <w:rsid w:val="003B128D"/>
    <w:rsid w:val="003B19AA"/>
    <w:rsid w:val="003B1DD3"/>
    <w:rsid w:val="003B2974"/>
    <w:rsid w:val="003B2BCE"/>
    <w:rsid w:val="003B306D"/>
    <w:rsid w:val="003B327F"/>
    <w:rsid w:val="003B3445"/>
    <w:rsid w:val="003B42AC"/>
    <w:rsid w:val="003B445E"/>
    <w:rsid w:val="003B48A6"/>
    <w:rsid w:val="003B496E"/>
    <w:rsid w:val="003B49C5"/>
    <w:rsid w:val="003B4D5A"/>
    <w:rsid w:val="003B6C16"/>
    <w:rsid w:val="003B7965"/>
    <w:rsid w:val="003C03A1"/>
    <w:rsid w:val="003C0554"/>
    <w:rsid w:val="003C0699"/>
    <w:rsid w:val="003C099F"/>
    <w:rsid w:val="003C0A80"/>
    <w:rsid w:val="003C0E83"/>
    <w:rsid w:val="003C115A"/>
    <w:rsid w:val="003C147F"/>
    <w:rsid w:val="003C1558"/>
    <w:rsid w:val="003C17C2"/>
    <w:rsid w:val="003C1C8E"/>
    <w:rsid w:val="003C1CD9"/>
    <w:rsid w:val="003C2324"/>
    <w:rsid w:val="003C26C7"/>
    <w:rsid w:val="003C2DB0"/>
    <w:rsid w:val="003C33FB"/>
    <w:rsid w:val="003C35D7"/>
    <w:rsid w:val="003C383E"/>
    <w:rsid w:val="003C3AF8"/>
    <w:rsid w:val="003C3EFF"/>
    <w:rsid w:val="003C4447"/>
    <w:rsid w:val="003C4DDE"/>
    <w:rsid w:val="003C52D8"/>
    <w:rsid w:val="003C578F"/>
    <w:rsid w:val="003C615D"/>
    <w:rsid w:val="003C62C4"/>
    <w:rsid w:val="003C63B3"/>
    <w:rsid w:val="003C642B"/>
    <w:rsid w:val="003C6915"/>
    <w:rsid w:val="003C7210"/>
    <w:rsid w:val="003D02B1"/>
    <w:rsid w:val="003D0301"/>
    <w:rsid w:val="003D06D8"/>
    <w:rsid w:val="003D08A6"/>
    <w:rsid w:val="003D0983"/>
    <w:rsid w:val="003D09EA"/>
    <w:rsid w:val="003D117A"/>
    <w:rsid w:val="003D1832"/>
    <w:rsid w:val="003D2146"/>
    <w:rsid w:val="003D2A08"/>
    <w:rsid w:val="003D38B7"/>
    <w:rsid w:val="003D39BD"/>
    <w:rsid w:val="003D3A67"/>
    <w:rsid w:val="003D3F1D"/>
    <w:rsid w:val="003D4119"/>
    <w:rsid w:val="003D43FC"/>
    <w:rsid w:val="003D4594"/>
    <w:rsid w:val="003D4BB5"/>
    <w:rsid w:val="003D509E"/>
    <w:rsid w:val="003D5834"/>
    <w:rsid w:val="003D5C18"/>
    <w:rsid w:val="003D635B"/>
    <w:rsid w:val="003D68F2"/>
    <w:rsid w:val="003D6B48"/>
    <w:rsid w:val="003D740D"/>
    <w:rsid w:val="003D7D11"/>
    <w:rsid w:val="003E09F9"/>
    <w:rsid w:val="003E0E5C"/>
    <w:rsid w:val="003E1A9A"/>
    <w:rsid w:val="003E1AAB"/>
    <w:rsid w:val="003E1DD8"/>
    <w:rsid w:val="003E1F15"/>
    <w:rsid w:val="003E20F1"/>
    <w:rsid w:val="003E239E"/>
    <w:rsid w:val="003E2BD2"/>
    <w:rsid w:val="003E2CCC"/>
    <w:rsid w:val="003E2CD7"/>
    <w:rsid w:val="003E2E0F"/>
    <w:rsid w:val="003E3145"/>
    <w:rsid w:val="003E33A9"/>
    <w:rsid w:val="003E35EF"/>
    <w:rsid w:val="003E388F"/>
    <w:rsid w:val="003E3F33"/>
    <w:rsid w:val="003E40E9"/>
    <w:rsid w:val="003E4BFF"/>
    <w:rsid w:val="003E5283"/>
    <w:rsid w:val="003E53D8"/>
    <w:rsid w:val="003E582E"/>
    <w:rsid w:val="003E6721"/>
    <w:rsid w:val="003E69A0"/>
    <w:rsid w:val="003E6AE6"/>
    <w:rsid w:val="003E6C62"/>
    <w:rsid w:val="003E6E49"/>
    <w:rsid w:val="003E70BE"/>
    <w:rsid w:val="003E76ED"/>
    <w:rsid w:val="003E76FB"/>
    <w:rsid w:val="003E7971"/>
    <w:rsid w:val="003E79AB"/>
    <w:rsid w:val="003E7A7E"/>
    <w:rsid w:val="003F0247"/>
    <w:rsid w:val="003F0404"/>
    <w:rsid w:val="003F0835"/>
    <w:rsid w:val="003F0B16"/>
    <w:rsid w:val="003F0F56"/>
    <w:rsid w:val="003F16BD"/>
    <w:rsid w:val="003F2743"/>
    <w:rsid w:val="003F450F"/>
    <w:rsid w:val="003F4615"/>
    <w:rsid w:val="003F4821"/>
    <w:rsid w:val="003F4A8B"/>
    <w:rsid w:val="003F5393"/>
    <w:rsid w:val="003F5694"/>
    <w:rsid w:val="003F579F"/>
    <w:rsid w:val="003F593C"/>
    <w:rsid w:val="003F5FC5"/>
    <w:rsid w:val="003F67F8"/>
    <w:rsid w:val="003F6975"/>
    <w:rsid w:val="003F6A88"/>
    <w:rsid w:val="003F7363"/>
    <w:rsid w:val="003F746B"/>
    <w:rsid w:val="003F78F5"/>
    <w:rsid w:val="004002E1"/>
    <w:rsid w:val="004007DC"/>
    <w:rsid w:val="00400A2B"/>
    <w:rsid w:val="00400AB4"/>
    <w:rsid w:val="00401476"/>
    <w:rsid w:val="004019BE"/>
    <w:rsid w:val="00402308"/>
    <w:rsid w:val="004026AA"/>
    <w:rsid w:val="004029EA"/>
    <w:rsid w:val="00402DAB"/>
    <w:rsid w:val="004030BB"/>
    <w:rsid w:val="004030D0"/>
    <w:rsid w:val="004033E1"/>
    <w:rsid w:val="00403445"/>
    <w:rsid w:val="00403D97"/>
    <w:rsid w:val="00403F3B"/>
    <w:rsid w:val="00404721"/>
    <w:rsid w:val="00404F6F"/>
    <w:rsid w:val="00404FD7"/>
    <w:rsid w:val="004056F3"/>
    <w:rsid w:val="00405ACC"/>
    <w:rsid w:val="004067AA"/>
    <w:rsid w:val="004068DD"/>
    <w:rsid w:val="004069BC"/>
    <w:rsid w:val="004070A9"/>
    <w:rsid w:val="0040735A"/>
    <w:rsid w:val="004077C4"/>
    <w:rsid w:val="00407A7F"/>
    <w:rsid w:val="0041038A"/>
    <w:rsid w:val="00410593"/>
    <w:rsid w:val="00410B9C"/>
    <w:rsid w:val="00410BBC"/>
    <w:rsid w:val="00410C67"/>
    <w:rsid w:val="004116C4"/>
    <w:rsid w:val="00411726"/>
    <w:rsid w:val="00411F73"/>
    <w:rsid w:val="00412E16"/>
    <w:rsid w:val="004132F1"/>
    <w:rsid w:val="004135B4"/>
    <w:rsid w:val="00413849"/>
    <w:rsid w:val="004143FC"/>
    <w:rsid w:val="00414456"/>
    <w:rsid w:val="004148E7"/>
    <w:rsid w:val="00414DCA"/>
    <w:rsid w:val="004150EA"/>
    <w:rsid w:val="004151F0"/>
    <w:rsid w:val="004155F2"/>
    <w:rsid w:val="00415A36"/>
    <w:rsid w:val="00415CC0"/>
    <w:rsid w:val="00416331"/>
    <w:rsid w:val="004168B6"/>
    <w:rsid w:val="00416B91"/>
    <w:rsid w:val="00416C0A"/>
    <w:rsid w:val="00416C6D"/>
    <w:rsid w:val="00416DFB"/>
    <w:rsid w:val="004170F2"/>
    <w:rsid w:val="004174D9"/>
    <w:rsid w:val="004178DA"/>
    <w:rsid w:val="004179F6"/>
    <w:rsid w:val="004200EA"/>
    <w:rsid w:val="0042098F"/>
    <w:rsid w:val="00420AF3"/>
    <w:rsid w:val="00420DE2"/>
    <w:rsid w:val="004211FF"/>
    <w:rsid w:val="00421EC2"/>
    <w:rsid w:val="00421FB9"/>
    <w:rsid w:val="004223C8"/>
    <w:rsid w:val="00422C20"/>
    <w:rsid w:val="00423419"/>
    <w:rsid w:val="004237E1"/>
    <w:rsid w:val="00423C62"/>
    <w:rsid w:val="00423DD7"/>
    <w:rsid w:val="00424743"/>
    <w:rsid w:val="004249AD"/>
    <w:rsid w:val="0042510D"/>
    <w:rsid w:val="0042530F"/>
    <w:rsid w:val="0042608D"/>
    <w:rsid w:val="00426130"/>
    <w:rsid w:val="004266C2"/>
    <w:rsid w:val="00426BEE"/>
    <w:rsid w:val="00427227"/>
    <w:rsid w:val="00427683"/>
    <w:rsid w:val="004307BA"/>
    <w:rsid w:val="0043081A"/>
    <w:rsid w:val="00430F1A"/>
    <w:rsid w:val="00431697"/>
    <w:rsid w:val="004317C9"/>
    <w:rsid w:val="00431BEA"/>
    <w:rsid w:val="00431FCC"/>
    <w:rsid w:val="004321BA"/>
    <w:rsid w:val="00432741"/>
    <w:rsid w:val="00432A54"/>
    <w:rsid w:val="00432B11"/>
    <w:rsid w:val="00433030"/>
    <w:rsid w:val="004338CD"/>
    <w:rsid w:val="00433C33"/>
    <w:rsid w:val="00433D5F"/>
    <w:rsid w:val="0043445E"/>
    <w:rsid w:val="0043447B"/>
    <w:rsid w:val="00435791"/>
    <w:rsid w:val="00435A9D"/>
    <w:rsid w:val="00435BBB"/>
    <w:rsid w:val="00435E25"/>
    <w:rsid w:val="00435ECD"/>
    <w:rsid w:val="0043653B"/>
    <w:rsid w:val="004368AD"/>
    <w:rsid w:val="00436918"/>
    <w:rsid w:val="00436DD9"/>
    <w:rsid w:val="00436E8B"/>
    <w:rsid w:val="00437790"/>
    <w:rsid w:val="00437CE3"/>
    <w:rsid w:val="00437ECA"/>
    <w:rsid w:val="00440100"/>
    <w:rsid w:val="00440241"/>
    <w:rsid w:val="004405B0"/>
    <w:rsid w:val="00440DC8"/>
    <w:rsid w:val="0044104F"/>
    <w:rsid w:val="004416B0"/>
    <w:rsid w:val="00441EF0"/>
    <w:rsid w:val="00441FB8"/>
    <w:rsid w:val="004425AB"/>
    <w:rsid w:val="004427CE"/>
    <w:rsid w:val="0044289E"/>
    <w:rsid w:val="004428E3"/>
    <w:rsid w:val="00442AD9"/>
    <w:rsid w:val="00442BB5"/>
    <w:rsid w:val="00443271"/>
    <w:rsid w:val="00443893"/>
    <w:rsid w:val="004439E6"/>
    <w:rsid w:val="00443E2F"/>
    <w:rsid w:val="00443E63"/>
    <w:rsid w:val="00443EB7"/>
    <w:rsid w:val="004443DF"/>
    <w:rsid w:val="004443F1"/>
    <w:rsid w:val="00444549"/>
    <w:rsid w:val="00444C6D"/>
    <w:rsid w:val="00444D65"/>
    <w:rsid w:val="00444D76"/>
    <w:rsid w:val="004450F4"/>
    <w:rsid w:val="00446123"/>
    <w:rsid w:val="0044615F"/>
    <w:rsid w:val="00446A53"/>
    <w:rsid w:val="00446C42"/>
    <w:rsid w:val="00446DC2"/>
    <w:rsid w:val="00446DFB"/>
    <w:rsid w:val="0044730C"/>
    <w:rsid w:val="00447ECA"/>
    <w:rsid w:val="004504B6"/>
    <w:rsid w:val="00450D08"/>
    <w:rsid w:val="00450DD5"/>
    <w:rsid w:val="0045173F"/>
    <w:rsid w:val="004518EC"/>
    <w:rsid w:val="00451AF0"/>
    <w:rsid w:val="00451CE3"/>
    <w:rsid w:val="00451D03"/>
    <w:rsid w:val="00452A24"/>
    <w:rsid w:val="0045307B"/>
    <w:rsid w:val="00453B88"/>
    <w:rsid w:val="00453E4F"/>
    <w:rsid w:val="00453FD0"/>
    <w:rsid w:val="0045417A"/>
    <w:rsid w:val="004541A7"/>
    <w:rsid w:val="004541B9"/>
    <w:rsid w:val="0045454D"/>
    <w:rsid w:val="004545D0"/>
    <w:rsid w:val="00454A98"/>
    <w:rsid w:val="00454C33"/>
    <w:rsid w:val="00455016"/>
    <w:rsid w:val="00455097"/>
    <w:rsid w:val="00455156"/>
    <w:rsid w:val="00455843"/>
    <w:rsid w:val="00455985"/>
    <w:rsid w:val="00455A7E"/>
    <w:rsid w:val="00455E73"/>
    <w:rsid w:val="00455FBB"/>
    <w:rsid w:val="00456629"/>
    <w:rsid w:val="00456660"/>
    <w:rsid w:val="00456D5B"/>
    <w:rsid w:val="00457DF2"/>
    <w:rsid w:val="00457ED6"/>
    <w:rsid w:val="00457F5B"/>
    <w:rsid w:val="00460047"/>
    <w:rsid w:val="00460118"/>
    <w:rsid w:val="004603D3"/>
    <w:rsid w:val="00460490"/>
    <w:rsid w:val="0046093C"/>
    <w:rsid w:val="00460A89"/>
    <w:rsid w:val="00460B44"/>
    <w:rsid w:val="00460EC8"/>
    <w:rsid w:val="0046103E"/>
    <w:rsid w:val="004610DB"/>
    <w:rsid w:val="004611D1"/>
    <w:rsid w:val="0046158F"/>
    <w:rsid w:val="00461954"/>
    <w:rsid w:val="00461CBA"/>
    <w:rsid w:val="00461D1B"/>
    <w:rsid w:val="004625F7"/>
    <w:rsid w:val="0046280F"/>
    <w:rsid w:val="004632F5"/>
    <w:rsid w:val="0046348E"/>
    <w:rsid w:val="00463B9E"/>
    <w:rsid w:val="00463FF0"/>
    <w:rsid w:val="004647B2"/>
    <w:rsid w:val="004649D6"/>
    <w:rsid w:val="00464D57"/>
    <w:rsid w:val="00464F52"/>
    <w:rsid w:val="004650CE"/>
    <w:rsid w:val="00465210"/>
    <w:rsid w:val="00465C16"/>
    <w:rsid w:val="00465CD8"/>
    <w:rsid w:val="00465DEB"/>
    <w:rsid w:val="00465F56"/>
    <w:rsid w:val="00465F97"/>
    <w:rsid w:val="0046624C"/>
    <w:rsid w:val="0046647F"/>
    <w:rsid w:val="00466729"/>
    <w:rsid w:val="00467113"/>
    <w:rsid w:val="004672FE"/>
    <w:rsid w:val="004674D0"/>
    <w:rsid w:val="00467DD2"/>
    <w:rsid w:val="00467F92"/>
    <w:rsid w:val="004701F7"/>
    <w:rsid w:val="00470CF8"/>
    <w:rsid w:val="00470DEC"/>
    <w:rsid w:val="00470EEC"/>
    <w:rsid w:val="00471231"/>
    <w:rsid w:val="00471262"/>
    <w:rsid w:val="0047192C"/>
    <w:rsid w:val="00471A39"/>
    <w:rsid w:val="00471AC7"/>
    <w:rsid w:val="00471BCC"/>
    <w:rsid w:val="00471E54"/>
    <w:rsid w:val="004721B5"/>
    <w:rsid w:val="00472BC1"/>
    <w:rsid w:val="00472DCD"/>
    <w:rsid w:val="00473228"/>
    <w:rsid w:val="0047383C"/>
    <w:rsid w:val="004739A7"/>
    <w:rsid w:val="00473E5C"/>
    <w:rsid w:val="0047437C"/>
    <w:rsid w:val="004745F0"/>
    <w:rsid w:val="00474DB8"/>
    <w:rsid w:val="00474F4C"/>
    <w:rsid w:val="00475123"/>
    <w:rsid w:val="0047562C"/>
    <w:rsid w:val="00475C63"/>
    <w:rsid w:val="00475FBE"/>
    <w:rsid w:val="00476482"/>
    <w:rsid w:val="00476886"/>
    <w:rsid w:val="00476C1F"/>
    <w:rsid w:val="0047722E"/>
    <w:rsid w:val="00477543"/>
    <w:rsid w:val="0047755D"/>
    <w:rsid w:val="0047798E"/>
    <w:rsid w:val="00477A8E"/>
    <w:rsid w:val="00480105"/>
    <w:rsid w:val="00480686"/>
    <w:rsid w:val="004806CF"/>
    <w:rsid w:val="0048083B"/>
    <w:rsid w:val="00480994"/>
    <w:rsid w:val="00480BA9"/>
    <w:rsid w:val="00480F41"/>
    <w:rsid w:val="00480FF5"/>
    <w:rsid w:val="00481167"/>
    <w:rsid w:val="00481291"/>
    <w:rsid w:val="00481600"/>
    <w:rsid w:val="004818DC"/>
    <w:rsid w:val="00481D6E"/>
    <w:rsid w:val="00481D73"/>
    <w:rsid w:val="00482969"/>
    <w:rsid w:val="00482C62"/>
    <w:rsid w:val="00483557"/>
    <w:rsid w:val="004836D0"/>
    <w:rsid w:val="00483A9A"/>
    <w:rsid w:val="00483BF9"/>
    <w:rsid w:val="00484175"/>
    <w:rsid w:val="00484E23"/>
    <w:rsid w:val="00484F17"/>
    <w:rsid w:val="00485189"/>
    <w:rsid w:val="004854A3"/>
    <w:rsid w:val="00485553"/>
    <w:rsid w:val="004859B5"/>
    <w:rsid w:val="00486081"/>
    <w:rsid w:val="004863D0"/>
    <w:rsid w:val="00486854"/>
    <w:rsid w:val="00486B2E"/>
    <w:rsid w:val="00486D81"/>
    <w:rsid w:val="00487749"/>
    <w:rsid w:val="004906E9"/>
    <w:rsid w:val="004908C7"/>
    <w:rsid w:val="00490A4F"/>
    <w:rsid w:val="00490C33"/>
    <w:rsid w:val="00490FA3"/>
    <w:rsid w:val="00491E3B"/>
    <w:rsid w:val="00492412"/>
    <w:rsid w:val="00492CE1"/>
    <w:rsid w:val="00492D30"/>
    <w:rsid w:val="004930AF"/>
    <w:rsid w:val="00493175"/>
    <w:rsid w:val="00493186"/>
    <w:rsid w:val="00493218"/>
    <w:rsid w:val="00493F5B"/>
    <w:rsid w:val="00494160"/>
    <w:rsid w:val="004945E5"/>
    <w:rsid w:val="0049502C"/>
    <w:rsid w:val="004951A6"/>
    <w:rsid w:val="00495A7F"/>
    <w:rsid w:val="00496CC9"/>
    <w:rsid w:val="00496D42"/>
    <w:rsid w:val="00497809"/>
    <w:rsid w:val="0049783D"/>
    <w:rsid w:val="00497CB4"/>
    <w:rsid w:val="00497E25"/>
    <w:rsid w:val="004A0A49"/>
    <w:rsid w:val="004A0C7A"/>
    <w:rsid w:val="004A11DE"/>
    <w:rsid w:val="004A20CD"/>
    <w:rsid w:val="004A2C12"/>
    <w:rsid w:val="004A2F36"/>
    <w:rsid w:val="004A32D1"/>
    <w:rsid w:val="004A3D2E"/>
    <w:rsid w:val="004A4218"/>
    <w:rsid w:val="004A44FC"/>
    <w:rsid w:val="004A45F9"/>
    <w:rsid w:val="004A4B3D"/>
    <w:rsid w:val="004A4E3E"/>
    <w:rsid w:val="004A5288"/>
    <w:rsid w:val="004A543B"/>
    <w:rsid w:val="004A58DC"/>
    <w:rsid w:val="004A5A44"/>
    <w:rsid w:val="004A5B75"/>
    <w:rsid w:val="004A6201"/>
    <w:rsid w:val="004A6574"/>
    <w:rsid w:val="004A68CA"/>
    <w:rsid w:val="004A6A37"/>
    <w:rsid w:val="004A6AD1"/>
    <w:rsid w:val="004A6B53"/>
    <w:rsid w:val="004A6FAB"/>
    <w:rsid w:val="004A7353"/>
    <w:rsid w:val="004A7E2C"/>
    <w:rsid w:val="004A7E81"/>
    <w:rsid w:val="004A7FC6"/>
    <w:rsid w:val="004B0166"/>
    <w:rsid w:val="004B06A5"/>
    <w:rsid w:val="004B094F"/>
    <w:rsid w:val="004B10E5"/>
    <w:rsid w:val="004B1640"/>
    <w:rsid w:val="004B1B76"/>
    <w:rsid w:val="004B1E72"/>
    <w:rsid w:val="004B21B7"/>
    <w:rsid w:val="004B23D1"/>
    <w:rsid w:val="004B246D"/>
    <w:rsid w:val="004B282D"/>
    <w:rsid w:val="004B39CB"/>
    <w:rsid w:val="004B3DB2"/>
    <w:rsid w:val="004B3E79"/>
    <w:rsid w:val="004B413A"/>
    <w:rsid w:val="004B4827"/>
    <w:rsid w:val="004B48DD"/>
    <w:rsid w:val="004B4CB3"/>
    <w:rsid w:val="004B5299"/>
    <w:rsid w:val="004B55C2"/>
    <w:rsid w:val="004B57D0"/>
    <w:rsid w:val="004B58B3"/>
    <w:rsid w:val="004B5968"/>
    <w:rsid w:val="004B5FDB"/>
    <w:rsid w:val="004B6910"/>
    <w:rsid w:val="004B73E6"/>
    <w:rsid w:val="004B788C"/>
    <w:rsid w:val="004B795A"/>
    <w:rsid w:val="004C05D7"/>
    <w:rsid w:val="004C0AE1"/>
    <w:rsid w:val="004C0F8C"/>
    <w:rsid w:val="004C147A"/>
    <w:rsid w:val="004C25AC"/>
    <w:rsid w:val="004C2911"/>
    <w:rsid w:val="004C33C0"/>
    <w:rsid w:val="004C38E4"/>
    <w:rsid w:val="004C3A56"/>
    <w:rsid w:val="004C4190"/>
    <w:rsid w:val="004C43B7"/>
    <w:rsid w:val="004C43C1"/>
    <w:rsid w:val="004C4B13"/>
    <w:rsid w:val="004C505E"/>
    <w:rsid w:val="004C5688"/>
    <w:rsid w:val="004C5B58"/>
    <w:rsid w:val="004C5BFB"/>
    <w:rsid w:val="004C5DE0"/>
    <w:rsid w:val="004C5F9E"/>
    <w:rsid w:val="004C63FE"/>
    <w:rsid w:val="004C6564"/>
    <w:rsid w:val="004C69A6"/>
    <w:rsid w:val="004C73D7"/>
    <w:rsid w:val="004C784A"/>
    <w:rsid w:val="004C78CC"/>
    <w:rsid w:val="004D0287"/>
    <w:rsid w:val="004D0B95"/>
    <w:rsid w:val="004D0C60"/>
    <w:rsid w:val="004D117D"/>
    <w:rsid w:val="004D1345"/>
    <w:rsid w:val="004D1A9D"/>
    <w:rsid w:val="004D1DDF"/>
    <w:rsid w:val="004D2503"/>
    <w:rsid w:val="004D30E6"/>
    <w:rsid w:val="004D3186"/>
    <w:rsid w:val="004D32DF"/>
    <w:rsid w:val="004D3408"/>
    <w:rsid w:val="004D346B"/>
    <w:rsid w:val="004D405D"/>
    <w:rsid w:val="004D4150"/>
    <w:rsid w:val="004D484D"/>
    <w:rsid w:val="004D52FD"/>
    <w:rsid w:val="004D5886"/>
    <w:rsid w:val="004D5FB3"/>
    <w:rsid w:val="004D6038"/>
    <w:rsid w:val="004D66A3"/>
    <w:rsid w:val="004D6AD2"/>
    <w:rsid w:val="004D6CAB"/>
    <w:rsid w:val="004D72D8"/>
    <w:rsid w:val="004D7AE3"/>
    <w:rsid w:val="004E0488"/>
    <w:rsid w:val="004E0982"/>
    <w:rsid w:val="004E213A"/>
    <w:rsid w:val="004E235D"/>
    <w:rsid w:val="004E26E9"/>
    <w:rsid w:val="004E30B3"/>
    <w:rsid w:val="004E324D"/>
    <w:rsid w:val="004E34DC"/>
    <w:rsid w:val="004E3706"/>
    <w:rsid w:val="004E391E"/>
    <w:rsid w:val="004E3BB9"/>
    <w:rsid w:val="004E3CDC"/>
    <w:rsid w:val="004E435E"/>
    <w:rsid w:val="004E4D5B"/>
    <w:rsid w:val="004E51B8"/>
    <w:rsid w:val="004E5230"/>
    <w:rsid w:val="004E52BB"/>
    <w:rsid w:val="004E53C3"/>
    <w:rsid w:val="004E5FC8"/>
    <w:rsid w:val="004E60BA"/>
    <w:rsid w:val="004E60D0"/>
    <w:rsid w:val="004E69D0"/>
    <w:rsid w:val="004E6D90"/>
    <w:rsid w:val="004E7074"/>
    <w:rsid w:val="004E70E2"/>
    <w:rsid w:val="004E765B"/>
    <w:rsid w:val="004E7C96"/>
    <w:rsid w:val="004F0196"/>
    <w:rsid w:val="004F0415"/>
    <w:rsid w:val="004F0475"/>
    <w:rsid w:val="004F0791"/>
    <w:rsid w:val="004F0DFC"/>
    <w:rsid w:val="004F0E12"/>
    <w:rsid w:val="004F0E94"/>
    <w:rsid w:val="004F111A"/>
    <w:rsid w:val="004F135C"/>
    <w:rsid w:val="004F1459"/>
    <w:rsid w:val="004F1E87"/>
    <w:rsid w:val="004F28CE"/>
    <w:rsid w:val="004F2A76"/>
    <w:rsid w:val="004F30DC"/>
    <w:rsid w:val="004F3275"/>
    <w:rsid w:val="004F3552"/>
    <w:rsid w:val="004F3948"/>
    <w:rsid w:val="004F45CB"/>
    <w:rsid w:val="004F4C1F"/>
    <w:rsid w:val="004F5058"/>
    <w:rsid w:val="004F5225"/>
    <w:rsid w:val="004F550A"/>
    <w:rsid w:val="004F5844"/>
    <w:rsid w:val="004F5F10"/>
    <w:rsid w:val="004F6074"/>
    <w:rsid w:val="004F6503"/>
    <w:rsid w:val="004F6A25"/>
    <w:rsid w:val="004F7064"/>
    <w:rsid w:val="004F730C"/>
    <w:rsid w:val="004F7455"/>
    <w:rsid w:val="004F7484"/>
    <w:rsid w:val="004F7B39"/>
    <w:rsid w:val="00500C91"/>
    <w:rsid w:val="00501330"/>
    <w:rsid w:val="0050190C"/>
    <w:rsid w:val="00501AF2"/>
    <w:rsid w:val="005023DE"/>
    <w:rsid w:val="00502709"/>
    <w:rsid w:val="00502AA8"/>
    <w:rsid w:val="00502CBD"/>
    <w:rsid w:val="005037F0"/>
    <w:rsid w:val="00503C9D"/>
    <w:rsid w:val="00504217"/>
    <w:rsid w:val="00504B20"/>
    <w:rsid w:val="00504CE8"/>
    <w:rsid w:val="0050530E"/>
    <w:rsid w:val="005054E0"/>
    <w:rsid w:val="00505562"/>
    <w:rsid w:val="00506171"/>
    <w:rsid w:val="005061A4"/>
    <w:rsid w:val="005066E3"/>
    <w:rsid w:val="00507832"/>
    <w:rsid w:val="00507AC3"/>
    <w:rsid w:val="00507AD8"/>
    <w:rsid w:val="00510100"/>
    <w:rsid w:val="00510A18"/>
    <w:rsid w:val="005111BD"/>
    <w:rsid w:val="00511527"/>
    <w:rsid w:val="00511F55"/>
    <w:rsid w:val="005126BC"/>
    <w:rsid w:val="00512BFA"/>
    <w:rsid w:val="005135A7"/>
    <w:rsid w:val="00513D53"/>
    <w:rsid w:val="005143A5"/>
    <w:rsid w:val="00514859"/>
    <w:rsid w:val="00514938"/>
    <w:rsid w:val="00514CBE"/>
    <w:rsid w:val="00514E90"/>
    <w:rsid w:val="005154A9"/>
    <w:rsid w:val="00515BBB"/>
    <w:rsid w:val="00515CE7"/>
    <w:rsid w:val="00515E04"/>
    <w:rsid w:val="00515F6C"/>
    <w:rsid w:val="00516184"/>
    <w:rsid w:val="005166C4"/>
    <w:rsid w:val="00516735"/>
    <w:rsid w:val="0051674E"/>
    <w:rsid w:val="00516C49"/>
    <w:rsid w:val="005174FC"/>
    <w:rsid w:val="00517666"/>
    <w:rsid w:val="00517771"/>
    <w:rsid w:val="005177F4"/>
    <w:rsid w:val="00517A9E"/>
    <w:rsid w:val="00520236"/>
    <w:rsid w:val="00520506"/>
    <w:rsid w:val="00520580"/>
    <w:rsid w:val="005208AD"/>
    <w:rsid w:val="00520AC4"/>
    <w:rsid w:val="00520C3B"/>
    <w:rsid w:val="00520EA9"/>
    <w:rsid w:val="00520F95"/>
    <w:rsid w:val="005217BF"/>
    <w:rsid w:val="00521D9C"/>
    <w:rsid w:val="0052236C"/>
    <w:rsid w:val="0052283A"/>
    <w:rsid w:val="0052299B"/>
    <w:rsid w:val="0052308E"/>
    <w:rsid w:val="0052322F"/>
    <w:rsid w:val="00523273"/>
    <w:rsid w:val="00523938"/>
    <w:rsid w:val="00523ADF"/>
    <w:rsid w:val="00523CCC"/>
    <w:rsid w:val="00523EFA"/>
    <w:rsid w:val="0052466F"/>
    <w:rsid w:val="00524C63"/>
    <w:rsid w:val="00524E9B"/>
    <w:rsid w:val="005254E0"/>
    <w:rsid w:val="005259B7"/>
    <w:rsid w:val="00525B93"/>
    <w:rsid w:val="005268BF"/>
    <w:rsid w:val="00526966"/>
    <w:rsid w:val="00526A5D"/>
    <w:rsid w:val="0052752E"/>
    <w:rsid w:val="00527A95"/>
    <w:rsid w:val="00527D6F"/>
    <w:rsid w:val="00530CC5"/>
    <w:rsid w:val="00530FBE"/>
    <w:rsid w:val="005311AF"/>
    <w:rsid w:val="00531427"/>
    <w:rsid w:val="00531535"/>
    <w:rsid w:val="0053195A"/>
    <w:rsid w:val="00531985"/>
    <w:rsid w:val="00531A77"/>
    <w:rsid w:val="00531C54"/>
    <w:rsid w:val="00531E63"/>
    <w:rsid w:val="005327C9"/>
    <w:rsid w:val="005340BC"/>
    <w:rsid w:val="005341F9"/>
    <w:rsid w:val="00534314"/>
    <w:rsid w:val="005346B5"/>
    <w:rsid w:val="005349D7"/>
    <w:rsid w:val="00534AF8"/>
    <w:rsid w:val="00534BA9"/>
    <w:rsid w:val="00534CCA"/>
    <w:rsid w:val="00534D29"/>
    <w:rsid w:val="0053501E"/>
    <w:rsid w:val="005350D0"/>
    <w:rsid w:val="0053520F"/>
    <w:rsid w:val="00535FBE"/>
    <w:rsid w:val="005360B4"/>
    <w:rsid w:val="00536102"/>
    <w:rsid w:val="005362EC"/>
    <w:rsid w:val="00536AED"/>
    <w:rsid w:val="00536D07"/>
    <w:rsid w:val="00537A01"/>
    <w:rsid w:val="00537B1C"/>
    <w:rsid w:val="00537F3B"/>
    <w:rsid w:val="0054002B"/>
    <w:rsid w:val="005401FC"/>
    <w:rsid w:val="00540273"/>
    <w:rsid w:val="00540368"/>
    <w:rsid w:val="00540AF0"/>
    <w:rsid w:val="00540EF7"/>
    <w:rsid w:val="0054166C"/>
    <w:rsid w:val="005427E1"/>
    <w:rsid w:val="0054303F"/>
    <w:rsid w:val="005430D2"/>
    <w:rsid w:val="00543436"/>
    <w:rsid w:val="005443E9"/>
    <w:rsid w:val="00544CE2"/>
    <w:rsid w:val="005455F6"/>
    <w:rsid w:val="00545B69"/>
    <w:rsid w:val="00545C23"/>
    <w:rsid w:val="00545C75"/>
    <w:rsid w:val="00546518"/>
    <w:rsid w:val="00546585"/>
    <w:rsid w:val="005467F5"/>
    <w:rsid w:val="005468D3"/>
    <w:rsid w:val="00547014"/>
    <w:rsid w:val="0054707E"/>
    <w:rsid w:val="005472D5"/>
    <w:rsid w:val="005477B1"/>
    <w:rsid w:val="0054796D"/>
    <w:rsid w:val="0054796F"/>
    <w:rsid w:val="005479E7"/>
    <w:rsid w:val="00547BD2"/>
    <w:rsid w:val="005501E9"/>
    <w:rsid w:val="00550631"/>
    <w:rsid w:val="00550C7B"/>
    <w:rsid w:val="005511EC"/>
    <w:rsid w:val="00551343"/>
    <w:rsid w:val="00551643"/>
    <w:rsid w:val="00551964"/>
    <w:rsid w:val="00551EFD"/>
    <w:rsid w:val="00552092"/>
    <w:rsid w:val="00552169"/>
    <w:rsid w:val="005523D9"/>
    <w:rsid w:val="005525A4"/>
    <w:rsid w:val="00552DCC"/>
    <w:rsid w:val="00553A5B"/>
    <w:rsid w:val="00553AF6"/>
    <w:rsid w:val="00553EA2"/>
    <w:rsid w:val="00554574"/>
    <w:rsid w:val="00554CDE"/>
    <w:rsid w:val="00554D3A"/>
    <w:rsid w:val="005555DF"/>
    <w:rsid w:val="00555E22"/>
    <w:rsid w:val="005568CB"/>
    <w:rsid w:val="005568DE"/>
    <w:rsid w:val="00557540"/>
    <w:rsid w:val="00557733"/>
    <w:rsid w:val="00557943"/>
    <w:rsid w:val="00557C53"/>
    <w:rsid w:val="00557F68"/>
    <w:rsid w:val="005603FD"/>
    <w:rsid w:val="00560FB8"/>
    <w:rsid w:val="0056136A"/>
    <w:rsid w:val="00561418"/>
    <w:rsid w:val="00561AAA"/>
    <w:rsid w:val="00562177"/>
    <w:rsid w:val="00562299"/>
    <w:rsid w:val="00563835"/>
    <w:rsid w:val="00563B42"/>
    <w:rsid w:val="00563D8B"/>
    <w:rsid w:val="00564546"/>
    <w:rsid w:val="00564666"/>
    <w:rsid w:val="00564EE6"/>
    <w:rsid w:val="00565100"/>
    <w:rsid w:val="005652A6"/>
    <w:rsid w:val="00565E01"/>
    <w:rsid w:val="00565EDB"/>
    <w:rsid w:val="005663AB"/>
    <w:rsid w:val="00566907"/>
    <w:rsid w:val="00566D51"/>
    <w:rsid w:val="00566F41"/>
    <w:rsid w:val="00567314"/>
    <w:rsid w:val="005679A0"/>
    <w:rsid w:val="005679AA"/>
    <w:rsid w:val="0057057C"/>
    <w:rsid w:val="005706C1"/>
    <w:rsid w:val="00570B70"/>
    <w:rsid w:val="00570C04"/>
    <w:rsid w:val="00570C50"/>
    <w:rsid w:val="00570E29"/>
    <w:rsid w:val="00570E40"/>
    <w:rsid w:val="0057165B"/>
    <w:rsid w:val="005717F0"/>
    <w:rsid w:val="00571941"/>
    <w:rsid w:val="00571B75"/>
    <w:rsid w:val="00571BA2"/>
    <w:rsid w:val="00571BE5"/>
    <w:rsid w:val="0057227D"/>
    <w:rsid w:val="0057253A"/>
    <w:rsid w:val="00572788"/>
    <w:rsid w:val="005735C5"/>
    <w:rsid w:val="00573AB9"/>
    <w:rsid w:val="005740FD"/>
    <w:rsid w:val="00574239"/>
    <w:rsid w:val="005744E3"/>
    <w:rsid w:val="00574E89"/>
    <w:rsid w:val="005752B0"/>
    <w:rsid w:val="0057566C"/>
    <w:rsid w:val="005758AD"/>
    <w:rsid w:val="00575AC4"/>
    <w:rsid w:val="0057605C"/>
    <w:rsid w:val="00576590"/>
    <w:rsid w:val="0057672C"/>
    <w:rsid w:val="0057675D"/>
    <w:rsid w:val="00576951"/>
    <w:rsid w:val="00576B8F"/>
    <w:rsid w:val="00576C86"/>
    <w:rsid w:val="00576DEE"/>
    <w:rsid w:val="00577101"/>
    <w:rsid w:val="00580070"/>
    <w:rsid w:val="005802D9"/>
    <w:rsid w:val="00580449"/>
    <w:rsid w:val="00580A69"/>
    <w:rsid w:val="00580F22"/>
    <w:rsid w:val="00580FBE"/>
    <w:rsid w:val="005817B7"/>
    <w:rsid w:val="0058183D"/>
    <w:rsid w:val="0058192B"/>
    <w:rsid w:val="00581D58"/>
    <w:rsid w:val="0058267D"/>
    <w:rsid w:val="00582F73"/>
    <w:rsid w:val="005831A3"/>
    <w:rsid w:val="0058320A"/>
    <w:rsid w:val="0058373A"/>
    <w:rsid w:val="00583F71"/>
    <w:rsid w:val="005844A8"/>
    <w:rsid w:val="0058480D"/>
    <w:rsid w:val="005849FF"/>
    <w:rsid w:val="00584F0D"/>
    <w:rsid w:val="005855C4"/>
    <w:rsid w:val="00585978"/>
    <w:rsid w:val="00585D60"/>
    <w:rsid w:val="005860F9"/>
    <w:rsid w:val="005866C6"/>
    <w:rsid w:val="0058709E"/>
    <w:rsid w:val="00587140"/>
    <w:rsid w:val="00587169"/>
    <w:rsid w:val="00587785"/>
    <w:rsid w:val="00587D7E"/>
    <w:rsid w:val="00587E64"/>
    <w:rsid w:val="005903DD"/>
    <w:rsid w:val="005906BC"/>
    <w:rsid w:val="005910B9"/>
    <w:rsid w:val="005910DC"/>
    <w:rsid w:val="00591664"/>
    <w:rsid w:val="00591C18"/>
    <w:rsid w:val="005921F7"/>
    <w:rsid w:val="00592398"/>
    <w:rsid w:val="005923EB"/>
    <w:rsid w:val="00592471"/>
    <w:rsid w:val="005928EC"/>
    <w:rsid w:val="00592DDC"/>
    <w:rsid w:val="005936FE"/>
    <w:rsid w:val="00593D0D"/>
    <w:rsid w:val="00593D54"/>
    <w:rsid w:val="00593FE0"/>
    <w:rsid w:val="00594063"/>
    <w:rsid w:val="0059458E"/>
    <w:rsid w:val="00594857"/>
    <w:rsid w:val="00595192"/>
    <w:rsid w:val="0059595E"/>
    <w:rsid w:val="00595C33"/>
    <w:rsid w:val="005962FD"/>
    <w:rsid w:val="00597152"/>
    <w:rsid w:val="005971AC"/>
    <w:rsid w:val="005973DA"/>
    <w:rsid w:val="00597F36"/>
    <w:rsid w:val="005A0536"/>
    <w:rsid w:val="005A0751"/>
    <w:rsid w:val="005A0BEB"/>
    <w:rsid w:val="005A2777"/>
    <w:rsid w:val="005A284E"/>
    <w:rsid w:val="005A3412"/>
    <w:rsid w:val="005A36D9"/>
    <w:rsid w:val="005A3789"/>
    <w:rsid w:val="005A471E"/>
    <w:rsid w:val="005A4AEB"/>
    <w:rsid w:val="005A4EAC"/>
    <w:rsid w:val="005A4F4E"/>
    <w:rsid w:val="005A58E9"/>
    <w:rsid w:val="005A5E81"/>
    <w:rsid w:val="005A62CC"/>
    <w:rsid w:val="005A64B7"/>
    <w:rsid w:val="005A7107"/>
    <w:rsid w:val="005A718F"/>
    <w:rsid w:val="005A7788"/>
    <w:rsid w:val="005A782A"/>
    <w:rsid w:val="005A785D"/>
    <w:rsid w:val="005A7CD0"/>
    <w:rsid w:val="005B04F1"/>
    <w:rsid w:val="005B095D"/>
    <w:rsid w:val="005B247E"/>
    <w:rsid w:val="005B3008"/>
    <w:rsid w:val="005B311C"/>
    <w:rsid w:val="005B3455"/>
    <w:rsid w:val="005B4428"/>
    <w:rsid w:val="005B4F78"/>
    <w:rsid w:val="005B524B"/>
    <w:rsid w:val="005B57BE"/>
    <w:rsid w:val="005B5AD7"/>
    <w:rsid w:val="005B5C9A"/>
    <w:rsid w:val="005B5EC9"/>
    <w:rsid w:val="005B6A6F"/>
    <w:rsid w:val="005B7AC5"/>
    <w:rsid w:val="005C0EE5"/>
    <w:rsid w:val="005C11E0"/>
    <w:rsid w:val="005C16AB"/>
    <w:rsid w:val="005C19CD"/>
    <w:rsid w:val="005C19DE"/>
    <w:rsid w:val="005C19E2"/>
    <w:rsid w:val="005C1BB7"/>
    <w:rsid w:val="005C300E"/>
    <w:rsid w:val="005C313D"/>
    <w:rsid w:val="005C346A"/>
    <w:rsid w:val="005C3FDC"/>
    <w:rsid w:val="005C402F"/>
    <w:rsid w:val="005C4517"/>
    <w:rsid w:val="005C4CAF"/>
    <w:rsid w:val="005C5703"/>
    <w:rsid w:val="005C57C8"/>
    <w:rsid w:val="005C5F55"/>
    <w:rsid w:val="005C61F2"/>
    <w:rsid w:val="005C64DB"/>
    <w:rsid w:val="005C6839"/>
    <w:rsid w:val="005C700D"/>
    <w:rsid w:val="005C719D"/>
    <w:rsid w:val="005C7200"/>
    <w:rsid w:val="005C731F"/>
    <w:rsid w:val="005C7416"/>
    <w:rsid w:val="005C76A0"/>
    <w:rsid w:val="005C791B"/>
    <w:rsid w:val="005C7DE2"/>
    <w:rsid w:val="005D05C0"/>
    <w:rsid w:val="005D0C68"/>
    <w:rsid w:val="005D1A9F"/>
    <w:rsid w:val="005D1B26"/>
    <w:rsid w:val="005D1C0D"/>
    <w:rsid w:val="005D2577"/>
    <w:rsid w:val="005D272E"/>
    <w:rsid w:val="005D275A"/>
    <w:rsid w:val="005D2968"/>
    <w:rsid w:val="005D2971"/>
    <w:rsid w:val="005D2FBE"/>
    <w:rsid w:val="005D305F"/>
    <w:rsid w:val="005D3505"/>
    <w:rsid w:val="005D4053"/>
    <w:rsid w:val="005D412B"/>
    <w:rsid w:val="005D456B"/>
    <w:rsid w:val="005D485D"/>
    <w:rsid w:val="005D4B97"/>
    <w:rsid w:val="005D4F62"/>
    <w:rsid w:val="005D5261"/>
    <w:rsid w:val="005D53BD"/>
    <w:rsid w:val="005D53CE"/>
    <w:rsid w:val="005D5973"/>
    <w:rsid w:val="005D5B4E"/>
    <w:rsid w:val="005D6DB5"/>
    <w:rsid w:val="005D6F1F"/>
    <w:rsid w:val="005D7275"/>
    <w:rsid w:val="005D7D3E"/>
    <w:rsid w:val="005E0BF9"/>
    <w:rsid w:val="005E0EB8"/>
    <w:rsid w:val="005E157D"/>
    <w:rsid w:val="005E1D4E"/>
    <w:rsid w:val="005E1E85"/>
    <w:rsid w:val="005E30D4"/>
    <w:rsid w:val="005E3F02"/>
    <w:rsid w:val="005E4493"/>
    <w:rsid w:val="005E5C8D"/>
    <w:rsid w:val="005E67EE"/>
    <w:rsid w:val="005E69B8"/>
    <w:rsid w:val="005E6A45"/>
    <w:rsid w:val="005E6EC2"/>
    <w:rsid w:val="005E71C8"/>
    <w:rsid w:val="005E71CC"/>
    <w:rsid w:val="005E71D9"/>
    <w:rsid w:val="005E79CB"/>
    <w:rsid w:val="005E7C3F"/>
    <w:rsid w:val="005F0191"/>
    <w:rsid w:val="005F073E"/>
    <w:rsid w:val="005F0957"/>
    <w:rsid w:val="005F0987"/>
    <w:rsid w:val="005F0ADA"/>
    <w:rsid w:val="005F1063"/>
    <w:rsid w:val="005F1319"/>
    <w:rsid w:val="005F14F7"/>
    <w:rsid w:val="005F1CEC"/>
    <w:rsid w:val="005F1F97"/>
    <w:rsid w:val="005F2749"/>
    <w:rsid w:val="005F2C3E"/>
    <w:rsid w:val="005F2C84"/>
    <w:rsid w:val="005F2E77"/>
    <w:rsid w:val="005F30B0"/>
    <w:rsid w:val="005F3755"/>
    <w:rsid w:val="005F3891"/>
    <w:rsid w:val="005F3DC3"/>
    <w:rsid w:val="005F418D"/>
    <w:rsid w:val="005F49AD"/>
    <w:rsid w:val="005F4A95"/>
    <w:rsid w:val="005F4D6D"/>
    <w:rsid w:val="005F4E24"/>
    <w:rsid w:val="005F4E87"/>
    <w:rsid w:val="005F5067"/>
    <w:rsid w:val="005F53DC"/>
    <w:rsid w:val="005F561E"/>
    <w:rsid w:val="005F56BB"/>
    <w:rsid w:val="005F57FC"/>
    <w:rsid w:val="005F58B3"/>
    <w:rsid w:val="005F5994"/>
    <w:rsid w:val="005F5B44"/>
    <w:rsid w:val="005F5D48"/>
    <w:rsid w:val="005F5E5C"/>
    <w:rsid w:val="005F5F8C"/>
    <w:rsid w:val="005F60CE"/>
    <w:rsid w:val="005F6548"/>
    <w:rsid w:val="005F69C4"/>
    <w:rsid w:val="005F6A5F"/>
    <w:rsid w:val="005F7001"/>
    <w:rsid w:val="005F762E"/>
    <w:rsid w:val="005F792D"/>
    <w:rsid w:val="00600766"/>
    <w:rsid w:val="006016FC"/>
    <w:rsid w:val="0060202C"/>
    <w:rsid w:val="0060205D"/>
    <w:rsid w:val="00602203"/>
    <w:rsid w:val="006027E0"/>
    <w:rsid w:val="00602836"/>
    <w:rsid w:val="00603257"/>
    <w:rsid w:val="0060360D"/>
    <w:rsid w:val="00603A9F"/>
    <w:rsid w:val="006044AC"/>
    <w:rsid w:val="0060452A"/>
    <w:rsid w:val="0060470E"/>
    <w:rsid w:val="00604B38"/>
    <w:rsid w:val="00604B4A"/>
    <w:rsid w:val="00604D33"/>
    <w:rsid w:val="00604E4B"/>
    <w:rsid w:val="00605368"/>
    <w:rsid w:val="006053F1"/>
    <w:rsid w:val="006054AA"/>
    <w:rsid w:val="006057FC"/>
    <w:rsid w:val="00605BC7"/>
    <w:rsid w:val="00605D26"/>
    <w:rsid w:val="00605E13"/>
    <w:rsid w:val="006062BC"/>
    <w:rsid w:val="00606688"/>
    <w:rsid w:val="0060670F"/>
    <w:rsid w:val="00606A85"/>
    <w:rsid w:val="006070F7"/>
    <w:rsid w:val="00607312"/>
    <w:rsid w:val="0060784A"/>
    <w:rsid w:val="00607D88"/>
    <w:rsid w:val="00607E29"/>
    <w:rsid w:val="0061072A"/>
    <w:rsid w:val="00610E79"/>
    <w:rsid w:val="00610F1B"/>
    <w:rsid w:val="00611034"/>
    <w:rsid w:val="00611037"/>
    <w:rsid w:val="00611180"/>
    <w:rsid w:val="0061129B"/>
    <w:rsid w:val="0061207E"/>
    <w:rsid w:val="00613349"/>
    <w:rsid w:val="00613E09"/>
    <w:rsid w:val="00613E3C"/>
    <w:rsid w:val="00613E3F"/>
    <w:rsid w:val="00613F91"/>
    <w:rsid w:val="00614722"/>
    <w:rsid w:val="00614ACB"/>
    <w:rsid w:val="006155C5"/>
    <w:rsid w:val="00615831"/>
    <w:rsid w:val="00615872"/>
    <w:rsid w:val="00616072"/>
    <w:rsid w:val="00616138"/>
    <w:rsid w:val="0061678B"/>
    <w:rsid w:val="00616851"/>
    <w:rsid w:val="00616906"/>
    <w:rsid w:val="0061698D"/>
    <w:rsid w:val="00616A21"/>
    <w:rsid w:val="00616D4D"/>
    <w:rsid w:val="00616DF1"/>
    <w:rsid w:val="00617292"/>
    <w:rsid w:val="006178A2"/>
    <w:rsid w:val="00617960"/>
    <w:rsid w:val="006200FD"/>
    <w:rsid w:val="0062026C"/>
    <w:rsid w:val="0062028D"/>
    <w:rsid w:val="00620662"/>
    <w:rsid w:val="006207BA"/>
    <w:rsid w:val="006208BE"/>
    <w:rsid w:val="0062095F"/>
    <w:rsid w:val="00620D28"/>
    <w:rsid w:val="0062142C"/>
    <w:rsid w:val="00621A5A"/>
    <w:rsid w:val="00621BB2"/>
    <w:rsid w:val="00622501"/>
    <w:rsid w:val="006228C2"/>
    <w:rsid w:val="00622F27"/>
    <w:rsid w:val="006236AE"/>
    <w:rsid w:val="0062398B"/>
    <w:rsid w:val="00623A7E"/>
    <w:rsid w:val="00624608"/>
    <w:rsid w:val="006248B8"/>
    <w:rsid w:val="006256F1"/>
    <w:rsid w:val="00625DC4"/>
    <w:rsid w:val="00626193"/>
    <w:rsid w:val="00626C70"/>
    <w:rsid w:val="00630062"/>
    <w:rsid w:val="0063048F"/>
    <w:rsid w:val="00630BA5"/>
    <w:rsid w:val="00631322"/>
    <w:rsid w:val="00631383"/>
    <w:rsid w:val="0063143E"/>
    <w:rsid w:val="0063321F"/>
    <w:rsid w:val="00633AD4"/>
    <w:rsid w:val="00634842"/>
    <w:rsid w:val="00635184"/>
    <w:rsid w:val="00635AEA"/>
    <w:rsid w:val="00635B8F"/>
    <w:rsid w:val="0063628A"/>
    <w:rsid w:val="006362F6"/>
    <w:rsid w:val="00636580"/>
    <w:rsid w:val="0063675C"/>
    <w:rsid w:val="00636ECD"/>
    <w:rsid w:val="00636FA0"/>
    <w:rsid w:val="006378A7"/>
    <w:rsid w:val="00637C82"/>
    <w:rsid w:val="00640FB3"/>
    <w:rsid w:val="0064111F"/>
    <w:rsid w:val="00641774"/>
    <w:rsid w:val="0064185A"/>
    <w:rsid w:val="00641C4F"/>
    <w:rsid w:val="006420C0"/>
    <w:rsid w:val="006437E0"/>
    <w:rsid w:val="00643EA7"/>
    <w:rsid w:val="0064424E"/>
    <w:rsid w:val="006447A2"/>
    <w:rsid w:val="0064503F"/>
    <w:rsid w:val="0064559B"/>
    <w:rsid w:val="006461CC"/>
    <w:rsid w:val="00646228"/>
    <w:rsid w:val="006465CA"/>
    <w:rsid w:val="006469C6"/>
    <w:rsid w:val="00647046"/>
    <w:rsid w:val="0064757D"/>
    <w:rsid w:val="00647629"/>
    <w:rsid w:val="006477C9"/>
    <w:rsid w:val="00647AF0"/>
    <w:rsid w:val="00647C90"/>
    <w:rsid w:val="00647F61"/>
    <w:rsid w:val="0065082C"/>
    <w:rsid w:val="00650FB2"/>
    <w:rsid w:val="00651186"/>
    <w:rsid w:val="00651749"/>
    <w:rsid w:val="006519B1"/>
    <w:rsid w:val="00652D6B"/>
    <w:rsid w:val="0065320D"/>
    <w:rsid w:val="00653382"/>
    <w:rsid w:val="006536AB"/>
    <w:rsid w:val="00653D97"/>
    <w:rsid w:val="00653DD6"/>
    <w:rsid w:val="00653E03"/>
    <w:rsid w:val="00654358"/>
    <w:rsid w:val="00654609"/>
    <w:rsid w:val="00654A4F"/>
    <w:rsid w:val="00654D04"/>
    <w:rsid w:val="00655AE0"/>
    <w:rsid w:val="00655FD1"/>
    <w:rsid w:val="006566EF"/>
    <w:rsid w:val="0065727C"/>
    <w:rsid w:val="006572E7"/>
    <w:rsid w:val="006576FC"/>
    <w:rsid w:val="00657729"/>
    <w:rsid w:val="00657ED0"/>
    <w:rsid w:val="00657FA3"/>
    <w:rsid w:val="0066069B"/>
    <w:rsid w:val="006609B2"/>
    <w:rsid w:val="00661330"/>
    <w:rsid w:val="00661591"/>
    <w:rsid w:val="00661947"/>
    <w:rsid w:val="00661A83"/>
    <w:rsid w:val="00661E8C"/>
    <w:rsid w:val="0066241D"/>
    <w:rsid w:val="00663058"/>
    <w:rsid w:val="0066320D"/>
    <w:rsid w:val="00663786"/>
    <w:rsid w:val="00663813"/>
    <w:rsid w:val="00664129"/>
    <w:rsid w:val="006649BC"/>
    <w:rsid w:val="00664C99"/>
    <w:rsid w:val="00664F17"/>
    <w:rsid w:val="00665069"/>
    <w:rsid w:val="006657D1"/>
    <w:rsid w:val="0066592C"/>
    <w:rsid w:val="00665A86"/>
    <w:rsid w:val="00665E0E"/>
    <w:rsid w:val="00666215"/>
    <w:rsid w:val="0066656F"/>
    <w:rsid w:val="006665CE"/>
    <w:rsid w:val="0066731D"/>
    <w:rsid w:val="0067006B"/>
    <w:rsid w:val="00670093"/>
    <w:rsid w:val="00670759"/>
    <w:rsid w:val="00670842"/>
    <w:rsid w:val="00671634"/>
    <w:rsid w:val="006718B6"/>
    <w:rsid w:val="00671ABE"/>
    <w:rsid w:val="00671FAB"/>
    <w:rsid w:val="0067210D"/>
    <w:rsid w:val="00672159"/>
    <w:rsid w:val="00672436"/>
    <w:rsid w:val="006724B4"/>
    <w:rsid w:val="006724CD"/>
    <w:rsid w:val="006729B7"/>
    <w:rsid w:val="006731BB"/>
    <w:rsid w:val="0067368F"/>
    <w:rsid w:val="00673C7C"/>
    <w:rsid w:val="00674087"/>
    <w:rsid w:val="00674179"/>
    <w:rsid w:val="00674742"/>
    <w:rsid w:val="00674954"/>
    <w:rsid w:val="00674967"/>
    <w:rsid w:val="006750BD"/>
    <w:rsid w:val="006751B7"/>
    <w:rsid w:val="00675BD8"/>
    <w:rsid w:val="006763C6"/>
    <w:rsid w:val="00677199"/>
    <w:rsid w:val="0067754E"/>
    <w:rsid w:val="006778BE"/>
    <w:rsid w:val="00677C97"/>
    <w:rsid w:val="006804E0"/>
    <w:rsid w:val="00680794"/>
    <w:rsid w:val="00680EFB"/>
    <w:rsid w:val="00681544"/>
    <w:rsid w:val="00681595"/>
    <w:rsid w:val="00681EBD"/>
    <w:rsid w:val="006839A7"/>
    <w:rsid w:val="00684B16"/>
    <w:rsid w:val="00684C1E"/>
    <w:rsid w:val="006850F0"/>
    <w:rsid w:val="0068541C"/>
    <w:rsid w:val="00685F5E"/>
    <w:rsid w:val="0068622F"/>
    <w:rsid w:val="00686508"/>
    <w:rsid w:val="006868B9"/>
    <w:rsid w:val="00686B04"/>
    <w:rsid w:val="0068741B"/>
    <w:rsid w:val="00687421"/>
    <w:rsid w:val="006908C7"/>
    <w:rsid w:val="00690EF0"/>
    <w:rsid w:val="00690FEF"/>
    <w:rsid w:val="00691DB1"/>
    <w:rsid w:val="0069204E"/>
    <w:rsid w:val="006921C4"/>
    <w:rsid w:val="00692352"/>
    <w:rsid w:val="00692D59"/>
    <w:rsid w:val="00692FEF"/>
    <w:rsid w:val="00693D05"/>
    <w:rsid w:val="00694AD5"/>
    <w:rsid w:val="00694C53"/>
    <w:rsid w:val="006955A0"/>
    <w:rsid w:val="0069562C"/>
    <w:rsid w:val="00695CEB"/>
    <w:rsid w:val="00695FCB"/>
    <w:rsid w:val="00696699"/>
    <w:rsid w:val="00696960"/>
    <w:rsid w:val="00696B10"/>
    <w:rsid w:val="00697045"/>
    <w:rsid w:val="00697436"/>
    <w:rsid w:val="006A0416"/>
    <w:rsid w:val="006A08DA"/>
    <w:rsid w:val="006A0FE9"/>
    <w:rsid w:val="006A1132"/>
    <w:rsid w:val="006A2426"/>
    <w:rsid w:val="006A330D"/>
    <w:rsid w:val="006A3430"/>
    <w:rsid w:val="006A39A0"/>
    <w:rsid w:val="006A3B83"/>
    <w:rsid w:val="006A3BA5"/>
    <w:rsid w:val="006A4384"/>
    <w:rsid w:val="006A4946"/>
    <w:rsid w:val="006A5144"/>
    <w:rsid w:val="006A6093"/>
    <w:rsid w:val="006A61E4"/>
    <w:rsid w:val="006A6662"/>
    <w:rsid w:val="006A66A4"/>
    <w:rsid w:val="006A749A"/>
    <w:rsid w:val="006A7F3C"/>
    <w:rsid w:val="006B02B3"/>
    <w:rsid w:val="006B0FD9"/>
    <w:rsid w:val="006B1327"/>
    <w:rsid w:val="006B19A4"/>
    <w:rsid w:val="006B1CEB"/>
    <w:rsid w:val="006B2090"/>
    <w:rsid w:val="006B27E1"/>
    <w:rsid w:val="006B2985"/>
    <w:rsid w:val="006B2D9A"/>
    <w:rsid w:val="006B2DCD"/>
    <w:rsid w:val="006B2F3D"/>
    <w:rsid w:val="006B3FD5"/>
    <w:rsid w:val="006B44BC"/>
    <w:rsid w:val="006B4989"/>
    <w:rsid w:val="006B4E6F"/>
    <w:rsid w:val="006B4F7E"/>
    <w:rsid w:val="006B544D"/>
    <w:rsid w:val="006B55D3"/>
    <w:rsid w:val="006B58C2"/>
    <w:rsid w:val="006B5F01"/>
    <w:rsid w:val="006B6BE6"/>
    <w:rsid w:val="006B6EF8"/>
    <w:rsid w:val="006B7432"/>
    <w:rsid w:val="006B7781"/>
    <w:rsid w:val="006B79A8"/>
    <w:rsid w:val="006B7E8C"/>
    <w:rsid w:val="006C0601"/>
    <w:rsid w:val="006C093F"/>
    <w:rsid w:val="006C14A1"/>
    <w:rsid w:val="006C155C"/>
    <w:rsid w:val="006C1A13"/>
    <w:rsid w:val="006C1EE9"/>
    <w:rsid w:val="006C1F05"/>
    <w:rsid w:val="006C2611"/>
    <w:rsid w:val="006C2628"/>
    <w:rsid w:val="006C2B43"/>
    <w:rsid w:val="006C2C79"/>
    <w:rsid w:val="006C2CBB"/>
    <w:rsid w:val="006C2E2C"/>
    <w:rsid w:val="006C2F94"/>
    <w:rsid w:val="006C3592"/>
    <w:rsid w:val="006C3EEB"/>
    <w:rsid w:val="006C437C"/>
    <w:rsid w:val="006C45BE"/>
    <w:rsid w:val="006C476C"/>
    <w:rsid w:val="006C481A"/>
    <w:rsid w:val="006C4B01"/>
    <w:rsid w:val="006C5368"/>
    <w:rsid w:val="006C5B07"/>
    <w:rsid w:val="006C60F1"/>
    <w:rsid w:val="006C61FD"/>
    <w:rsid w:val="006C6506"/>
    <w:rsid w:val="006C65F3"/>
    <w:rsid w:val="006C66CF"/>
    <w:rsid w:val="006C6F62"/>
    <w:rsid w:val="006C705D"/>
    <w:rsid w:val="006C70FC"/>
    <w:rsid w:val="006C717C"/>
    <w:rsid w:val="006C74BB"/>
    <w:rsid w:val="006C7CA5"/>
    <w:rsid w:val="006C7E17"/>
    <w:rsid w:val="006D0080"/>
    <w:rsid w:val="006D019D"/>
    <w:rsid w:val="006D037D"/>
    <w:rsid w:val="006D05D0"/>
    <w:rsid w:val="006D0601"/>
    <w:rsid w:val="006D0953"/>
    <w:rsid w:val="006D0AC8"/>
    <w:rsid w:val="006D0D5F"/>
    <w:rsid w:val="006D0DD8"/>
    <w:rsid w:val="006D11A6"/>
    <w:rsid w:val="006D1C74"/>
    <w:rsid w:val="006D1F22"/>
    <w:rsid w:val="006D263F"/>
    <w:rsid w:val="006D2D51"/>
    <w:rsid w:val="006D2E24"/>
    <w:rsid w:val="006D2FE1"/>
    <w:rsid w:val="006D303C"/>
    <w:rsid w:val="006D330D"/>
    <w:rsid w:val="006D34DE"/>
    <w:rsid w:val="006D353C"/>
    <w:rsid w:val="006D4901"/>
    <w:rsid w:val="006D4A13"/>
    <w:rsid w:val="006D4A45"/>
    <w:rsid w:val="006D4F17"/>
    <w:rsid w:val="006D4FB3"/>
    <w:rsid w:val="006D5298"/>
    <w:rsid w:val="006D569E"/>
    <w:rsid w:val="006D60F2"/>
    <w:rsid w:val="006D73E0"/>
    <w:rsid w:val="006D7478"/>
    <w:rsid w:val="006D7A02"/>
    <w:rsid w:val="006E0941"/>
    <w:rsid w:val="006E16CD"/>
    <w:rsid w:val="006E1C00"/>
    <w:rsid w:val="006E1F2B"/>
    <w:rsid w:val="006E2003"/>
    <w:rsid w:val="006E23C2"/>
    <w:rsid w:val="006E24EF"/>
    <w:rsid w:val="006E2B2D"/>
    <w:rsid w:val="006E2B88"/>
    <w:rsid w:val="006E35FD"/>
    <w:rsid w:val="006E436B"/>
    <w:rsid w:val="006E43F2"/>
    <w:rsid w:val="006E49CF"/>
    <w:rsid w:val="006E4A82"/>
    <w:rsid w:val="006E4BB3"/>
    <w:rsid w:val="006E5F9D"/>
    <w:rsid w:val="006E6153"/>
    <w:rsid w:val="006E6427"/>
    <w:rsid w:val="006E6765"/>
    <w:rsid w:val="006E6B35"/>
    <w:rsid w:val="006E6F30"/>
    <w:rsid w:val="006E6F4F"/>
    <w:rsid w:val="006E7ADB"/>
    <w:rsid w:val="006E7FF9"/>
    <w:rsid w:val="006F0057"/>
    <w:rsid w:val="006F039A"/>
    <w:rsid w:val="006F0995"/>
    <w:rsid w:val="006F09EC"/>
    <w:rsid w:val="006F0E6D"/>
    <w:rsid w:val="006F0F5F"/>
    <w:rsid w:val="006F0F80"/>
    <w:rsid w:val="006F10C6"/>
    <w:rsid w:val="006F16E3"/>
    <w:rsid w:val="006F1C20"/>
    <w:rsid w:val="006F1E6F"/>
    <w:rsid w:val="006F1EDD"/>
    <w:rsid w:val="006F24F5"/>
    <w:rsid w:val="006F2532"/>
    <w:rsid w:val="006F2566"/>
    <w:rsid w:val="006F2683"/>
    <w:rsid w:val="006F27BD"/>
    <w:rsid w:val="006F2853"/>
    <w:rsid w:val="006F2E1F"/>
    <w:rsid w:val="006F3152"/>
    <w:rsid w:val="006F325A"/>
    <w:rsid w:val="006F3439"/>
    <w:rsid w:val="006F3598"/>
    <w:rsid w:val="006F3762"/>
    <w:rsid w:val="006F3822"/>
    <w:rsid w:val="006F3B81"/>
    <w:rsid w:val="006F4497"/>
    <w:rsid w:val="006F4AC6"/>
    <w:rsid w:val="006F4B1A"/>
    <w:rsid w:val="006F5074"/>
    <w:rsid w:val="006F58E3"/>
    <w:rsid w:val="006F590A"/>
    <w:rsid w:val="006F59F7"/>
    <w:rsid w:val="006F5BE0"/>
    <w:rsid w:val="006F5D67"/>
    <w:rsid w:val="006F6362"/>
    <w:rsid w:val="006F64EA"/>
    <w:rsid w:val="006F68C5"/>
    <w:rsid w:val="006F696F"/>
    <w:rsid w:val="006F6C50"/>
    <w:rsid w:val="006F6CFB"/>
    <w:rsid w:val="006F7266"/>
    <w:rsid w:val="006F7698"/>
    <w:rsid w:val="007004F9"/>
    <w:rsid w:val="0070065D"/>
    <w:rsid w:val="00700AF5"/>
    <w:rsid w:val="00700D6F"/>
    <w:rsid w:val="00701701"/>
    <w:rsid w:val="00701FC5"/>
    <w:rsid w:val="007022E0"/>
    <w:rsid w:val="00702366"/>
    <w:rsid w:val="00703856"/>
    <w:rsid w:val="007039EC"/>
    <w:rsid w:val="00703CF3"/>
    <w:rsid w:val="00704240"/>
    <w:rsid w:val="00704B8C"/>
    <w:rsid w:val="00704CA1"/>
    <w:rsid w:val="0070502A"/>
    <w:rsid w:val="00705289"/>
    <w:rsid w:val="0070580D"/>
    <w:rsid w:val="00706087"/>
    <w:rsid w:val="0070645B"/>
    <w:rsid w:val="00706CDF"/>
    <w:rsid w:val="00706E17"/>
    <w:rsid w:val="007070D8"/>
    <w:rsid w:val="007070D9"/>
    <w:rsid w:val="007078BD"/>
    <w:rsid w:val="007100B8"/>
    <w:rsid w:val="00710A03"/>
    <w:rsid w:val="00710A73"/>
    <w:rsid w:val="00711A11"/>
    <w:rsid w:val="00711E59"/>
    <w:rsid w:val="0071204A"/>
    <w:rsid w:val="0071206B"/>
    <w:rsid w:val="007126D3"/>
    <w:rsid w:val="00712A60"/>
    <w:rsid w:val="00712E05"/>
    <w:rsid w:val="007130B8"/>
    <w:rsid w:val="007137B1"/>
    <w:rsid w:val="00714DC9"/>
    <w:rsid w:val="00715468"/>
    <w:rsid w:val="00715598"/>
    <w:rsid w:val="007156F6"/>
    <w:rsid w:val="00715CD1"/>
    <w:rsid w:val="00717814"/>
    <w:rsid w:val="007179E3"/>
    <w:rsid w:val="00717A6A"/>
    <w:rsid w:val="007205D4"/>
    <w:rsid w:val="0072078D"/>
    <w:rsid w:val="0072085A"/>
    <w:rsid w:val="00720D80"/>
    <w:rsid w:val="007218AD"/>
    <w:rsid w:val="00721F8C"/>
    <w:rsid w:val="00723413"/>
    <w:rsid w:val="00723E2C"/>
    <w:rsid w:val="00723FE0"/>
    <w:rsid w:val="00724575"/>
    <w:rsid w:val="00724BF1"/>
    <w:rsid w:val="00724C36"/>
    <w:rsid w:val="00724C72"/>
    <w:rsid w:val="0072532C"/>
    <w:rsid w:val="00725961"/>
    <w:rsid w:val="00725CFC"/>
    <w:rsid w:val="00726106"/>
    <w:rsid w:val="007263F2"/>
    <w:rsid w:val="00727235"/>
    <w:rsid w:val="00727964"/>
    <w:rsid w:val="00727B5E"/>
    <w:rsid w:val="00727C61"/>
    <w:rsid w:val="00730666"/>
    <w:rsid w:val="007307DF"/>
    <w:rsid w:val="00730C3D"/>
    <w:rsid w:val="00730E17"/>
    <w:rsid w:val="00731698"/>
    <w:rsid w:val="007316F4"/>
    <w:rsid w:val="00731870"/>
    <w:rsid w:val="00731AE8"/>
    <w:rsid w:val="00731F03"/>
    <w:rsid w:val="0073280D"/>
    <w:rsid w:val="00732F6D"/>
    <w:rsid w:val="00733147"/>
    <w:rsid w:val="007338FA"/>
    <w:rsid w:val="00733AD3"/>
    <w:rsid w:val="00733AD5"/>
    <w:rsid w:val="00734196"/>
    <w:rsid w:val="007341DA"/>
    <w:rsid w:val="007343E8"/>
    <w:rsid w:val="00734AF4"/>
    <w:rsid w:val="0073515E"/>
    <w:rsid w:val="007352E6"/>
    <w:rsid w:val="007358B4"/>
    <w:rsid w:val="00735AFB"/>
    <w:rsid w:val="00735E74"/>
    <w:rsid w:val="00736E97"/>
    <w:rsid w:val="00737467"/>
    <w:rsid w:val="007374DE"/>
    <w:rsid w:val="007374EE"/>
    <w:rsid w:val="0074028E"/>
    <w:rsid w:val="007403DA"/>
    <w:rsid w:val="0074072A"/>
    <w:rsid w:val="007411BE"/>
    <w:rsid w:val="0074172D"/>
    <w:rsid w:val="007421DF"/>
    <w:rsid w:val="00742BDF"/>
    <w:rsid w:val="00742CD5"/>
    <w:rsid w:val="0074327C"/>
    <w:rsid w:val="007432E6"/>
    <w:rsid w:val="00743655"/>
    <w:rsid w:val="00743964"/>
    <w:rsid w:val="00743B82"/>
    <w:rsid w:val="00744118"/>
    <w:rsid w:val="00744939"/>
    <w:rsid w:val="00744DDE"/>
    <w:rsid w:val="00744EB3"/>
    <w:rsid w:val="0074527F"/>
    <w:rsid w:val="0074552D"/>
    <w:rsid w:val="00745624"/>
    <w:rsid w:val="007456FC"/>
    <w:rsid w:val="0074590E"/>
    <w:rsid w:val="007459F2"/>
    <w:rsid w:val="00745B13"/>
    <w:rsid w:val="00745ED3"/>
    <w:rsid w:val="00747E89"/>
    <w:rsid w:val="00747FE7"/>
    <w:rsid w:val="0075015D"/>
    <w:rsid w:val="00750267"/>
    <w:rsid w:val="00750452"/>
    <w:rsid w:val="007504E1"/>
    <w:rsid w:val="00750805"/>
    <w:rsid w:val="00750D18"/>
    <w:rsid w:val="00750D75"/>
    <w:rsid w:val="00751132"/>
    <w:rsid w:val="007511AC"/>
    <w:rsid w:val="00751C2E"/>
    <w:rsid w:val="007520BC"/>
    <w:rsid w:val="007526A8"/>
    <w:rsid w:val="00752C31"/>
    <w:rsid w:val="00752F61"/>
    <w:rsid w:val="00753128"/>
    <w:rsid w:val="00754004"/>
    <w:rsid w:val="00754294"/>
    <w:rsid w:val="00754660"/>
    <w:rsid w:val="00755678"/>
    <w:rsid w:val="007564B5"/>
    <w:rsid w:val="0075671F"/>
    <w:rsid w:val="00756892"/>
    <w:rsid w:val="0075698D"/>
    <w:rsid w:val="00756E68"/>
    <w:rsid w:val="00757019"/>
    <w:rsid w:val="00757155"/>
    <w:rsid w:val="007574FF"/>
    <w:rsid w:val="00760472"/>
    <w:rsid w:val="00760652"/>
    <w:rsid w:val="00760D9E"/>
    <w:rsid w:val="00761277"/>
    <w:rsid w:val="00761513"/>
    <w:rsid w:val="007617EB"/>
    <w:rsid w:val="00761845"/>
    <w:rsid w:val="007621E8"/>
    <w:rsid w:val="007621EB"/>
    <w:rsid w:val="007622E1"/>
    <w:rsid w:val="007629D5"/>
    <w:rsid w:val="00762C20"/>
    <w:rsid w:val="00762E55"/>
    <w:rsid w:val="00763211"/>
    <w:rsid w:val="00763398"/>
    <w:rsid w:val="00763A30"/>
    <w:rsid w:val="00763E8E"/>
    <w:rsid w:val="00764899"/>
    <w:rsid w:val="007648F0"/>
    <w:rsid w:val="00764B98"/>
    <w:rsid w:val="0076527F"/>
    <w:rsid w:val="00765897"/>
    <w:rsid w:val="00765D0E"/>
    <w:rsid w:val="0076627F"/>
    <w:rsid w:val="00766289"/>
    <w:rsid w:val="00766C78"/>
    <w:rsid w:val="00766E29"/>
    <w:rsid w:val="0076701E"/>
    <w:rsid w:val="007677B2"/>
    <w:rsid w:val="0076781D"/>
    <w:rsid w:val="00770372"/>
    <w:rsid w:val="007709A4"/>
    <w:rsid w:val="00770ED9"/>
    <w:rsid w:val="00771155"/>
    <w:rsid w:val="00771374"/>
    <w:rsid w:val="0077159C"/>
    <w:rsid w:val="00771B20"/>
    <w:rsid w:val="00771B98"/>
    <w:rsid w:val="007721B6"/>
    <w:rsid w:val="00772325"/>
    <w:rsid w:val="007725AD"/>
    <w:rsid w:val="00772E86"/>
    <w:rsid w:val="00773266"/>
    <w:rsid w:val="00773FF2"/>
    <w:rsid w:val="007744C0"/>
    <w:rsid w:val="00774CDC"/>
    <w:rsid w:val="00775DDB"/>
    <w:rsid w:val="00776982"/>
    <w:rsid w:val="00776CE0"/>
    <w:rsid w:val="00776EA9"/>
    <w:rsid w:val="007770EC"/>
    <w:rsid w:val="007771B6"/>
    <w:rsid w:val="0077783E"/>
    <w:rsid w:val="00777C09"/>
    <w:rsid w:val="00780E94"/>
    <w:rsid w:val="007812CD"/>
    <w:rsid w:val="00781B2D"/>
    <w:rsid w:val="00781B9F"/>
    <w:rsid w:val="007825EB"/>
    <w:rsid w:val="00782622"/>
    <w:rsid w:val="00782A45"/>
    <w:rsid w:val="00782C53"/>
    <w:rsid w:val="00783421"/>
    <w:rsid w:val="0078356F"/>
    <w:rsid w:val="00783B0A"/>
    <w:rsid w:val="00783C8D"/>
    <w:rsid w:val="007844EA"/>
    <w:rsid w:val="007847FF"/>
    <w:rsid w:val="00784831"/>
    <w:rsid w:val="0078511C"/>
    <w:rsid w:val="007853AB"/>
    <w:rsid w:val="0078574E"/>
    <w:rsid w:val="0078613F"/>
    <w:rsid w:val="00786240"/>
    <w:rsid w:val="00786413"/>
    <w:rsid w:val="00786450"/>
    <w:rsid w:val="0078742C"/>
    <w:rsid w:val="00787BCB"/>
    <w:rsid w:val="0079008E"/>
    <w:rsid w:val="00790654"/>
    <w:rsid w:val="00790BC0"/>
    <w:rsid w:val="00790F00"/>
    <w:rsid w:val="00791436"/>
    <w:rsid w:val="007914A3"/>
    <w:rsid w:val="00791A24"/>
    <w:rsid w:val="00792B75"/>
    <w:rsid w:val="00793831"/>
    <w:rsid w:val="00794547"/>
    <w:rsid w:val="007948D9"/>
    <w:rsid w:val="00794AFD"/>
    <w:rsid w:val="00795411"/>
    <w:rsid w:val="0079563C"/>
    <w:rsid w:val="0079566B"/>
    <w:rsid w:val="00795823"/>
    <w:rsid w:val="00795C45"/>
    <w:rsid w:val="00795E29"/>
    <w:rsid w:val="00796E8E"/>
    <w:rsid w:val="007972C2"/>
    <w:rsid w:val="0079796B"/>
    <w:rsid w:val="00797AC2"/>
    <w:rsid w:val="00797B51"/>
    <w:rsid w:val="007A0375"/>
    <w:rsid w:val="007A101A"/>
    <w:rsid w:val="007A1A03"/>
    <w:rsid w:val="007A1BB3"/>
    <w:rsid w:val="007A2555"/>
    <w:rsid w:val="007A2B3A"/>
    <w:rsid w:val="007A33FA"/>
    <w:rsid w:val="007A3461"/>
    <w:rsid w:val="007A3D22"/>
    <w:rsid w:val="007A3F39"/>
    <w:rsid w:val="007A4337"/>
    <w:rsid w:val="007A4411"/>
    <w:rsid w:val="007A4444"/>
    <w:rsid w:val="007A495D"/>
    <w:rsid w:val="007A5247"/>
    <w:rsid w:val="007A5674"/>
    <w:rsid w:val="007A5FF6"/>
    <w:rsid w:val="007A631A"/>
    <w:rsid w:val="007A6327"/>
    <w:rsid w:val="007A6799"/>
    <w:rsid w:val="007A6810"/>
    <w:rsid w:val="007A6979"/>
    <w:rsid w:val="007A6CC2"/>
    <w:rsid w:val="007A6DAE"/>
    <w:rsid w:val="007A7555"/>
    <w:rsid w:val="007A7F30"/>
    <w:rsid w:val="007B0046"/>
    <w:rsid w:val="007B017A"/>
    <w:rsid w:val="007B0548"/>
    <w:rsid w:val="007B0885"/>
    <w:rsid w:val="007B181C"/>
    <w:rsid w:val="007B1873"/>
    <w:rsid w:val="007B18C0"/>
    <w:rsid w:val="007B29EC"/>
    <w:rsid w:val="007B3170"/>
    <w:rsid w:val="007B53E8"/>
    <w:rsid w:val="007B60A2"/>
    <w:rsid w:val="007B6130"/>
    <w:rsid w:val="007B6369"/>
    <w:rsid w:val="007B63E5"/>
    <w:rsid w:val="007B6560"/>
    <w:rsid w:val="007B682F"/>
    <w:rsid w:val="007B6C1A"/>
    <w:rsid w:val="007B741A"/>
    <w:rsid w:val="007B7743"/>
    <w:rsid w:val="007C0874"/>
    <w:rsid w:val="007C0A22"/>
    <w:rsid w:val="007C12E0"/>
    <w:rsid w:val="007C170B"/>
    <w:rsid w:val="007C2008"/>
    <w:rsid w:val="007C2369"/>
    <w:rsid w:val="007C2968"/>
    <w:rsid w:val="007C2A9D"/>
    <w:rsid w:val="007C2DA8"/>
    <w:rsid w:val="007C316A"/>
    <w:rsid w:val="007C3C5D"/>
    <w:rsid w:val="007C3CE2"/>
    <w:rsid w:val="007C402C"/>
    <w:rsid w:val="007C5488"/>
    <w:rsid w:val="007C54A2"/>
    <w:rsid w:val="007C56B7"/>
    <w:rsid w:val="007C56E1"/>
    <w:rsid w:val="007C59E5"/>
    <w:rsid w:val="007C6A38"/>
    <w:rsid w:val="007C6A7D"/>
    <w:rsid w:val="007C6B35"/>
    <w:rsid w:val="007C6B6E"/>
    <w:rsid w:val="007C6D74"/>
    <w:rsid w:val="007C7458"/>
    <w:rsid w:val="007C76D4"/>
    <w:rsid w:val="007C7A57"/>
    <w:rsid w:val="007C7DA3"/>
    <w:rsid w:val="007C7E23"/>
    <w:rsid w:val="007C7EFC"/>
    <w:rsid w:val="007D002C"/>
    <w:rsid w:val="007D0174"/>
    <w:rsid w:val="007D0B10"/>
    <w:rsid w:val="007D0EAB"/>
    <w:rsid w:val="007D1872"/>
    <w:rsid w:val="007D267A"/>
    <w:rsid w:val="007D27B7"/>
    <w:rsid w:val="007D2E2D"/>
    <w:rsid w:val="007D2F67"/>
    <w:rsid w:val="007D304A"/>
    <w:rsid w:val="007D3622"/>
    <w:rsid w:val="007D36C1"/>
    <w:rsid w:val="007D38B7"/>
    <w:rsid w:val="007D3D78"/>
    <w:rsid w:val="007D422D"/>
    <w:rsid w:val="007D469E"/>
    <w:rsid w:val="007D474B"/>
    <w:rsid w:val="007D48E8"/>
    <w:rsid w:val="007D49CC"/>
    <w:rsid w:val="007D53DF"/>
    <w:rsid w:val="007D5723"/>
    <w:rsid w:val="007D5F9E"/>
    <w:rsid w:val="007D681F"/>
    <w:rsid w:val="007D6A4C"/>
    <w:rsid w:val="007D6B47"/>
    <w:rsid w:val="007D756B"/>
    <w:rsid w:val="007D7695"/>
    <w:rsid w:val="007E0066"/>
    <w:rsid w:val="007E0411"/>
    <w:rsid w:val="007E0FAD"/>
    <w:rsid w:val="007E1333"/>
    <w:rsid w:val="007E191A"/>
    <w:rsid w:val="007E1D23"/>
    <w:rsid w:val="007E1D49"/>
    <w:rsid w:val="007E27E3"/>
    <w:rsid w:val="007E2B6E"/>
    <w:rsid w:val="007E2E30"/>
    <w:rsid w:val="007E2FD2"/>
    <w:rsid w:val="007E3272"/>
    <w:rsid w:val="007E3290"/>
    <w:rsid w:val="007E3296"/>
    <w:rsid w:val="007E37CA"/>
    <w:rsid w:val="007E3A2A"/>
    <w:rsid w:val="007E4731"/>
    <w:rsid w:val="007E5003"/>
    <w:rsid w:val="007E54A1"/>
    <w:rsid w:val="007E5610"/>
    <w:rsid w:val="007E5CA4"/>
    <w:rsid w:val="007E5CAD"/>
    <w:rsid w:val="007E6219"/>
    <w:rsid w:val="007E65CA"/>
    <w:rsid w:val="007E66F2"/>
    <w:rsid w:val="007E7FC3"/>
    <w:rsid w:val="007F04C5"/>
    <w:rsid w:val="007F070C"/>
    <w:rsid w:val="007F080F"/>
    <w:rsid w:val="007F0D54"/>
    <w:rsid w:val="007F1941"/>
    <w:rsid w:val="007F1A12"/>
    <w:rsid w:val="007F1F4A"/>
    <w:rsid w:val="007F2111"/>
    <w:rsid w:val="007F232E"/>
    <w:rsid w:val="007F233F"/>
    <w:rsid w:val="007F23E6"/>
    <w:rsid w:val="007F25E7"/>
    <w:rsid w:val="007F26DC"/>
    <w:rsid w:val="007F2EDA"/>
    <w:rsid w:val="007F2F89"/>
    <w:rsid w:val="007F359B"/>
    <w:rsid w:val="007F37FB"/>
    <w:rsid w:val="007F4A4D"/>
    <w:rsid w:val="007F51FE"/>
    <w:rsid w:val="007F523B"/>
    <w:rsid w:val="007F6616"/>
    <w:rsid w:val="007F6C59"/>
    <w:rsid w:val="007F6DCB"/>
    <w:rsid w:val="007F7154"/>
    <w:rsid w:val="007F7262"/>
    <w:rsid w:val="007F72A6"/>
    <w:rsid w:val="007F7350"/>
    <w:rsid w:val="007F76F8"/>
    <w:rsid w:val="007F7874"/>
    <w:rsid w:val="007F7E24"/>
    <w:rsid w:val="00800239"/>
    <w:rsid w:val="00800F8C"/>
    <w:rsid w:val="00801F42"/>
    <w:rsid w:val="008024B0"/>
    <w:rsid w:val="008026CE"/>
    <w:rsid w:val="00802AC4"/>
    <w:rsid w:val="00802F30"/>
    <w:rsid w:val="0080332A"/>
    <w:rsid w:val="008035B1"/>
    <w:rsid w:val="008036FB"/>
    <w:rsid w:val="00803803"/>
    <w:rsid w:val="00803F84"/>
    <w:rsid w:val="00804386"/>
    <w:rsid w:val="00804F89"/>
    <w:rsid w:val="00805067"/>
    <w:rsid w:val="00805E26"/>
    <w:rsid w:val="00806B42"/>
    <w:rsid w:val="00806BB3"/>
    <w:rsid w:val="0080715D"/>
    <w:rsid w:val="00810095"/>
    <w:rsid w:val="008108F1"/>
    <w:rsid w:val="00810B36"/>
    <w:rsid w:val="008114D4"/>
    <w:rsid w:val="00812390"/>
    <w:rsid w:val="0081252C"/>
    <w:rsid w:val="00812B1B"/>
    <w:rsid w:val="0081319D"/>
    <w:rsid w:val="0081320D"/>
    <w:rsid w:val="0081397D"/>
    <w:rsid w:val="00813C50"/>
    <w:rsid w:val="00813E30"/>
    <w:rsid w:val="00813FE3"/>
    <w:rsid w:val="00814937"/>
    <w:rsid w:val="00815460"/>
    <w:rsid w:val="008155B0"/>
    <w:rsid w:val="00815759"/>
    <w:rsid w:val="008160C9"/>
    <w:rsid w:val="0081670C"/>
    <w:rsid w:val="00816A85"/>
    <w:rsid w:val="00817140"/>
    <w:rsid w:val="008174EF"/>
    <w:rsid w:val="00817A4D"/>
    <w:rsid w:val="00820225"/>
    <w:rsid w:val="00820293"/>
    <w:rsid w:val="00820CA3"/>
    <w:rsid w:val="00820F9F"/>
    <w:rsid w:val="008210B9"/>
    <w:rsid w:val="00821279"/>
    <w:rsid w:val="008212CF"/>
    <w:rsid w:val="00821AC6"/>
    <w:rsid w:val="00822A7C"/>
    <w:rsid w:val="00822D9B"/>
    <w:rsid w:val="00822F52"/>
    <w:rsid w:val="008231B6"/>
    <w:rsid w:val="008232A6"/>
    <w:rsid w:val="00823C29"/>
    <w:rsid w:val="00823DBA"/>
    <w:rsid w:val="00823FBA"/>
    <w:rsid w:val="00824C7E"/>
    <w:rsid w:val="008252D7"/>
    <w:rsid w:val="008252E4"/>
    <w:rsid w:val="00825772"/>
    <w:rsid w:val="008259CB"/>
    <w:rsid w:val="00826375"/>
    <w:rsid w:val="00826B7C"/>
    <w:rsid w:val="00826ED4"/>
    <w:rsid w:val="00827649"/>
    <w:rsid w:val="008279AD"/>
    <w:rsid w:val="00827DD8"/>
    <w:rsid w:val="00827F42"/>
    <w:rsid w:val="00830000"/>
    <w:rsid w:val="008300C2"/>
    <w:rsid w:val="0083056D"/>
    <w:rsid w:val="008309D5"/>
    <w:rsid w:val="00830F4A"/>
    <w:rsid w:val="00832112"/>
    <w:rsid w:val="008323AC"/>
    <w:rsid w:val="0083252E"/>
    <w:rsid w:val="00832576"/>
    <w:rsid w:val="008331E3"/>
    <w:rsid w:val="0083393A"/>
    <w:rsid w:val="008339BD"/>
    <w:rsid w:val="00833C6A"/>
    <w:rsid w:val="00833DB8"/>
    <w:rsid w:val="00834683"/>
    <w:rsid w:val="00834CB6"/>
    <w:rsid w:val="0083518F"/>
    <w:rsid w:val="0083557B"/>
    <w:rsid w:val="00835D09"/>
    <w:rsid w:val="008367B4"/>
    <w:rsid w:val="00836807"/>
    <w:rsid w:val="008368EE"/>
    <w:rsid w:val="00836E30"/>
    <w:rsid w:val="00836ED6"/>
    <w:rsid w:val="008372EB"/>
    <w:rsid w:val="008374CF"/>
    <w:rsid w:val="00837DB5"/>
    <w:rsid w:val="008400DA"/>
    <w:rsid w:val="008404E3"/>
    <w:rsid w:val="008405CA"/>
    <w:rsid w:val="00840D2B"/>
    <w:rsid w:val="00840D84"/>
    <w:rsid w:val="00841076"/>
    <w:rsid w:val="0084116E"/>
    <w:rsid w:val="008412E9"/>
    <w:rsid w:val="008414C2"/>
    <w:rsid w:val="00841559"/>
    <w:rsid w:val="008416EA"/>
    <w:rsid w:val="00841F5A"/>
    <w:rsid w:val="0084253F"/>
    <w:rsid w:val="0084294F"/>
    <w:rsid w:val="0084310C"/>
    <w:rsid w:val="008431A7"/>
    <w:rsid w:val="0084395B"/>
    <w:rsid w:val="008447D0"/>
    <w:rsid w:val="008447F7"/>
    <w:rsid w:val="00845DE5"/>
    <w:rsid w:val="0084670B"/>
    <w:rsid w:val="008469A6"/>
    <w:rsid w:val="00846ACC"/>
    <w:rsid w:val="00846F2F"/>
    <w:rsid w:val="008473D3"/>
    <w:rsid w:val="00847906"/>
    <w:rsid w:val="00847BD9"/>
    <w:rsid w:val="00847E93"/>
    <w:rsid w:val="0085034B"/>
    <w:rsid w:val="0085069A"/>
    <w:rsid w:val="00850700"/>
    <w:rsid w:val="00850A63"/>
    <w:rsid w:val="00850D73"/>
    <w:rsid w:val="00851AA8"/>
    <w:rsid w:val="00851ABE"/>
    <w:rsid w:val="00851BEE"/>
    <w:rsid w:val="008521B0"/>
    <w:rsid w:val="0085243D"/>
    <w:rsid w:val="00853A85"/>
    <w:rsid w:val="00853C94"/>
    <w:rsid w:val="0085429D"/>
    <w:rsid w:val="00854749"/>
    <w:rsid w:val="00854EB7"/>
    <w:rsid w:val="008552AC"/>
    <w:rsid w:val="008553F2"/>
    <w:rsid w:val="008557F3"/>
    <w:rsid w:val="00855DB3"/>
    <w:rsid w:val="00856318"/>
    <w:rsid w:val="00856B8F"/>
    <w:rsid w:val="00856BE7"/>
    <w:rsid w:val="00857204"/>
    <w:rsid w:val="0085753C"/>
    <w:rsid w:val="00857631"/>
    <w:rsid w:val="0085778B"/>
    <w:rsid w:val="00857B8C"/>
    <w:rsid w:val="00857F21"/>
    <w:rsid w:val="00860433"/>
    <w:rsid w:val="00860486"/>
    <w:rsid w:val="00860689"/>
    <w:rsid w:val="00860DFA"/>
    <w:rsid w:val="00860E90"/>
    <w:rsid w:val="00861175"/>
    <w:rsid w:val="008611CE"/>
    <w:rsid w:val="00861B1B"/>
    <w:rsid w:val="00861B38"/>
    <w:rsid w:val="00861D21"/>
    <w:rsid w:val="00861D9F"/>
    <w:rsid w:val="008623DA"/>
    <w:rsid w:val="00862498"/>
    <w:rsid w:val="0086281C"/>
    <w:rsid w:val="008634C2"/>
    <w:rsid w:val="0086371A"/>
    <w:rsid w:val="00863FCB"/>
    <w:rsid w:val="00864008"/>
    <w:rsid w:val="00864319"/>
    <w:rsid w:val="008644CE"/>
    <w:rsid w:val="0086487A"/>
    <w:rsid w:val="00864D79"/>
    <w:rsid w:val="00865C3D"/>
    <w:rsid w:val="00865DDF"/>
    <w:rsid w:val="00865F89"/>
    <w:rsid w:val="0086625B"/>
    <w:rsid w:val="008665C5"/>
    <w:rsid w:val="00866BBE"/>
    <w:rsid w:val="00866D0B"/>
    <w:rsid w:val="0086722F"/>
    <w:rsid w:val="00867470"/>
    <w:rsid w:val="0086773B"/>
    <w:rsid w:val="00867DCF"/>
    <w:rsid w:val="00867E3F"/>
    <w:rsid w:val="0087054A"/>
    <w:rsid w:val="008709BF"/>
    <w:rsid w:val="00871093"/>
    <w:rsid w:val="00871347"/>
    <w:rsid w:val="00871373"/>
    <w:rsid w:val="00871FFF"/>
    <w:rsid w:val="008722BE"/>
    <w:rsid w:val="00872BA5"/>
    <w:rsid w:val="00872CE5"/>
    <w:rsid w:val="00872E0F"/>
    <w:rsid w:val="00874235"/>
    <w:rsid w:val="008742BE"/>
    <w:rsid w:val="008743B3"/>
    <w:rsid w:val="008744F5"/>
    <w:rsid w:val="0087464B"/>
    <w:rsid w:val="008747DF"/>
    <w:rsid w:val="008755EF"/>
    <w:rsid w:val="00875663"/>
    <w:rsid w:val="00875C8A"/>
    <w:rsid w:val="00875D5B"/>
    <w:rsid w:val="00875FAC"/>
    <w:rsid w:val="00876068"/>
    <w:rsid w:val="008761F1"/>
    <w:rsid w:val="00876332"/>
    <w:rsid w:val="008773A3"/>
    <w:rsid w:val="00877825"/>
    <w:rsid w:val="00877A0F"/>
    <w:rsid w:val="00877D82"/>
    <w:rsid w:val="008809B1"/>
    <w:rsid w:val="00882335"/>
    <w:rsid w:val="0088253C"/>
    <w:rsid w:val="00882A0B"/>
    <w:rsid w:val="00882AE7"/>
    <w:rsid w:val="00882F73"/>
    <w:rsid w:val="008833E6"/>
    <w:rsid w:val="00883941"/>
    <w:rsid w:val="008841F5"/>
    <w:rsid w:val="00884266"/>
    <w:rsid w:val="0088445A"/>
    <w:rsid w:val="00884643"/>
    <w:rsid w:val="00884CA7"/>
    <w:rsid w:val="00884EE4"/>
    <w:rsid w:val="0088598A"/>
    <w:rsid w:val="00885F47"/>
    <w:rsid w:val="0088764B"/>
    <w:rsid w:val="00887C57"/>
    <w:rsid w:val="00887D26"/>
    <w:rsid w:val="00890578"/>
    <w:rsid w:val="00890816"/>
    <w:rsid w:val="00890D34"/>
    <w:rsid w:val="0089157B"/>
    <w:rsid w:val="008916B4"/>
    <w:rsid w:val="00891E59"/>
    <w:rsid w:val="00892C30"/>
    <w:rsid w:val="008935B0"/>
    <w:rsid w:val="008939E2"/>
    <w:rsid w:val="00893C1A"/>
    <w:rsid w:val="00893CE2"/>
    <w:rsid w:val="00893DA4"/>
    <w:rsid w:val="0089491D"/>
    <w:rsid w:val="00895331"/>
    <w:rsid w:val="00895788"/>
    <w:rsid w:val="00895AB8"/>
    <w:rsid w:val="00897380"/>
    <w:rsid w:val="00897636"/>
    <w:rsid w:val="00897C9D"/>
    <w:rsid w:val="008A0D96"/>
    <w:rsid w:val="008A162E"/>
    <w:rsid w:val="008A16EB"/>
    <w:rsid w:val="008A1BB7"/>
    <w:rsid w:val="008A1E64"/>
    <w:rsid w:val="008A2E9F"/>
    <w:rsid w:val="008A3251"/>
    <w:rsid w:val="008A35F8"/>
    <w:rsid w:val="008A3837"/>
    <w:rsid w:val="008A3B16"/>
    <w:rsid w:val="008A3D3D"/>
    <w:rsid w:val="008A3DB4"/>
    <w:rsid w:val="008A3F5A"/>
    <w:rsid w:val="008A49B4"/>
    <w:rsid w:val="008A4C94"/>
    <w:rsid w:val="008A4DB7"/>
    <w:rsid w:val="008A507B"/>
    <w:rsid w:val="008A56DC"/>
    <w:rsid w:val="008A5D2C"/>
    <w:rsid w:val="008A61A4"/>
    <w:rsid w:val="008A65B3"/>
    <w:rsid w:val="008A6A6D"/>
    <w:rsid w:val="008A6DDF"/>
    <w:rsid w:val="008A6F07"/>
    <w:rsid w:val="008A6FE8"/>
    <w:rsid w:val="008A707C"/>
    <w:rsid w:val="008A7DCD"/>
    <w:rsid w:val="008A7EC9"/>
    <w:rsid w:val="008B00B3"/>
    <w:rsid w:val="008B0621"/>
    <w:rsid w:val="008B0937"/>
    <w:rsid w:val="008B164F"/>
    <w:rsid w:val="008B1D69"/>
    <w:rsid w:val="008B1DBE"/>
    <w:rsid w:val="008B20A9"/>
    <w:rsid w:val="008B21A8"/>
    <w:rsid w:val="008B2326"/>
    <w:rsid w:val="008B2FF6"/>
    <w:rsid w:val="008B30F7"/>
    <w:rsid w:val="008B34CF"/>
    <w:rsid w:val="008B35FA"/>
    <w:rsid w:val="008B376E"/>
    <w:rsid w:val="008B41FA"/>
    <w:rsid w:val="008B4330"/>
    <w:rsid w:val="008B4868"/>
    <w:rsid w:val="008B4F5C"/>
    <w:rsid w:val="008B502A"/>
    <w:rsid w:val="008B5264"/>
    <w:rsid w:val="008B54D9"/>
    <w:rsid w:val="008B60DF"/>
    <w:rsid w:val="008B6211"/>
    <w:rsid w:val="008B6343"/>
    <w:rsid w:val="008B64D9"/>
    <w:rsid w:val="008B6965"/>
    <w:rsid w:val="008B6C37"/>
    <w:rsid w:val="008B6E18"/>
    <w:rsid w:val="008B7095"/>
    <w:rsid w:val="008B70B6"/>
    <w:rsid w:val="008B73EF"/>
    <w:rsid w:val="008B782C"/>
    <w:rsid w:val="008B7B4A"/>
    <w:rsid w:val="008B7CB3"/>
    <w:rsid w:val="008B7FAC"/>
    <w:rsid w:val="008C0037"/>
    <w:rsid w:val="008C0E44"/>
    <w:rsid w:val="008C0EB2"/>
    <w:rsid w:val="008C198E"/>
    <w:rsid w:val="008C19FE"/>
    <w:rsid w:val="008C1EF0"/>
    <w:rsid w:val="008C23A4"/>
    <w:rsid w:val="008C23BE"/>
    <w:rsid w:val="008C2851"/>
    <w:rsid w:val="008C28B8"/>
    <w:rsid w:val="008C2B52"/>
    <w:rsid w:val="008C35BB"/>
    <w:rsid w:val="008C4AC0"/>
    <w:rsid w:val="008C4BD9"/>
    <w:rsid w:val="008C4C5F"/>
    <w:rsid w:val="008C4F42"/>
    <w:rsid w:val="008C509F"/>
    <w:rsid w:val="008C5849"/>
    <w:rsid w:val="008C67A4"/>
    <w:rsid w:val="008C696B"/>
    <w:rsid w:val="008C6DDA"/>
    <w:rsid w:val="008C72AA"/>
    <w:rsid w:val="008C7A32"/>
    <w:rsid w:val="008C7D97"/>
    <w:rsid w:val="008C7F65"/>
    <w:rsid w:val="008D09CF"/>
    <w:rsid w:val="008D09DE"/>
    <w:rsid w:val="008D11A3"/>
    <w:rsid w:val="008D139B"/>
    <w:rsid w:val="008D13B2"/>
    <w:rsid w:val="008D1AC1"/>
    <w:rsid w:val="008D2738"/>
    <w:rsid w:val="008D2A32"/>
    <w:rsid w:val="008D2A7C"/>
    <w:rsid w:val="008D2AE4"/>
    <w:rsid w:val="008D3305"/>
    <w:rsid w:val="008D35B7"/>
    <w:rsid w:val="008D35F5"/>
    <w:rsid w:val="008D3602"/>
    <w:rsid w:val="008D3669"/>
    <w:rsid w:val="008D3F58"/>
    <w:rsid w:val="008D424D"/>
    <w:rsid w:val="008D474B"/>
    <w:rsid w:val="008D4833"/>
    <w:rsid w:val="008D496F"/>
    <w:rsid w:val="008D4C21"/>
    <w:rsid w:val="008D4D47"/>
    <w:rsid w:val="008D4D88"/>
    <w:rsid w:val="008D4ED8"/>
    <w:rsid w:val="008D5B06"/>
    <w:rsid w:val="008D5F86"/>
    <w:rsid w:val="008D635B"/>
    <w:rsid w:val="008D68EC"/>
    <w:rsid w:val="008D6EBD"/>
    <w:rsid w:val="008D71A7"/>
    <w:rsid w:val="008D7905"/>
    <w:rsid w:val="008D7D19"/>
    <w:rsid w:val="008E089D"/>
    <w:rsid w:val="008E0B75"/>
    <w:rsid w:val="008E1203"/>
    <w:rsid w:val="008E1B8A"/>
    <w:rsid w:val="008E22CE"/>
    <w:rsid w:val="008E2FE5"/>
    <w:rsid w:val="008E3680"/>
    <w:rsid w:val="008E410F"/>
    <w:rsid w:val="008E4D5F"/>
    <w:rsid w:val="008E4EAE"/>
    <w:rsid w:val="008E5037"/>
    <w:rsid w:val="008E537A"/>
    <w:rsid w:val="008E5AB4"/>
    <w:rsid w:val="008E5C68"/>
    <w:rsid w:val="008E65FD"/>
    <w:rsid w:val="008E7BAA"/>
    <w:rsid w:val="008E7E1F"/>
    <w:rsid w:val="008F0476"/>
    <w:rsid w:val="008F050D"/>
    <w:rsid w:val="008F0DBE"/>
    <w:rsid w:val="008F0E76"/>
    <w:rsid w:val="008F14DD"/>
    <w:rsid w:val="008F1AB6"/>
    <w:rsid w:val="008F274C"/>
    <w:rsid w:val="008F2765"/>
    <w:rsid w:val="008F2C2A"/>
    <w:rsid w:val="008F2CD6"/>
    <w:rsid w:val="008F47BF"/>
    <w:rsid w:val="008F47C9"/>
    <w:rsid w:val="008F4A4E"/>
    <w:rsid w:val="008F4C8A"/>
    <w:rsid w:val="008F4E34"/>
    <w:rsid w:val="008F5099"/>
    <w:rsid w:val="008F5647"/>
    <w:rsid w:val="008F6265"/>
    <w:rsid w:val="008F7322"/>
    <w:rsid w:val="008F7338"/>
    <w:rsid w:val="008F75F6"/>
    <w:rsid w:val="009006F7"/>
    <w:rsid w:val="00900C7B"/>
    <w:rsid w:val="00900F47"/>
    <w:rsid w:val="00901218"/>
    <w:rsid w:val="0090151C"/>
    <w:rsid w:val="00902125"/>
    <w:rsid w:val="0090221C"/>
    <w:rsid w:val="009025CF"/>
    <w:rsid w:val="00902661"/>
    <w:rsid w:val="0090275C"/>
    <w:rsid w:val="00902F41"/>
    <w:rsid w:val="00902FB7"/>
    <w:rsid w:val="0090368E"/>
    <w:rsid w:val="00903F24"/>
    <w:rsid w:val="0090408D"/>
    <w:rsid w:val="009041BB"/>
    <w:rsid w:val="00904457"/>
    <w:rsid w:val="00904593"/>
    <w:rsid w:val="00905263"/>
    <w:rsid w:val="00905BE8"/>
    <w:rsid w:val="00905C81"/>
    <w:rsid w:val="00905D75"/>
    <w:rsid w:val="00906216"/>
    <w:rsid w:val="0090689F"/>
    <w:rsid w:val="0090697F"/>
    <w:rsid w:val="00906D9E"/>
    <w:rsid w:val="00907005"/>
    <w:rsid w:val="009073E7"/>
    <w:rsid w:val="0090749E"/>
    <w:rsid w:val="00907C4B"/>
    <w:rsid w:val="00907D01"/>
    <w:rsid w:val="00907D99"/>
    <w:rsid w:val="009100F2"/>
    <w:rsid w:val="00910387"/>
    <w:rsid w:val="009104F4"/>
    <w:rsid w:val="009107EB"/>
    <w:rsid w:val="0091168C"/>
    <w:rsid w:val="00911A52"/>
    <w:rsid w:val="00911D9D"/>
    <w:rsid w:val="00911FB5"/>
    <w:rsid w:val="00912025"/>
    <w:rsid w:val="00912053"/>
    <w:rsid w:val="009121FD"/>
    <w:rsid w:val="00912AD4"/>
    <w:rsid w:val="00912B16"/>
    <w:rsid w:val="00912E76"/>
    <w:rsid w:val="00912F22"/>
    <w:rsid w:val="00914055"/>
    <w:rsid w:val="00914869"/>
    <w:rsid w:val="00914BBD"/>
    <w:rsid w:val="00914BFB"/>
    <w:rsid w:val="00914CAD"/>
    <w:rsid w:val="00914D08"/>
    <w:rsid w:val="00915224"/>
    <w:rsid w:val="00915496"/>
    <w:rsid w:val="0091603B"/>
    <w:rsid w:val="0091624B"/>
    <w:rsid w:val="00916472"/>
    <w:rsid w:val="009169A1"/>
    <w:rsid w:val="009169B1"/>
    <w:rsid w:val="00917909"/>
    <w:rsid w:val="009179A5"/>
    <w:rsid w:val="00917E9A"/>
    <w:rsid w:val="0092067F"/>
    <w:rsid w:val="00920784"/>
    <w:rsid w:val="00920B06"/>
    <w:rsid w:val="00920BAF"/>
    <w:rsid w:val="00920D01"/>
    <w:rsid w:val="009216B2"/>
    <w:rsid w:val="009216B3"/>
    <w:rsid w:val="00921EE9"/>
    <w:rsid w:val="009221E8"/>
    <w:rsid w:val="00922C29"/>
    <w:rsid w:val="0092343C"/>
    <w:rsid w:val="0092370A"/>
    <w:rsid w:val="00923A10"/>
    <w:rsid w:val="00924014"/>
    <w:rsid w:val="00924440"/>
    <w:rsid w:val="00924534"/>
    <w:rsid w:val="00924DEF"/>
    <w:rsid w:val="00924E67"/>
    <w:rsid w:val="009261F8"/>
    <w:rsid w:val="00926919"/>
    <w:rsid w:val="00926BD2"/>
    <w:rsid w:val="00926CCA"/>
    <w:rsid w:val="00927064"/>
    <w:rsid w:val="009272E3"/>
    <w:rsid w:val="00927AFB"/>
    <w:rsid w:val="00927CD3"/>
    <w:rsid w:val="00927E2E"/>
    <w:rsid w:val="009306E4"/>
    <w:rsid w:val="00930A8B"/>
    <w:rsid w:val="00933236"/>
    <w:rsid w:val="00933285"/>
    <w:rsid w:val="00933438"/>
    <w:rsid w:val="009336A4"/>
    <w:rsid w:val="009339E0"/>
    <w:rsid w:val="00933B68"/>
    <w:rsid w:val="009340C2"/>
    <w:rsid w:val="009340CE"/>
    <w:rsid w:val="00934156"/>
    <w:rsid w:val="0093450F"/>
    <w:rsid w:val="009345E1"/>
    <w:rsid w:val="0093497C"/>
    <w:rsid w:val="00934B53"/>
    <w:rsid w:val="00935250"/>
    <w:rsid w:val="00935523"/>
    <w:rsid w:val="009356C3"/>
    <w:rsid w:val="0093580D"/>
    <w:rsid w:val="00936607"/>
    <w:rsid w:val="00936937"/>
    <w:rsid w:val="00936E75"/>
    <w:rsid w:val="00937B0A"/>
    <w:rsid w:val="00937E5C"/>
    <w:rsid w:val="009407F8"/>
    <w:rsid w:val="00940EB7"/>
    <w:rsid w:val="00941649"/>
    <w:rsid w:val="00941E6A"/>
    <w:rsid w:val="00941E9A"/>
    <w:rsid w:val="00941EE4"/>
    <w:rsid w:val="0094269F"/>
    <w:rsid w:val="00942CB7"/>
    <w:rsid w:val="00942D4D"/>
    <w:rsid w:val="00943094"/>
    <w:rsid w:val="00944F73"/>
    <w:rsid w:val="00945A7E"/>
    <w:rsid w:val="00945BE9"/>
    <w:rsid w:val="009465D6"/>
    <w:rsid w:val="0094677B"/>
    <w:rsid w:val="009467C7"/>
    <w:rsid w:val="009474AF"/>
    <w:rsid w:val="0094754B"/>
    <w:rsid w:val="00947766"/>
    <w:rsid w:val="0094795A"/>
    <w:rsid w:val="009501C4"/>
    <w:rsid w:val="00950ECA"/>
    <w:rsid w:val="00951577"/>
    <w:rsid w:val="00951AD8"/>
    <w:rsid w:val="00951DD6"/>
    <w:rsid w:val="00952BF0"/>
    <w:rsid w:val="00952D44"/>
    <w:rsid w:val="00953632"/>
    <w:rsid w:val="0095363E"/>
    <w:rsid w:val="009547A2"/>
    <w:rsid w:val="00954CE9"/>
    <w:rsid w:val="0095557D"/>
    <w:rsid w:val="009557BF"/>
    <w:rsid w:val="00955DAA"/>
    <w:rsid w:val="00956689"/>
    <w:rsid w:val="00956CAF"/>
    <w:rsid w:val="00956EAC"/>
    <w:rsid w:val="00957330"/>
    <w:rsid w:val="0095756C"/>
    <w:rsid w:val="0095793D"/>
    <w:rsid w:val="00957B9E"/>
    <w:rsid w:val="00960250"/>
    <w:rsid w:val="00960CB4"/>
    <w:rsid w:val="00960FF5"/>
    <w:rsid w:val="009617AE"/>
    <w:rsid w:val="009617FB"/>
    <w:rsid w:val="00961D16"/>
    <w:rsid w:val="009637E2"/>
    <w:rsid w:val="00963ABF"/>
    <w:rsid w:val="00963C1D"/>
    <w:rsid w:val="00963DC5"/>
    <w:rsid w:val="00963EFF"/>
    <w:rsid w:val="00964495"/>
    <w:rsid w:val="009644CD"/>
    <w:rsid w:val="0096474A"/>
    <w:rsid w:val="00964E56"/>
    <w:rsid w:val="009652CB"/>
    <w:rsid w:val="00965AE1"/>
    <w:rsid w:val="00965B80"/>
    <w:rsid w:val="00965FBF"/>
    <w:rsid w:val="0096666A"/>
    <w:rsid w:val="00966ECD"/>
    <w:rsid w:val="009672D5"/>
    <w:rsid w:val="00967802"/>
    <w:rsid w:val="00967B6A"/>
    <w:rsid w:val="009707C0"/>
    <w:rsid w:val="00970BA8"/>
    <w:rsid w:val="00970D59"/>
    <w:rsid w:val="00971FA5"/>
    <w:rsid w:val="00972007"/>
    <w:rsid w:val="00972328"/>
    <w:rsid w:val="00972426"/>
    <w:rsid w:val="00972974"/>
    <w:rsid w:val="00972D89"/>
    <w:rsid w:val="0097317D"/>
    <w:rsid w:val="00973ACC"/>
    <w:rsid w:val="00973D9E"/>
    <w:rsid w:val="00974CED"/>
    <w:rsid w:val="00975261"/>
    <w:rsid w:val="00975636"/>
    <w:rsid w:val="009756F1"/>
    <w:rsid w:val="00975813"/>
    <w:rsid w:val="00975E01"/>
    <w:rsid w:val="00975E34"/>
    <w:rsid w:val="00975EC6"/>
    <w:rsid w:val="00976141"/>
    <w:rsid w:val="00976856"/>
    <w:rsid w:val="00976BC0"/>
    <w:rsid w:val="009777E0"/>
    <w:rsid w:val="0097781F"/>
    <w:rsid w:val="00977ED8"/>
    <w:rsid w:val="00977FDF"/>
    <w:rsid w:val="009811AA"/>
    <w:rsid w:val="00981485"/>
    <w:rsid w:val="009827B0"/>
    <w:rsid w:val="0098297D"/>
    <w:rsid w:val="00982B37"/>
    <w:rsid w:val="00982CE5"/>
    <w:rsid w:val="009834DE"/>
    <w:rsid w:val="00983693"/>
    <w:rsid w:val="00983D48"/>
    <w:rsid w:val="00983EEA"/>
    <w:rsid w:val="0098408F"/>
    <w:rsid w:val="00984798"/>
    <w:rsid w:val="0098519A"/>
    <w:rsid w:val="00985849"/>
    <w:rsid w:val="00985CB1"/>
    <w:rsid w:val="00985CBB"/>
    <w:rsid w:val="00985E31"/>
    <w:rsid w:val="00985F04"/>
    <w:rsid w:val="0098696F"/>
    <w:rsid w:val="009869D0"/>
    <w:rsid w:val="00986C9D"/>
    <w:rsid w:val="00987331"/>
    <w:rsid w:val="0098758D"/>
    <w:rsid w:val="009876C2"/>
    <w:rsid w:val="00987850"/>
    <w:rsid w:val="00987A10"/>
    <w:rsid w:val="00987D0F"/>
    <w:rsid w:val="00987DE0"/>
    <w:rsid w:val="00987F7B"/>
    <w:rsid w:val="00990327"/>
    <w:rsid w:val="00990359"/>
    <w:rsid w:val="00990651"/>
    <w:rsid w:val="009906CA"/>
    <w:rsid w:val="00990BC3"/>
    <w:rsid w:val="00991848"/>
    <w:rsid w:val="00991ACD"/>
    <w:rsid w:val="00992466"/>
    <w:rsid w:val="009924E3"/>
    <w:rsid w:val="00992A3A"/>
    <w:rsid w:val="00993778"/>
    <w:rsid w:val="0099386F"/>
    <w:rsid w:val="00993C74"/>
    <w:rsid w:val="00993D58"/>
    <w:rsid w:val="00994781"/>
    <w:rsid w:val="009950AB"/>
    <w:rsid w:val="0099601A"/>
    <w:rsid w:val="00996416"/>
    <w:rsid w:val="009965FD"/>
    <w:rsid w:val="00996B3F"/>
    <w:rsid w:val="00997009"/>
    <w:rsid w:val="00997BA0"/>
    <w:rsid w:val="00997F43"/>
    <w:rsid w:val="00997F9E"/>
    <w:rsid w:val="009A0B80"/>
    <w:rsid w:val="009A2566"/>
    <w:rsid w:val="009A2CEB"/>
    <w:rsid w:val="009A31E1"/>
    <w:rsid w:val="009A33FB"/>
    <w:rsid w:val="009A370B"/>
    <w:rsid w:val="009A3CE1"/>
    <w:rsid w:val="009A40CE"/>
    <w:rsid w:val="009A41B9"/>
    <w:rsid w:val="009A4A40"/>
    <w:rsid w:val="009A4E1E"/>
    <w:rsid w:val="009A5705"/>
    <w:rsid w:val="009A5C86"/>
    <w:rsid w:val="009A628C"/>
    <w:rsid w:val="009A665B"/>
    <w:rsid w:val="009A66E2"/>
    <w:rsid w:val="009A6828"/>
    <w:rsid w:val="009A6A97"/>
    <w:rsid w:val="009A6B4C"/>
    <w:rsid w:val="009A753E"/>
    <w:rsid w:val="009B013B"/>
    <w:rsid w:val="009B0446"/>
    <w:rsid w:val="009B05E5"/>
    <w:rsid w:val="009B06FE"/>
    <w:rsid w:val="009B0D57"/>
    <w:rsid w:val="009B0EE3"/>
    <w:rsid w:val="009B13A7"/>
    <w:rsid w:val="009B16B2"/>
    <w:rsid w:val="009B1ABE"/>
    <w:rsid w:val="009B1BF7"/>
    <w:rsid w:val="009B1C49"/>
    <w:rsid w:val="009B2691"/>
    <w:rsid w:val="009B26F7"/>
    <w:rsid w:val="009B28F5"/>
    <w:rsid w:val="009B2BE4"/>
    <w:rsid w:val="009B43B8"/>
    <w:rsid w:val="009B474E"/>
    <w:rsid w:val="009B488F"/>
    <w:rsid w:val="009B4923"/>
    <w:rsid w:val="009B4A78"/>
    <w:rsid w:val="009B4E48"/>
    <w:rsid w:val="009B595D"/>
    <w:rsid w:val="009B5976"/>
    <w:rsid w:val="009B61E5"/>
    <w:rsid w:val="009B623B"/>
    <w:rsid w:val="009B75E8"/>
    <w:rsid w:val="009B78C2"/>
    <w:rsid w:val="009B7EF4"/>
    <w:rsid w:val="009B7F9B"/>
    <w:rsid w:val="009C079B"/>
    <w:rsid w:val="009C08F0"/>
    <w:rsid w:val="009C15B1"/>
    <w:rsid w:val="009C19E6"/>
    <w:rsid w:val="009C2710"/>
    <w:rsid w:val="009C2729"/>
    <w:rsid w:val="009C2E7F"/>
    <w:rsid w:val="009C30E4"/>
    <w:rsid w:val="009C410C"/>
    <w:rsid w:val="009C43D6"/>
    <w:rsid w:val="009C4744"/>
    <w:rsid w:val="009C4E6C"/>
    <w:rsid w:val="009C53CA"/>
    <w:rsid w:val="009C58A1"/>
    <w:rsid w:val="009C5AE1"/>
    <w:rsid w:val="009C5AEF"/>
    <w:rsid w:val="009C5DE8"/>
    <w:rsid w:val="009C6135"/>
    <w:rsid w:val="009C679F"/>
    <w:rsid w:val="009C6DE3"/>
    <w:rsid w:val="009C783B"/>
    <w:rsid w:val="009C7AC8"/>
    <w:rsid w:val="009C7F13"/>
    <w:rsid w:val="009D034B"/>
    <w:rsid w:val="009D0409"/>
    <w:rsid w:val="009D0A3C"/>
    <w:rsid w:val="009D0A64"/>
    <w:rsid w:val="009D0E0B"/>
    <w:rsid w:val="009D1196"/>
    <w:rsid w:val="009D1EF8"/>
    <w:rsid w:val="009D21E9"/>
    <w:rsid w:val="009D2609"/>
    <w:rsid w:val="009D26F3"/>
    <w:rsid w:val="009D26F8"/>
    <w:rsid w:val="009D2A05"/>
    <w:rsid w:val="009D37C7"/>
    <w:rsid w:val="009D3983"/>
    <w:rsid w:val="009D404B"/>
    <w:rsid w:val="009D41C4"/>
    <w:rsid w:val="009D46E6"/>
    <w:rsid w:val="009D4C28"/>
    <w:rsid w:val="009D4FB0"/>
    <w:rsid w:val="009D58AB"/>
    <w:rsid w:val="009D591B"/>
    <w:rsid w:val="009D5DED"/>
    <w:rsid w:val="009D62B8"/>
    <w:rsid w:val="009D64F3"/>
    <w:rsid w:val="009D6771"/>
    <w:rsid w:val="009D68F3"/>
    <w:rsid w:val="009D6A25"/>
    <w:rsid w:val="009D7291"/>
    <w:rsid w:val="009D7320"/>
    <w:rsid w:val="009D7321"/>
    <w:rsid w:val="009D7C36"/>
    <w:rsid w:val="009E1D00"/>
    <w:rsid w:val="009E3132"/>
    <w:rsid w:val="009E31A3"/>
    <w:rsid w:val="009E3872"/>
    <w:rsid w:val="009E4142"/>
    <w:rsid w:val="009E426A"/>
    <w:rsid w:val="009E47A8"/>
    <w:rsid w:val="009E480C"/>
    <w:rsid w:val="009E4915"/>
    <w:rsid w:val="009E4FC1"/>
    <w:rsid w:val="009E50D6"/>
    <w:rsid w:val="009E5882"/>
    <w:rsid w:val="009E5A6C"/>
    <w:rsid w:val="009E5EA9"/>
    <w:rsid w:val="009E5F44"/>
    <w:rsid w:val="009E64F1"/>
    <w:rsid w:val="009E6BF9"/>
    <w:rsid w:val="009E6D94"/>
    <w:rsid w:val="009E71A8"/>
    <w:rsid w:val="009E742F"/>
    <w:rsid w:val="009E7889"/>
    <w:rsid w:val="009E7D29"/>
    <w:rsid w:val="009F0317"/>
    <w:rsid w:val="009F161E"/>
    <w:rsid w:val="009F1CE9"/>
    <w:rsid w:val="009F1E0E"/>
    <w:rsid w:val="009F1FC4"/>
    <w:rsid w:val="009F206E"/>
    <w:rsid w:val="009F22CB"/>
    <w:rsid w:val="009F254C"/>
    <w:rsid w:val="009F26CB"/>
    <w:rsid w:val="009F27A4"/>
    <w:rsid w:val="009F28C5"/>
    <w:rsid w:val="009F2A23"/>
    <w:rsid w:val="009F374C"/>
    <w:rsid w:val="009F3C59"/>
    <w:rsid w:val="009F3F74"/>
    <w:rsid w:val="009F46CF"/>
    <w:rsid w:val="009F4C64"/>
    <w:rsid w:val="009F4C91"/>
    <w:rsid w:val="009F5EC2"/>
    <w:rsid w:val="009F5F8C"/>
    <w:rsid w:val="009F643B"/>
    <w:rsid w:val="009F67FD"/>
    <w:rsid w:val="009F6ECB"/>
    <w:rsid w:val="009F76DB"/>
    <w:rsid w:val="009F7B70"/>
    <w:rsid w:val="009F7C36"/>
    <w:rsid w:val="009F7DDE"/>
    <w:rsid w:val="00A004F6"/>
    <w:rsid w:val="00A0117C"/>
    <w:rsid w:val="00A012A4"/>
    <w:rsid w:val="00A01427"/>
    <w:rsid w:val="00A0159C"/>
    <w:rsid w:val="00A0178E"/>
    <w:rsid w:val="00A01801"/>
    <w:rsid w:val="00A018E0"/>
    <w:rsid w:val="00A01BC2"/>
    <w:rsid w:val="00A01E69"/>
    <w:rsid w:val="00A01EA2"/>
    <w:rsid w:val="00A02113"/>
    <w:rsid w:val="00A024E1"/>
    <w:rsid w:val="00A03651"/>
    <w:rsid w:val="00A03A84"/>
    <w:rsid w:val="00A03B52"/>
    <w:rsid w:val="00A044FB"/>
    <w:rsid w:val="00A04A6A"/>
    <w:rsid w:val="00A04B34"/>
    <w:rsid w:val="00A05314"/>
    <w:rsid w:val="00A05498"/>
    <w:rsid w:val="00A05846"/>
    <w:rsid w:val="00A059E5"/>
    <w:rsid w:val="00A05B9C"/>
    <w:rsid w:val="00A06453"/>
    <w:rsid w:val="00A06592"/>
    <w:rsid w:val="00A0693D"/>
    <w:rsid w:val="00A06C0D"/>
    <w:rsid w:val="00A06C4B"/>
    <w:rsid w:val="00A07154"/>
    <w:rsid w:val="00A07A17"/>
    <w:rsid w:val="00A07C35"/>
    <w:rsid w:val="00A10346"/>
    <w:rsid w:val="00A1043F"/>
    <w:rsid w:val="00A10496"/>
    <w:rsid w:val="00A104D9"/>
    <w:rsid w:val="00A115EB"/>
    <w:rsid w:val="00A1172A"/>
    <w:rsid w:val="00A11763"/>
    <w:rsid w:val="00A11FE4"/>
    <w:rsid w:val="00A12060"/>
    <w:rsid w:val="00A12399"/>
    <w:rsid w:val="00A13385"/>
    <w:rsid w:val="00A133FE"/>
    <w:rsid w:val="00A1347E"/>
    <w:rsid w:val="00A13DB9"/>
    <w:rsid w:val="00A14223"/>
    <w:rsid w:val="00A142A2"/>
    <w:rsid w:val="00A144D8"/>
    <w:rsid w:val="00A145D0"/>
    <w:rsid w:val="00A147E1"/>
    <w:rsid w:val="00A14B81"/>
    <w:rsid w:val="00A15614"/>
    <w:rsid w:val="00A1587E"/>
    <w:rsid w:val="00A15B01"/>
    <w:rsid w:val="00A15B24"/>
    <w:rsid w:val="00A15DF1"/>
    <w:rsid w:val="00A171BE"/>
    <w:rsid w:val="00A1720C"/>
    <w:rsid w:val="00A1742C"/>
    <w:rsid w:val="00A1752E"/>
    <w:rsid w:val="00A205D4"/>
    <w:rsid w:val="00A211CB"/>
    <w:rsid w:val="00A21347"/>
    <w:rsid w:val="00A21635"/>
    <w:rsid w:val="00A21820"/>
    <w:rsid w:val="00A21A34"/>
    <w:rsid w:val="00A21BFC"/>
    <w:rsid w:val="00A21FC3"/>
    <w:rsid w:val="00A21FFD"/>
    <w:rsid w:val="00A2270A"/>
    <w:rsid w:val="00A228F7"/>
    <w:rsid w:val="00A2294D"/>
    <w:rsid w:val="00A22BA3"/>
    <w:rsid w:val="00A22C80"/>
    <w:rsid w:val="00A2308E"/>
    <w:rsid w:val="00A23835"/>
    <w:rsid w:val="00A23915"/>
    <w:rsid w:val="00A239CB"/>
    <w:rsid w:val="00A23F85"/>
    <w:rsid w:val="00A24C20"/>
    <w:rsid w:val="00A24EE4"/>
    <w:rsid w:val="00A25039"/>
    <w:rsid w:val="00A255F3"/>
    <w:rsid w:val="00A25973"/>
    <w:rsid w:val="00A25C00"/>
    <w:rsid w:val="00A25C2D"/>
    <w:rsid w:val="00A26116"/>
    <w:rsid w:val="00A265AC"/>
    <w:rsid w:val="00A2664A"/>
    <w:rsid w:val="00A26FCF"/>
    <w:rsid w:val="00A274E3"/>
    <w:rsid w:val="00A275C1"/>
    <w:rsid w:val="00A302CB"/>
    <w:rsid w:val="00A3051B"/>
    <w:rsid w:val="00A309C8"/>
    <w:rsid w:val="00A30F5D"/>
    <w:rsid w:val="00A31072"/>
    <w:rsid w:val="00A31473"/>
    <w:rsid w:val="00A3214A"/>
    <w:rsid w:val="00A32494"/>
    <w:rsid w:val="00A32616"/>
    <w:rsid w:val="00A32783"/>
    <w:rsid w:val="00A334CE"/>
    <w:rsid w:val="00A3352C"/>
    <w:rsid w:val="00A33A24"/>
    <w:rsid w:val="00A33BAC"/>
    <w:rsid w:val="00A34359"/>
    <w:rsid w:val="00A3468C"/>
    <w:rsid w:val="00A34CCE"/>
    <w:rsid w:val="00A3529B"/>
    <w:rsid w:val="00A3611A"/>
    <w:rsid w:val="00A36424"/>
    <w:rsid w:val="00A3671C"/>
    <w:rsid w:val="00A36759"/>
    <w:rsid w:val="00A3680D"/>
    <w:rsid w:val="00A36BE5"/>
    <w:rsid w:val="00A36CE8"/>
    <w:rsid w:val="00A373AE"/>
    <w:rsid w:val="00A37695"/>
    <w:rsid w:val="00A37951"/>
    <w:rsid w:val="00A401AD"/>
    <w:rsid w:val="00A4030A"/>
    <w:rsid w:val="00A4057F"/>
    <w:rsid w:val="00A4073A"/>
    <w:rsid w:val="00A407D5"/>
    <w:rsid w:val="00A411D8"/>
    <w:rsid w:val="00A4159A"/>
    <w:rsid w:val="00A416D0"/>
    <w:rsid w:val="00A4183A"/>
    <w:rsid w:val="00A41B2D"/>
    <w:rsid w:val="00A41FAC"/>
    <w:rsid w:val="00A424A3"/>
    <w:rsid w:val="00A424C6"/>
    <w:rsid w:val="00A42673"/>
    <w:rsid w:val="00A42A58"/>
    <w:rsid w:val="00A42A62"/>
    <w:rsid w:val="00A430D6"/>
    <w:rsid w:val="00A431CE"/>
    <w:rsid w:val="00A435F9"/>
    <w:rsid w:val="00A43AD8"/>
    <w:rsid w:val="00A43AFC"/>
    <w:rsid w:val="00A4401A"/>
    <w:rsid w:val="00A4419B"/>
    <w:rsid w:val="00A44E8A"/>
    <w:rsid w:val="00A44FFD"/>
    <w:rsid w:val="00A450D1"/>
    <w:rsid w:val="00A45109"/>
    <w:rsid w:val="00A45144"/>
    <w:rsid w:val="00A4523E"/>
    <w:rsid w:val="00A458F7"/>
    <w:rsid w:val="00A45A41"/>
    <w:rsid w:val="00A46299"/>
    <w:rsid w:val="00A462E9"/>
    <w:rsid w:val="00A476BC"/>
    <w:rsid w:val="00A47B45"/>
    <w:rsid w:val="00A50622"/>
    <w:rsid w:val="00A50FF0"/>
    <w:rsid w:val="00A510C0"/>
    <w:rsid w:val="00A51804"/>
    <w:rsid w:val="00A518FF"/>
    <w:rsid w:val="00A51C02"/>
    <w:rsid w:val="00A51DF4"/>
    <w:rsid w:val="00A52229"/>
    <w:rsid w:val="00A52902"/>
    <w:rsid w:val="00A52A6A"/>
    <w:rsid w:val="00A52ED2"/>
    <w:rsid w:val="00A5309D"/>
    <w:rsid w:val="00A53D86"/>
    <w:rsid w:val="00A53FE3"/>
    <w:rsid w:val="00A5407F"/>
    <w:rsid w:val="00A5518D"/>
    <w:rsid w:val="00A5533D"/>
    <w:rsid w:val="00A55BD1"/>
    <w:rsid w:val="00A5790F"/>
    <w:rsid w:val="00A57970"/>
    <w:rsid w:val="00A57EDF"/>
    <w:rsid w:val="00A610C9"/>
    <w:rsid w:val="00A611D0"/>
    <w:rsid w:val="00A6128E"/>
    <w:rsid w:val="00A61428"/>
    <w:rsid w:val="00A616EB"/>
    <w:rsid w:val="00A61B30"/>
    <w:rsid w:val="00A62063"/>
    <w:rsid w:val="00A627FD"/>
    <w:rsid w:val="00A6306D"/>
    <w:rsid w:val="00A6327A"/>
    <w:rsid w:val="00A6337C"/>
    <w:rsid w:val="00A6338C"/>
    <w:rsid w:val="00A63B30"/>
    <w:rsid w:val="00A63F2E"/>
    <w:rsid w:val="00A640FB"/>
    <w:rsid w:val="00A64EBF"/>
    <w:rsid w:val="00A64F77"/>
    <w:rsid w:val="00A655E4"/>
    <w:rsid w:val="00A656E4"/>
    <w:rsid w:val="00A65CEA"/>
    <w:rsid w:val="00A65FCD"/>
    <w:rsid w:val="00A663D2"/>
    <w:rsid w:val="00A6662D"/>
    <w:rsid w:val="00A66ECF"/>
    <w:rsid w:val="00A66F08"/>
    <w:rsid w:val="00A66F43"/>
    <w:rsid w:val="00A6753C"/>
    <w:rsid w:val="00A675EB"/>
    <w:rsid w:val="00A67786"/>
    <w:rsid w:val="00A70013"/>
    <w:rsid w:val="00A708E9"/>
    <w:rsid w:val="00A7099C"/>
    <w:rsid w:val="00A70AA3"/>
    <w:rsid w:val="00A70CB6"/>
    <w:rsid w:val="00A71B37"/>
    <w:rsid w:val="00A721D8"/>
    <w:rsid w:val="00A723AC"/>
    <w:rsid w:val="00A727BB"/>
    <w:rsid w:val="00A728C3"/>
    <w:rsid w:val="00A73040"/>
    <w:rsid w:val="00A73472"/>
    <w:rsid w:val="00A73961"/>
    <w:rsid w:val="00A73D0A"/>
    <w:rsid w:val="00A74133"/>
    <w:rsid w:val="00A74280"/>
    <w:rsid w:val="00A744C4"/>
    <w:rsid w:val="00A74910"/>
    <w:rsid w:val="00A74FD9"/>
    <w:rsid w:val="00A7523B"/>
    <w:rsid w:val="00A7572F"/>
    <w:rsid w:val="00A758C6"/>
    <w:rsid w:val="00A75D83"/>
    <w:rsid w:val="00A75DF7"/>
    <w:rsid w:val="00A76006"/>
    <w:rsid w:val="00A76157"/>
    <w:rsid w:val="00A76383"/>
    <w:rsid w:val="00A7678A"/>
    <w:rsid w:val="00A7678C"/>
    <w:rsid w:val="00A77108"/>
    <w:rsid w:val="00A77C46"/>
    <w:rsid w:val="00A801E8"/>
    <w:rsid w:val="00A808D0"/>
    <w:rsid w:val="00A80986"/>
    <w:rsid w:val="00A80D2D"/>
    <w:rsid w:val="00A8123B"/>
    <w:rsid w:val="00A81429"/>
    <w:rsid w:val="00A81A25"/>
    <w:rsid w:val="00A81E61"/>
    <w:rsid w:val="00A81E96"/>
    <w:rsid w:val="00A8358E"/>
    <w:rsid w:val="00A83810"/>
    <w:rsid w:val="00A840F2"/>
    <w:rsid w:val="00A847FA"/>
    <w:rsid w:val="00A848B5"/>
    <w:rsid w:val="00A84BC3"/>
    <w:rsid w:val="00A8576E"/>
    <w:rsid w:val="00A85B82"/>
    <w:rsid w:val="00A8626D"/>
    <w:rsid w:val="00A865EE"/>
    <w:rsid w:val="00A86706"/>
    <w:rsid w:val="00A86BA5"/>
    <w:rsid w:val="00A86C9D"/>
    <w:rsid w:val="00A86D2F"/>
    <w:rsid w:val="00A873B2"/>
    <w:rsid w:val="00A87921"/>
    <w:rsid w:val="00A9032B"/>
    <w:rsid w:val="00A90B32"/>
    <w:rsid w:val="00A9109F"/>
    <w:rsid w:val="00A91199"/>
    <w:rsid w:val="00A91596"/>
    <w:rsid w:val="00A921A3"/>
    <w:rsid w:val="00A9270B"/>
    <w:rsid w:val="00A92820"/>
    <w:rsid w:val="00A92A57"/>
    <w:rsid w:val="00A92A5E"/>
    <w:rsid w:val="00A92B64"/>
    <w:rsid w:val="00A937A0"/>
    <w:rsid w:val="00A937FD"/>
    <w:rsid w:val="00A93C65"/>
    <w:rsid w:val="00A94B9D"/>
    <w:rsid w:val="00A94FED"/>
    <w:rsid w:val="00A95608"/>
    <w:rsid w:val="00A957F9"/>
    <w:rsid w:val="00A95D2A"/>
    <w:rsid w:val="00A962A4"/>
    <w:rsid w:val="00A96AE0"/>
    <w:rsid w:val="00A96DCA"/>
    <w:rsid w:val="00AA0D6F"/>
    <w:rsid w:val="00AA0E0A"/>
    <w:rsid w:val="00AA1343"/>
    <w:rsid w:val="00AA1735"/>
    <w:rsid w:val="00AA1B0D"/>
    <w:rsid w:val="00AA1F6D"/>
    <w:rsid w:val="00AA2A49"/>
    <w:rsid w:val="00AA3132"/>
    <w:rsid w:val="00AA3160"/>
    <w:rsid w:val="00AA3482"/>
    <w:rsid w:val="00AA4B12"/>
    <w:rsid w:val="00AA4CD9"/>
    <w:rsid w:val="00AA522C"/>
    <w:rsid w:val="00AA524A"/>
    <w:rsid w:val="00AA5668"/>
    <w:rsid w:val="00AA58AD"/>
    <w:rsid w:val="00AA5F35"/>
    <w:rsid w:val="00AA60AF"/>
    <w:rsid w:val="00AA636B"/>
    <w:rsid w:val="00AA6880"/>
    <w:rsid w:val="00AA6D6E"/>
    <w:rsid w:val="00AA6D9C"/>
    <w:rsid w:val="00AA7985"/>
    <w:rsid w:val="00AB05D4"/>
    <w:rsid w:val="00AB0F72"/>
    <w:rsid w:val="00AB1707"/>
    <w:rsid w:val="00AB1C63"/>
    <w:rsid w:val="00AB1E88"/>
    <w:rsid w:val="00AB2491"/>
    <w:rsid w:val="00AB2873"/>
    <w:rsid w:val="00AB2C74"/>
    <w:rsid w:val="00AB2C94"/>
    <w:rsid w:val="00AB2DC9"/>
    <w:rsid w:val="00AB3A2E"/>
    <w:rsid w:val="00AB3B12"/>
    <w:rsid w:val="00AB3C87"/>
    <w:rsid w:val="00AB40F4"/>
    <w:rsid w:val="00AB446D"/>
    <w:rsid w:val="00AB490B"/>
    <w:rsid w:val="00AB53AB"/>
    <w:rsid w:val="00AB576B"/>
    <w:rsid w:val="00AB59C4"/>
    <w:rsid w:val="00AB5A8F"/>
    <w:rsid w:val="00AB62D0"/>
    <w:rsid w:val="00AB67C7"/>
    <w:rsid w:val="00AB7966"/>
    <w:rsid w:val="00AB79E6"/>
    <w:rsid w:val="00AB7D2E"/>
    <w:rsid w:val="00AC0AFE"/>
    <w:rsid w:val="00AC0B65"/>
    <w:rsid w:val="00AC0B91"/>
    <w:rsid w:val="00AC12F1"/>
    <w:rsid w:val="00AC1A46"/>
    <w:rsid w:val="00AC1C03"/>
    <w:rsid w:val="00AC29FF"/>
    <w:rsid w:val="00AC49B6"/>
    <w:rsid w:val="00AC4CA6"/>
    <w:rsid w:val="00AC4EAC"/>
    <w:rsid w:val="00AC4F6E"/>
    <w:rsid w:val="00AC5195"/>
    <w:rsid w:val="00AC5B6D"/>
    <w:rsid w:val="00AC5C9C"/>
    <w:rsid w:val="00AC6111"/>
    <w:rsid w:val="00AC6827"/>
    <w:rsid w:val="00AC68AB"/>
    <w:rsid w:val="00AC6B76"/>
    <w:rsid w:val="00AC6C26"/>
    <w:rsid w:val="00AC6E76"/>
    <w:rsid w:val="00AC73A2"/>
    <w:rsid w:val="00AC7902"/>
    <w:rsid w:val="00AC7C1B"/>
    <w:rsid w:val="00AD01A5"/>
    <w:rsid w:val="00AD045A"/>
    <w:rsid w:val="00AD125B"/>
    <w:rsid w:val="00AD13D3"/>
    <w:rsid w:val="00AD1EF3"/>
    <w:rsid w:val="00AD1F6A"/>
    <w:rsid w:val="00AD29A8"/>
    <w:rsid w:val="00AD29C7"/>
    <w:rsid w:val="00AD2B28"/>
    <w:rsid w:val="00AD2FEE"/>
    <w:rsid w:val="00AD3897"/>
    <w:rsid w:val="00AD3CB5"/>
    <w:rsid w:val="00AD404F"/>
    <w:rsid w:val="00AD4B59"/>
    <w:rsid w:val="00AD5AE1"/>
    <w:rsid w:val="00AD5C15"/>
    <w:rsid w:val="00AD5DED"/>
    <w:rsid w:val="00AD5F89"/>
    <w:rsid w:val="00AD6827"/>
    <w:rsid w:val="00AD69DE"/>
    <w:rsid w:val="00AD6D2D"/>
    <w:rsid w:val="00AD6DA2"/>
    <w:rsid w:val="00AD6EFE"/>
    <w:rsid w:val="00AD7034"/>
    <w:rsid w:val="00AD71ED"/>
    <w:rsid w:val="00AD72F5"/>
    <w:rsid w:val="00AD7FE5"/>
    <w:rsid w:val="00AE07E1"/>
    <w:rsid w:val="00AE0BCC"/>
    <w:rsid w:val="00AE0D2A"/>
    <w:rsid w:val="00AE0E88"/>
    <w:rsid w:val="00AE1789"/>
    <w:rsid w:val="00AE1CBA"/>
    <w:rsid w:val="00AE1CE5"/>
    <w:rsid w:val="00AE1DD5"/>
    <w:rsid w:val="00AE20BE"/>
    <w:rsid w:val="00AE2622"/>
    <w:rsid w:val="00AE2641"/>
    <w:rsid w:val="00AE34CD"/>
    <w:rsid w:val="00AE34F0"/>
    <w:rsid w:val="00AE3B4A"/>
    <w:rsid w:val="00AE3E5E"/>
    <w:rsid w:val="00AE4137"/>
    <w:rsid w:val="00AE4140"/>
    <w:rsid w:val="00AE4544"/>
    <w:rsid w:val="00AE4822"/>
    <w:rsid w:val="00AE5123"/>
    <w:rsid w:val="00AE58A0"/>
    <w:rsid w:val="00AE5CA7"/>
    <w:rsid w:val="00AE65CF"/>
    <w:rsid w:val="00AE6E0C"/>
    <w:rsid w:val="00AE760A"/>
    <w:rsid w:val="00AE77C3"/>
    <w:rsid w:val="00AE7BB3"/>
    <w:rsid w:val="00AE7CCB"/>
    <w:rsid w:val="00AF024B"/>
    <w:rsid w:val="00AF02E4"/>
    <w:rsid w:val="00AF0870"/>
    <w:rsid w:val="00AF08F4"/>
    <w:rsid w:val="00AF09D0"/>
    <w:rsid w:val="00AF13FD"/>
    <w:rsid w:val="00AF14DF"/>
    <w:rsid w:val="00AF1A42"/>
    <w:rsid w:val="00AF1AD7"/>
    <w:rsid w:val="00AF1E09"/>
    <w:rsid w:val="00AF1FED"/>
    <w:rsid w:val="00AF26D4"/>
    <w:rsid w:val="00AF28B3"/>
    <w:rsid w:val="00AF2A9E"/>
    <w:rsid w:val="00AF2BD3"/>
    <w:rsid w:val="00AF2C8D"/>
    <w:rsid w:val="00AF3700"/>
    <w:rsid w:val="00AF4794"/>
    <w:rsid w:val="00AF484E"/>
    <w:rsid w:val="00AF5358"/>
    <w:rsid w:val="00AF5502"/>
    <w:rsid w:val="00AF5AE0"/>
    <w:rsid w:val="00AF5D3E"/>
    <w:rsid w:val="00AF5E0C"/>
    <w:rsid w:val="00AF5F8F"/>
    <w:rsid w:val="00AF5FC9"/>
    <w:rsid w:val="00AF6EBE"/>
    <w:rsid w:val="00AF706A"/>
    <w:rsid w:val="00AF74E6"/>
    <w:rsid w:val="00AF7A26"/>
    <w:rsid w:val="00B0003B"/>
    <w:rsid w:val="00B003B0"/>
    <w:rsid w:val="00B015B5"/>
    <w:rsid w:val="00B01CEA"/>
    <w:rsid w:val="00B023F4"/>
    <w:rsid w:val="00B029B3"/>
    <w:rsid w:val="00B02B22"/>
    <w:rsid w:val="00B02DAA"/>
    <w:rsid w:val="00B03334"/>
    <w:rsid w:val="00B04484"/>
    <w:rsid w:val="00B04A95"/>
    <w:rsid w:val="00B0567B"/>
    <w:rsid w:val="00B065AF"/>
    <w:rsid w:val="00B069C4"/>
    <w:rsid w:val="00B06D47"/>
    <w:rsid w:val="00B07567"/>
    <w:rsid w:val="00B103C2"/>
    <w:rsid w:val="00B10646"/>
    <w:rsid w:val="00B10BCC"/>
    <w:rsid w:val="00B10F92"/>
    <w:rsid w:val="00B115A7"/>
    <w:rsid w:val="00B11C88"/>
    <w:rsid w:val="00B11D18"/>
    <w:rsid w:val="00B1282E"/>
    <w:rsid w:val="00B12C3D"/>
    <w:rsid w:val="00B12C98"/>
    <w:rsid w:val="00B13430"/>
    <w:rsid w:val="00B13D75"/>
    <w:rsid w:val="00B13F74"/>
    <w:rsid w:val="00B1406A"/>
    <w:rsid w:val="00B14AEA"/>
    <w:rsid w:val="00B14C31"/>
    <w:rsid w:val="00B152E7"/>
    <w:rsid w:val="00B1541F"/>
    <w:rsid w:val="00B1579A"/>
    <w:rsid w:val="00B15D0F"/>
    <w:rsid w:val="00B16D38"/>
    <w:rsid w:val="00B16E68"/>
    <w:rsid w:val="00B17061"/>
    <w:rsid w:val="00B174E4"/>
    <w:rsid w:val="00B17E50"/>
    <w:rsid w:val="00B20194"/>
    <w:rsid w:val="00B203A5"/>
    <w:rsid w:val="00B2069D"/>
    <w:rsid w:val="00B20F5F"/>
    <w:rsid w:val="00B21609"/>
    <w:rsid w:val="00B218C3"/>
    <w:rsid w:val="00B21B7D"/>
    <w:rsid w:val="00B21C87"/>
    <w:rsid w:val="00B21D49"/>
    <w:rsid w:val="00B225BD"/>
    <w:rsid w:val="00B22A25"/>
    <w:rsid w:val="00B2359B"/>
    <w:rsid w:val="00B23743"/>
    <w:rsid w:val="00B2394E"/>
    <w:rsid w:val="00B23B49"/>
    <w:rsid w:val="00B24338"/>
    <w:rsid w:val="00B24613"/>
    <w:rsid w:val="00B24D85"/>
    <w:rsid w:val="00B2576E"/>
    <w:rsid w:val="00B25F01"/>
    <w:rsid w:val="00B260A9"/>
    <w:rsid w:val="00B26208"/>
    <w:rsid w:val="00B26FCC"/>
    <w:rsid w:val="00B2719D"/>
    <w:rsid w:val="00B27C31"/>
    <w:rsid w:val="00B27C9C"/>
    <w:rsid w:val="00B301E5"/>
    <w:rsid w:val="00B302B6"/>
    <w:rsid w:val="00B30539"/>
    <w:rsid w:val="00B306E2"/>
    <w:rsid w:val="00B30D0A"/>
    <w:rsid w:val="00B30DE1"/>
    <w:rsid w:val="00B30F2F"/>
    <w:rsid w:val="00B310F0"/>
    <w:rsid w:val="00B31200"/>
    <w:rsid w:val="00B3245A"/>
    <w:rsid w:val="00B32811"/>
    <w:rsid w:val="00B32BDB"/>
    <w:rsid w:val="00B332C9"/>
    <w:rsid w:val="00B33663"/>
    <w:rsid w:val="00B337EF"/>
    <w:rsid w:val="00B3390A"/>
    <w:rsid w:val="00B340A3"/>
    <w:rsid w:val="00B344BE"/>
    <w:rsid w:val="00B3515A"/>
    <w:rsid w:val="00B352ED"/>
    <w:rsid w:val="00B3541B"/>
    <w:rsid w:val="00B35F1D"/>
    <w:rsid w:val="00B35FFA"/>
    <w:rsid w:val="00B36304"/>
    <w:rsid w:val="00B3633E"/>
    <w:rsid w:val="00B36464"/>
    <w:rsid w:val="00B3653E"/>
    <w:rsid w:val="00B36BE5"/>
    <w:rsid w:val="00B37694"/>
    <w:rsid w:val="00B40340"/>
    <w:rsid w:val="00B4049C"/>
    <w:rsid w:val="00B40789"/>
    <w:rsid w:val="00B40AEF"/>
    <w:rsid w:val="00B40CDE"/>
    <w:rsid w:val="00B40D9E"/>
    <w:rsid w:val="00B414B9"/>
    <w:rsid w:val="00B41519"/>
    <w:rsid w:val="00B418DB"/>
    <w:rsid w:val="00B419A2"/>
    <w:rsid w:val="00B420D0"/>
    <w:rsid w:val="00B422BA"/>
    <w:rsid w:val="00B42A87"/>
    <w:rsid w:val="00B43473"/>
    <w:rsid w:val="00B43B51"/>
    <w:rsid w:val="00B43D2B"/>
    <w:rsid w:val="00B44663"/>
    <w:rsid w:val="00B449E1"/>
    <w:rsid w:val="00B44CF3"/>
    <w:rsid w:val="00B44E57"/>
    <w:rsid w:val="00B46106"/>
    <w:rsid w:val="00B462CE"/>
    <w:rsid w:val="00B464AA"/>
    <w:rsid w:val="00B46DE5"/>
    <w:rsid w:val="00B472B9"/>
    <w:rsid w:val="00B47488"/>
    <w:rsid w:val="00B47820"/>
    <w:rsid w:val="00B478B2"/>
    <w:rsid w:val="00B47B3D"/>
    <w:rsid w:val="00B47E27"/>
    <w:rsid w:val="00B47E41"/>
    <w:rsid w:val="00B50091"/>
    <w:rsid w:val="00B50DF3"/>
    <w:rsid w:val="00B50EF9"/>
    <w:rsid w:val="00B50F74"/>
    <w:rsid w:val="00B51D72"/>
    <w:rsid w:val="00B52590"/>
    <w:rsid w:val="00B535DC"/>
    <w:rsid w:val="00B5392A"/>
    <w:rsid w:val="00B54A0A"/>
    <w:rsid w:val="00B55707"/>
    <w:rsid w:val="00B5573B"/>
    <w:rsid w:val="00B55989"/>
    <w:rsid w:val="00B559F5"/>
    <w:rsid w:val="00B55A71"/>
    <w:rsid w:val="00B56317"/>
    <w:rsid w:val="00B57038"/>
    <w:rsid w:val="00B5717E"/>
    <w:rsid w:val="00B573B3"/>
    <w:rsid w:val="00B57905"/>
    <w:rsid w:val="00B57C9C"/>
    <w:rsid w:val="00B57F1B"/>
    <w:rsid w:val="00B57FEB"/>
    <w:rsid w:val="00B60101"/>
    <w:rsid w:val="00B60338"/>
    <w:rsid w:val="00B60395"/>
    <w:rsid w:val="00B6068A"/>
    <w:rsid w:val="00B60A7C"/>
    <w:rsid w:val="00B60C65"/>
    <w:rsid w:val="00B6154E"/>
    <w:rsid w:val="00B61C2A"/>
    <w:rsid w:val="00B620D6"/>
    <w:rsid w:val="00B62596"/>
    <w:rsid w:val="00B627A9"/>
    <w:rsid w:val="00B63048"/>
    <w:rsid w:val="00B6334E"/>
    <w:rsid w:val="00B6352E"/>
    <w:rsid w:val="00B637A5"/>
    <w:rsid w:val="00B63CE9"/>
    <w:rsid w:val="00B63FAB"/>
    <w:rsid w:val="00B649C3"/>
    <w:rsid w:val="00B64D4A"/>
    <w:rsid w:val="00B65070"/>
    <w:rsid w:val="00B650F6"/>
    <w:rsid w:val="00B654DD"/>
    <w:rsid w:val="00B65A36"/>
    <w:rsid w:val="00B65C83"/>
    <w:rsid w:val="00B65F8E"/>
    <w:rsid w:val="00B65FF9"/>
    <w:rsid w:val="00B664C1"/>
    <w:rsid w:val="00B669CD"/>
    <w:rsid w:val="00B66A44"/>
    <w:rsid w:val="00B67397"/>
    <w:rsid w:val="00B674A1"/>
    <w:rsid w:val="00B70457"/>
    <w:rsid w:val="00B70503"/>
    <w:rsid w:val="00B71629"/>
    <w:rsid w:val="00B72727"/>
    <w:rsid w:val="00B727FD"/>
    <w:rsid w:val="00B72B44"/>
    <w:rsid w:val="00B72E93"/>
    <w:rsid w:val="00B73A51"/>
    <w:rsid w:val="00B73CCC"/>
    <w:rsid w:val="00B743A2"/>
    <w:rsid w:val="00B747A6"/>
    <w:rsid w:val="00B74CC4"/>
    <w:rsid w:val="00B74DEA"/>
    <w:rsid w:val="00B758EA"/>
    <w:rsid w:val="00B75A7A"/>
    <w:rsid w:val="00B75D4A"/>
    <w:rsid w:val="00B768BA"/>
    <w:rsid w:val="00B76D10"/>
    <w:rsid w:val="00B76F65"/>
    <w:rsid w:val="00B770E3"/>
    <w:rsid w:val="00B77457"/>
    <w:rsid w:val="00B77975"/>
    <w:rsid w:val="00B77A0F"/>
    <w:rsid w:val="00B80173"/>
    <w:rsid w:val="00B8032A"/>
    <w:rsid w:val="00B8253A"/>
    <w:rsid w:val="00B8290B"/>
    <w:rsid w:val="00B82CAC"/>
    <w:rsid w:val="00B830BD"/>
    <w:rsid w:val="00B836A5"/>
    <w:rsid w:val="00B83A55"/>
    <w:rsid w:val="00B845E8"/>
    <w:rsid w:val="00B84C4E"/>
    <w:rsid w:val="00B850BD"/>
    <w:rsid w:val="00B85350"/>
    <w:rsid w:val="00B85382"/>
    <w:rsid w:val="00B867AB"/>
    <w:rsid w:val="00B869E7"/>
    <w:rsid w:val="00B86CE2"/>
    <w:rsid w:val="00B87490"/>
    <w:rsid w:val="00B8750C"/>
    <w:rsid w:val="00B879DF"/>
    <w:rsid w:val="00B87CFA"/>
    <w:rsid w:val="00B87EAC"/>
    <w:rsid w:val="00B87FC5"/>
    <w:rsid w:val="00B90694"/>
    <w:rsid w:val="00B9093F"/>
    <w:rsid w:val="00B90E6C"/>
    <w:rsid w:val="00B919E5"/>
    <w:rsid w:val="00B91CC4"/>
    <w:rsid w:val="00B929D2"/>
    <w:rsid w:val="00B92A1F"/>
    <w:rsid w:val="00B92D8F"/>
    <w:rsid w:val="00B93644"/>
    <w:rsid w:val="00B93DF6"/>
    <w:rsid w:val="00B94148"/>
    <w:rsid w:val="00B9431A"/>
    <w:rsid w:val="00B9470B"/>
    <w:rsid w:val="00B94A6A"/>
    <w:rsid w:val="00B94B0E"/>
    <w:rsid w:val="00B94B61"/>
    <w:rsid w:val="00B94C7B"/>
    <w:rsid w:val="00B95F4C"/>
    <w:rsid w:val="00B95F9D"/>
    <w:rsid w:val="00B96208"/>
    <w:rsid w:val="00B962FF"/>
    <w:rsid w:val="00B966F8"/>
    <w:rsid w:val="00B9674F"/>
    <w:rsid w:val="00B96AE8"/>
    <w:rsid w:val="00B96E56"/>
    <w:rsid w:val="00B96E97"/>
    <w:rsid w:val="00B972FD"/>
    <w:rsid w:val="00B9773F"/>
    <w:rsid w:val="00B97A1F"/>
    <w:rsid w:val="00B97A20"/>
    <w:rsid w:val="00B97AB6"/>
    <w:rsid w:val="00B97FE9"/>
    <w:rsid w:val="00BA0134"/>
    <w:rsid w:val="00BA0900"/>
    <w:rsid w:val="00BA0A77"/>
    <w:rsid w:val="00BA193B"/>
    <w:rsid w:val="00BA257E"/>
    <w:rsid w:val="00BA29E1"/>
    <w:rsid w:val="00BA2A46"/>
    <w:rsid w:val="00BA3EE6"/>
    <w:rsid w:val="00BA3FC7"/>
    <w:rsid w:val="00BA40D1"/>
    <w:rsid w:val="00BA52C1"/>
    <w:rsid w:val="00BA5B26"/>
    <w:rsid w:val="00BA5B97"/>
    <w:rsid w:val="00BA5DA2"/>
    <w:rsid w:val="00BA6451"/>
    <w:rsid w:val="00BA65B2"/>
    <w:rsid w:val="00BA6F8A"/>
    <w:rsid w:val="00BA73B7"/>
    <w:rsid w:val="00BA793E"/>
    <w:rsid w:val="00BA7CE6"/>
    <w:rsid w:val="00BB1414"/>
    <w:rsid w:val="00BB1773"/>
    <w:rsid w:val="00BB1B1C"/>
    <w:rsid w:val="00BB2184"/>
    <w:rsid w:val="00BB2E9E"/>
    <w:rsid w:val="00BB3601"/>
    <w:rsid w:val="00BB3A32"/>
    <w:rsid w:val="00BB3D23"/>
    <w:rsid w:val="00BB4910"/>
    <w:rsid w:val="00BB4D89"/>
    <w:rsid w:val="00BB5123"/>
    <w:rsid w:val="00BB5B79"/>
    <w:rsid w:val="00BB5CFE"/>
    <w:rsid w:val="00BB6194"/>
    <w:rsid w:val="00BB6A60"/>
    <w:rsid w:val="00BB72D7"/>
    <w:rsid w:val="00BC037D"/>
    <w:rsid w:val="00BC11C7"/>
    <w:rsid w:val="00BC198E"/>
    <w:rsid w:val="00BC1F52"/>
    <w:rsid w:val="00BC2049"/>
    <w:rsid w:val="00BC2907"/>
    <w:rsid w:val="00BC2B75"/>
    <w:rsid w:val="00BC3089"/>
    <w:rsid w:val="00BC35F6"/>
    <w:rsid w:val="00BC3691"/>
    <w:rsid w:val="00BC4B6D"/>
    <w:rsid w:val="00BC4EAA"/>
    <w:rsid w:val="00BC5B87"/>
    <w:rsid w:val="00BC6789"/>
    <w:rsid w:val="00BC67FA"/>
    <w:rsid w:val="00BC68EE"/>
    <w:rsid w:val="00BC6E9C"/>
    <w:rsid w:val="00BD0199"/>
    <w:rsid w:val="00BD0504"/>
    <w:rsid w:val="00BD07E5"/>
    <w:rsid w:val="00BD0DE3"/>
    <w:rsid w:val="00BD1297"/>
    <w:rsid w:val="00BD1390"/>
    <w:rsid w:val="00BD16C8"/>
    <w:rsid w:val="00BD1C6C"/>
    <w:rsid w:val="00BD2BD1"/>
    <w:rsid w:val="00BD3627"/>
    <w:rsid w:val="00BD37CE"/>
    <w:rsid w:val="00BD4347"/>
    <w:rsid w:val="00BD43DA"/>
    <w:rsid w:val="00BD4EB5"/>
    <w:rsid w:val="00BD599A"/>
    <w:rsid w:val="00BD5B22"/>
    <w:rsid w:val="00BD5FDB"/>
    <w:rsid w:val="00BD601D"/>
    <w:rsid w:val="00BD6320"/>
    <w:rsid w:val="00BD6837"/>
    <w:rsid w:val="00BD7528"/>
    <w:rsid w:val="00BD79CE"/>
    <w:rsid w:val="00BD7B51"/>
    <w:rsid w:val="00BD7C99"/>
    <w:rsid w:val="00BE0164"/>
    <w:rsid w:val="00BE0ABB"/>
    <w:rsid w:val="00BE0B66"/>
    <w:rsid w:val="00BE0EC2"/>
    <w:rsid w:val="00BE15A3"/>
    <w:rsid w:val="00BE19A7"/>
    <w:rsid w:val="00BE1C6D"/>
    <w:rsid w:val="00BE2A4D"/>
    <w:rsid w:val="00BE2F4A"/>
    <w:rsid w:val="00BE31FA"/>
    <w:rsid w:val="00BE3C56"/>
    <w:rsid w:val="00BE4039"/>
    <w:rsid w:val="00BE49CB"/>
    <w:rsid w:val="00BE5861"/>
    <w:rsid w:val="00BE5F73"/>
    <w:rsid w:val="00BE6634"/>
    <w:rsid w:val="00BE6BDA"/>
    <w:rsid w:val="00BE6F1D"/>
    <w:rsid w:val="00BE7326"/>
    <w:rsid w:val="00BE7445"/>
    <w:rsid w:val="00BE7C4C"/>
    <w:rsid w:val="00BE7FD1"/>
    <w:rsid w:val="00BF033D"/>
    <w:rsid w:val="00BF06A4"/>
    <w:rsid w:val="00BF07D8"/>
    <w:rsid w:val="00BF0CAA"/>
    <w:rsid w:val="00BF14EB"/>
    <w:rsid w:val="00BF1519"/>
    <w:rsid w:val="00BF16E3"/>
    <w:rsid w:val="00BF1754"/>
    <w:rsid w:val="00BF182F"/>
    <w:rsid w:val="00BF1A2F"/>
    <w:rsid w:val="00BF1DBB"/>
    <w:rsid w:val="00BF2468"/>
    <w:rsid w:val="00BF2545"/>
    <w:rsid w:val="00BF3342"/>
    <w:rsid w:val="00BF369F"/>
    <w:rsid w:val="00BF3A56"/>
    <w:rsid w:val="00BF3B4B"/>
    <w:rsid w:val="00BF4069"/>
    <w:rsid w:val="00BF48E8"/>
    <w:rsid w:val="00BF520E"/>
    <w:rsid w:val="00BF59E7"/>
    <w:rsid w:val="00BF5C4F"/>
    <w:rsid w:val="00BF68B1"/>
    <w:rsid w:val="00BF6DF6"/>
    <w:rsid w:val="00BF7509"/>
    <w:rsid w:val="00BF7D5A"/>
    <w:rsid w:val="00C001B1"/>
    <w:rsid w:val="00C003EE"/>
    <w:rsid w:val="00C005B7"/>
    <w:rsid w:val="00C0099E"/>
    <w:rsid w:val="00C00AA5"/>
    <w:rsid w:val="00C0118F"/>
    <w:rsid w:val="00C01443"/>
    <w:rsid w:val="00C016F5"/>
    <w:rsid w:val="00C017AD"/>
    <w:rsid w:val="00C01948"/>
    <w:rsid w:val="00C01DCA"/>
    <w:rsid w:val="00C01F32"/>
    <w:rsid w:val="00C0217A"/>
    <w:rsid w:val="00C0267D"/>
    <w:rsid w:val="00C027E5"/>
    <w:rsid w:val="00C0280F"/>
    <w:rsid w:val="00C02829"/>
    <w:rsid w:val="00C02A3C"/>
    <w:rsid w:val="00C02A41"/>
    <w:rsid w:val="00C02D61"/>
    <w:rsid w:val="00C02DB1"/>
    <w:rsid w:val="00C03DDF"/>
    <w:rsid w:val="00C03E04"/>
    <w:rsid w:val="00C03E3A"/>
    <w:rsid w:val="00C042BE"/>
    <w:rsid w:val="00C05171"/>
    <w:rsid w:val="00C051FB"/>
    <w:rsid w:val="00C05BE8"/>
    <w:rsid w:val="00C06761"/>
    <w:rsid w:val="00C06B17"/>
    <w:rsid w:val="00C06C6B"/>
    <w:rsid w:val="00C06D88"/>
    <w:rsid w:val="00C06E76"/>
    <w:rsid w:val="00C06FDC"/>
    <w:rsid w:val="00C07382"/>
    <w:rsid w:val="00C07D66"/>
    <w:rsid w:val="00C1012E"/>
    <w:rsid w:val="00C101DF"/>
    <w:rsid w:val="00C106DA"/>
    <w:rsid w:val="00C11506"/>
    <w:rsid w:val="00C11BF4"/>
    <w:rsid w:val="00C122A7"/>
    <w:rsid w:val="00C125D8"/>
    <w:rsid w:val="00C127DB"/>
    <w:rsid w:val="00C12A0B"/>
    <w:rsid w:val="00C12A67"/>
    <w:rsid w:val="00C13146"/>
    <w:rsid w:val="00C1327E"/>
    <w:rsid w:val="00C1338A"/>
    <w:rsid w:val="00C13935"/>
    <w:rsid w:val="00C13E34"/>
    <w:rsid w:val="00C140C5"/>
    <w:rsid w:val="00C147F8"/>
    <w:rsid w:val="00C14D5E"/>
    <w:rsid w:val="00C15316"/>
    <w:rsid w:val="00C15843"/>
    <w:rsid w:val="00C15CC9"/>
    <w:rsid w:val="00C15D6E"/>
    <w:rsid w:val="00C166D2"/>
    <w:rsid w:val="00C17BB3"/>
    <w:rsid w:val="00C17C62"/>
    <w:rsid w:val="00C17E0E"/>
    <w:rsid w:val="00C207B7"/>
    <w:rsid w:val="00C2109F"/>
    <w:rsid w:val="00C21A8B"/>
    <w:rsid w:val="00C21AB0"/>
    <w:rsid w:val="00C21E7A"/>
    <w:rsid w:val="00C22012"/>
    <w:rsid w:val="00C221BD"/>
    <w:rsid w:val="00C223EF"/>
    <w:rsid w:val="00C22730"/>
    <w:rsid w:val="00C22F2C"/>
    <w:rsid w:val="00C23794"/>
    <w:rsid w:val="00C23D89"/>
    <w:rsid w:val="00C2402C"/>
    <w:rsid w:val="00C24B31"/>
    <w:rsid w:val="00C24FED"/>
    <w:rsid w:val="00C25002"/>
    <w:rsid w:val="00C253BF"/>
    <w:rsid w:val="00C2578C"/>
    <w:rsid w:val="00C25A28"/>
    <w:rsid w:val="00C25C26"/>
    <w:rsid w:val="00C2601D"/>
    <w:rsid w:val="00C272D6"/>
    <w:rsid w:val="00C277EB"/>
    <w:rsid w:val="00C27992"/>
    <w:rsid w:val="00C27D8E"/>
    <w:rsid w:val="00C27E9C"/>
    <w:rsid w:val="00C30049"/>
    <w:rsid w:val="00C304FB"/>
    <w:rsid w:val="00C30827"/>
    <w:rsid w:val="00C309B5"/>
    <w:rsid w:val="00C30B12"/>
    <w:rsid w:val="00C31037"/>
    <w:rsid w:val="00C3135C"/>
    <w:rsid w:val="00C319C6"/>
    <w:rsid w:val="00C32908"/>
    <w:rsid w:val="00C32FCB"/>
    <w:rsid w:val="00C3310C"/>
    <w:rsid w:val="00C331F6"/>
    <w:rsid w:val="00C33866"/>
    <w:rsid w:val="00C33B5F"/>
    <w:rsid w:val="00C34050"/>
    <w:rsid w:val="00C34186"/>
    <w:rsid w:val="00C344D0"/>
    <w:rsid w:val="00C344D1"/>
    <w:rsid w:val="00C34F9B"/>
    <w:rsid w:val="00C350CC"/>
    <w:rsid w:val="00C3533B"/>
    <w:rsid w:val="00C354D4"/>
    <w:rsid w:val="00C35A89"/>
    <w:rsid w:val="00C3640D"/>
    <w:rsid w:val="00C365CF"/>
    <w:rsid w:val="00C36934"/>
    <w:rsid w:val="00C36F54"/>
    <w:rsid w:val="00C37700"/>
    <w:rsid w:val="00C37749"/>
    <w:rsid w:val="00C4101B"/>
    <w:rsid w:val="00C41581"/>
    <w:rsid w:val="00C4197F"/>
    <w:rsid w:val="00C41F24"/>
    <w:rsid w:val="00C41FEF"/>
    <w:rsid w:val="00C421B3"/>
    <w:rsid w:val="00C42415"/>
    <w:rsid w:val="00C42430"/>
    <w:rsid w:val="00C424A0"/>
    <w:rsid w:val="00C428B2"/>
    <w:rsid w:val="00C42B4B"/>
    <w:rsid w:val="00C430BD"/>
    <w:rsid w:val="00C4353D"/>
    <w:rsid w:val="00C43BB6"/>
    <w:rsid w:val="00C43E23"/>
    <w:rsid w:val="00C43EE1"/>
    <w:rsid w:val="00C43FAC"/>
    <w:rsid w:val="00C45E1D"/>
    <w:rsid w:val="00C460B9"/>
    <w:rsid w:val="00C47068"/>
    <w:rsid w:val="00C47649"/>
    <w:rsid w:val="00C47AE4"/>
    <w:rsid w:val="00C47D9C"/>
    <w:rsid w:val="00C47E6F"/>
    <w:rsid w:val="00C50497"/>
    <w:rsid w:val="00C504DF"/>
    <w:rsid w:val="00C5068B"/>
    <w:rsid w:val="00C50C6E"/>
    <w:rsid w:val="00C50DFE"/>
    <w:rsid w:val="00C510B2"/>
    <w:rsid w:val="00C51665"/>
    <w:rsid w:val="00C51970"/>
    <w:rsid w:val="00C51A26"/>
    <w:rsid w:val="00C521A5"/>
    <w:rsid w:val="00C52225"/>
    <w:rsid w:val="00C52D1E"/>
    <w:rsid w:val="00C52DDC"/>
    <w:rsid w:val="00C53204"/>
    <w:rsid w:val="00C535EB"/>
    <w:rsid w:val="00C5360B"/>
    <w:rsid w:val="00C53719"/>
    <w:rsid w:val="00C54696"/>
    <w:rsid w:val="00C546DF"/>
    <w:rsid w:val="00C55098"/>
    <w:rsid w:val="00C55169"/>
    <w:rsid w:val="00C5673B"/>
    <w:rsid w:val="00C57123"/>
    <w:rsid w:val="00C57245"/>
    <w:rsid w:val="00C57E44"/>
    <w:rsid w:val="00C57FAC"/>
    <w:rsid w:val="00C60929"/>
    <w:rsid w:val="00C60A10"/>
    <w:rsid w:val="00C60AA5"/>
    <w:rsid w:val="00C60DD7"/>
    <w:rsid w:val="00C616C9"/>
    <w:rsid w:val="00C61C72"/>
    <w:rsid w:val="00C61D02"/>
    <w:rsid w:val="00C61E92"/>
    <w:rsid w:val="00C61E99"/>
    <w:rsid w:val="00C6210C"/>
    <w:rsid w:val="00C623B1"/>
    <w:rsid w:val="00C62898"/>
    <w:rsid w:val="00C630BD"/>
    <w:rsid w:val="00C632E0"/>
    <w:rsid w:val="00C63EDC"/>
    <w:rsid w:val="00C6403A"/>
    <w:rsid w:val="00C640C5"/>
    <w:rsid w:val="00C64789"/>
    <w:rsid w:val="00C64B25"/>
    <w:rsid w:val="00C64C59"/>
    <w:rsid w:val="00C6503C"/>
    <w:rsid w:val="00C6550F"/>
    <w:rsid w:val="00C6566B"/>
    <w:rsid w:val="00C65869"/>
    <w:rsid w:val="00C659D1"/>
    <w:rsid w:val="00C65FB5"/>
    <w:rsid w:val="00C66CB6"/>
    <w:rsid w:val="00C66FCD"/>
    <w:rsid w:val="00C67BD1"/>
    <w:rsid w:val="00C701E7"/>
    <w:rsid w:val="00C704DA"/>
    <w:rsid w:val="00C705FA"/>
    <w:rsid w:val="00C70D19"/>
    <w:rsid w:val="00C70D36"/>
    <w:rsid w:val="00C7120D"/>
    <w:rsid w:val="00C71671"/>
    <w:rsid w:val="00C71AF0"/>
    <w:rsid w:val="00C72107"/>
    <w:rsid w:val="00C72AFA"/>
    <w:rsid w:val="00C730A4"/>
    <w:rsid w:val="00C7361D"/>
    <w:rsid w:val="00C736DA"/>
    <w:rsid w:val="00C7390E"/>
    <w:rsid w:val="00C7392A"/>
    <w:rsid w:val="00C74662"/>
    <w:rsid w:val="00C752E0"/>
    <w:rsid w:val="00C75482"/>
    <w:rsid w:val="00C755A3"/>
    <w:rsid w:val="00C7581C"/>
    <w:rsid w:val="00C75A52"/>
    <w:rsid w:val="00C75EE6"/>
    <w:rsid w:val="00C7623F"/>
    <w:rsid w:val="00C7633D"/>
    <w:rsid w:val="00C76429"/>
    <w:rsid w:val="00C76494"/>
    <w:rsid w:val="00C77261"/>
    <w:rsid w:val="00C775CA"/>
    <w:rsid w:val="00C7766C"/>
    <w:rsid w:val="00C77B92"/>
    <w:rsid w:val="00C8020E"/>
    <w:rsid w:val="00C805FD"/>
    <w:rsid w:val="00C807C1"/>
    <w:rsid w:val="00C80972"/>
    <w:rsid w:val="00C81093"/>
    <w:rsid w:val="00C8173E"/>
    <w:rsid w:val="00C81C13"/>
    <w:rsid w:val="00C81EA3"/>
    <w:rsid w:val="00C827CC"/>
    <w:rsid w:val="00C82F3F"/>
    <w:rsid w:val="00C82FA9"/>
    <w:rsid w:val="00C8342A"/>
    <w:rsid w:val="00C84107"/>
    <w:rsid w:val="00C8420A"/>
    <w:rsid w:val="00C84332"/>
    <w:rsid w:val="00C8475D"/>
    <w:rsid w:val="00C84774"/>
    <w:rsid w:val="00C84B4E"/>
    <w:rsid w:val="00C850E2"/>
    <w:rsid w:val="00C859CC"/>
    <w:rsid w:val="00C85D56"/>
    <w:rsid w:val="00C860F1"/>
    <w:rsid w:val="00C86162"/>
    <w:rsid w:val="00C86CB9"/>
    <w:rsid w:val="00C86E51"/>
    <w:rsid w:val="00C8749C"/>
    <w:rsid w:val="00C87500"/>
    <w:rsid w:val="00C87674"/>
    <w:rsid w:val="00C876E0"/>
    <w:rsid w:val="00C904B1"/>
    <w:rsid w:val="00C908EC"/>
    <w:rsid w:val="00C9104A"/>
    <w:rsid w:val="00C917F6"/>
    <w:rsid w:val="00C91A2A"/>
    <w:rsid w:val="00C91C3B"/>
    <w:rsid w:val="00C91EC3"/>
    <w:rsid w:val="00C92133"/>
    <w:rsid w:val="00C9374D"/>
    <w:rsid w:val="00C9382C"/>
    <w:rsid w:val="00C94456"/>
    <w:rsid w:val="00C94839"/>
    <w:rsid w:val="00C94A83"/>
    <w:rsid w:val="00C94AB2"/>
    <w:rsid w:val="00C94F00"/>
    <w:rsid w:val="00C951B8"/>
    <w:rsid w:val="00C9737E"/>
    <w:rsid w:val="00C97554"/>
    <w:rsid w:val="00C97FD9"/>
    <w:rsid w:val="00C97FFD"/>
    <w:rsid w:val="00CA0117"/>
    <w:rsid w:val="00CA04E1"/>
    <w:rsid w:val="00CA05DE"/>
    <w:rsid w:val="00CA095E"/>
    <w:rsid w:val="00CA0E3D"/>
    <w:rsid w:val="00CA1376"/>
    <w:rsid w:val="00CA1EDE"/>
    <w:rsid w:val="00CA2241"/>
    <w:rsid w:val="00CA2670"/>
    <w:rsid w:val="00CA2AD1"/>
    <w:rsid w:val="00CA2C50"/>
    <w:rsid w:val="00CA2ED6"/>
    <w:rsid w:val="00CA2F19"/>
    <w:rsid w:val="00CA308A"/>
    <w:rsid w:val="00CA3649"/>
    <w:rsid w:val="00CA3727"/>
    <w:rsid w:val="00CA3A5A"/>
    <w:rsid w:val="00CA3AA8"/>
    <w:rsid w:val="00CA3B76"/>
    <w:rsid w:val="00CA3C06"/>
    <w:rsid w:val="00CA49CD"/>
    <w:rsid w:val="00CA503A"/>
    <w:rsid w:val="00CA5304"/>
    <w:rsid w:val="00CA573F"/>
    <w:rsid w:val="00CA5EBC"/>
    <w:rsid w:val="00CA64D8"/>
    <w:rsid w:val="00CA6993"/>
    <w:rsid w:val="00CA797A"/>
    <w:rsid w:val="00CA7ABC"/>
    <w:rsid w:val="00CA7FC8"/>
    <w:rsid w:val="00CB0257"/>
    <w:rsid w:val="00CB0F2F"/>
    <w:rsid w:val="00CB1697"/>
    <w:rsid w:val="00CB1BC8"/>
    <w:rsid w:val="00CB2092"/>
    <w:rsid w:val="00CB20C9"/>
    <w:rsid w:val="00CB2A87"/>
    <w:rsid w:val="00CB37A2"/>
    <w:rsid w:val="00CB3BBB"/>
    <w:rsid w:val="00CB4559"/>
    <w:rsid w:val="00CB60EF"/>
    <w:rsid w:val="00CB6310"/>
    <w:rsid w:val="00CC0010"/>
    <w:rsid w:val="00CC0124"/>
    <w:rsid w:val="00CC055B"/>
    <w:rsid w:val="00CC106C"/>
    <w:rsid w:val="00CC13B7"/>
    <w:rsid w:val="00CC1B96"/>
    <w:rsid w:val="00CC1EFA"/>
    <w:rsid w:val="00CC2296"/>
    <w:rsid w:val="00CC2324"/>
    <w:rsid w:val="00CC2A2E"/>
    <w:rsid w:val="00CC3315"/>
    <w:rsid w:val="00CC33D9"/>
    <w:rsid w:val="00CC4DC6"/>
    <w:rsid w:val="00CC4E47"/>
    <w:rsid w:val="00CC5417"/>
    <w:rsid w:val="00CC5474"/>
    <w:rsid w:val="00CC5615"/>
    <w:rsid w:val="00CC5C6F"/>
    <w:rsid w:val="00CC5FC3"/>
    <w:rsid w:val="00CC617B"/>
    <w:rsid w:val="00CC661B"/>
    <w:rsid w:val="00CC6682"/>
    <w:rsid w:val="00CC6803"/>
    <w:rsid w:val="00CC6D60"/>
    <w:rsid w:val="00CC6D90"/>
    <w:rsid w:val="00CC6DAB"/>
    <w:rsid w:val="00CC756C"/>
    <w:rsid w:val="00CC7B90"/>
    <w:rsid w:val="00CD0016"/>
    <w:rsid w:val="00CD0745"/>
    <w:rsid w:val="00CD0908"/>
    <w:rsid w:val="00CD10D1"/>
    <w:rsid w:val="00CD1439"/>
    <w:rsid w:val="00CD1866"/>
    <w:rsid w:val="00CD2496"/>
    <w:rsid w:val="00CD25F0"/>
    <w:rsid w:val="00CD27CE"/>
    <w:rsid w:val="00CD281B"/>
    <w:rsid w:val="00CD2B90"/>
    <w:rsid w:val="00CD3001"/>
    <w:rsid w:val="00CD3050"/>
    <w:rsid w:val="00CD316F"/>
    <w:rsid w:val="00CD325C"/>
    <w:rsid w:val="00CD3B57"/>
    <w:rsid w:val="00CD3C59"/>
    <w:rsid w:val="00CD3E64"/>
    <w:rsid w:val="00CD3F80"/>
    <w:rsid w:val="00CD4194"/>
    <w:rsid w:val="00CD4663"/>
    <w:rsid w:val="00CD4ECB"/>
    <w:rsid w:val="00CD55B3"/>
    <w:rsid w:val="00CD57C0"/>
    <w:rsid w:val="00CD5B0B"/>
    <w:rsid w:val="00CD5D92"/>
    <w:rsid w:val="00CD6280"/>
    <w:rsid w:val="00CD6598"/>
    <w:rsid w:val="00CD6872"/>
    <w:rsid w:val="00CD6E8A"/>
    <w:rsid w:val="00CD7039"/>
    <w:rsid w:val="00CD7290"/>
    <w:rsid w:val="00CD72C9"/>
    <w:rsid w:val="00CD73C4"/>
    <w:rsid w:val="00CD77EB"/>
    <w:rsid w:val="00CD7BED"/>
    <w:rsid w:val="00CE013E"/>
    <w:rsid w:val="00CE0786"/>
    <w:rsid w:val="00CE0B18"/>
    <w:rsid w:val="00CE0D68"/>
    <w:rsid w:val="00CE0F66"/>
    <w:rsid w:val="00CE1139"/>
    <w:rsid w:val="00CE1FDB"/>
    <w:rsid w:val="00CE2BBD"/>
    <w:rsid w:val="00CE2C9A"/>
    <w:rsid w:val="00CE2F53"/>
    <w:rsid w:val="00CE3232"/>
    <w:rsid w:val="00CE33F4"/>
    <w:rsid w:val="00CE38F9"/>
    <w:rsid w:val="00CE3A03"/>
    <w:rsid w:val="00CE3AC9"/>
    <w:rsid w:val="00CE3B59"/>
    <w:rsid w:val="00CE3E42"/>
    <w:rsid w:val="00CE50E7"/>
    <w:rsid w:val="00CE51D9"/>
    <w:rsid w:val="00CE51ED"/>
    <w:rsid w:val="00CE594B"/>
    <w:rsid w:val="00CE5B8E"/>
    <w:rsid w:val="00CE6263"/>
    <w:rsid w:val="00CE6E3A"/>
    <w:rsid w:val="00CE728D"/>
    <w:rsid w:val="00CE7570"/>
    <w:rsid w:val="00CE7E0D"/>
    <w:rsid w:val="00CF0310"/>
    <w:rsid w:val="00CF0521"/>
    <w:rsid w:val="00CF0980"/>
    <w:rsid w:val="00CF0C9C"/>
    <w:rsid w:val="00CF0D95"/>
    <w:rsid w:val="00CF145C"/>
    <w:rsid w:val="00CF1B26"/>
    <w:rsid w:val="00CF1E34"/>
    <w:rsid w:val="00CF2723"/>
    <w:rsid w:val="00CF2C02"/>
    <w:rsid w:val="00CF2C3C"/>
    <w:rsid w:val="00CF2E74"/>
    <w:rsid w:val="00CF3250"/>
    <w:rsid w:val="00CF34CE"/>
    <w:rsid w:val="00CF3746"/>
    <w:rsid w:val="00CF3795"/>
    <w:rsid w:val="00CF3B7D"/>
    <w:rsid w:val="00CF4968"/>
    <w:rsid w:val="00CF4B57"/>
    <w:rsid w:val="00CF4C69"/>
    <w:rsid w:val="00CF4DFF"/>
    <w:rsid w:val="00CF5830"/>
    <w:rsid w:val="00CF5B2F"/>
    <w:rsid w:val="00CF5D16"/>
    <w:rsid w:val="00CF609C"/>
    <w:rsid w:val="00CF611D"/>
    <w:rsid w:val="00CF6319"/>
    <w:rsid w:val="00CF644D"/>
    <w:rsid w:val="00CF7840"/>
    <w:rsid w:val="00D0166E"/>
    <w:rsid w:val="00D01704"/>
    <w:rsid w:val="00D020F4"/>
    <w:rsid w:val="00D027BA"/>
    <w:rsid w:val="00D02C2B"/>
    <w:rsid w:val="00D03860"/>
    <w:rsid w:val="00D03A2C"/>
    <w:rsid w:val="00D04E36"/>
    <w:rsid w:val="00D058D7"/>
    <w:rsid w:val="00D05DC6"/>
    <w:rsid w:val="00D061EA"/>
    <w:rsid w:val="00D06F5D"/>
    <w:rsid w:val="00D071ED"/>
    <w:rsid w:val="00D102E7"/>
    <w:rsid w:val="00D103A8"/>
    <w:rsid w:val="00D1050B"/>
    <w:rsid w:val="00D10631"/>
    <w:rsid w:val="00D10FC0"/>
    <w:rsid w:val="00D116CF"/>
    <w:rsid w:val="00D11EE6"/>
    <w:rsid w:val="00D11F00"/>
    <w:rsid w:val="00D131ED"/>
    <w:rsid w:val="00D13669"/>
    <w:rsid w:val="00D14E60"/>
    <w:rsid w:val="00D15BC0"/>
    <w:rsid w:val="00D15F61"/>
    <w:rsid w:val="00D17619"/>
    <w:rsid w:val="00D1793B"/>
    <w:rsid w:val="00D17FE1"/>
    <w:rsid w:val="00D20B03"/>
    <w:rsid w:val="00D213EF"/>
    <w:rsid w:val="00D21975"/>
    <w:rsid w:val="00D2198B"/>
    <w:rsid w:val="00D219DD"/>
    <w:rsid w:val="00D21E58"/>
    <w:rsid w:val="00D226BB"/>
    <w:rsid w:val="00D227C8"/>
    <w:rsid w:val="00D23473"/>
    <w:rsid w:val="00D23594"/>
    <w:rsid w:val="00D23B81"/>
    <w:rsid w:val="00D23EA5"/>
    <w:rsid w:val="00D243BE"/>
    <w:rsid w:val="00D244EC"/>
    <w:rsid w:val="00D2480A"/>
    <w:rsid w:val="00D24C9B"/>
    <w:rsid w:val="00D2514D"/>
    <w:rsid w:val="00D25D22"/>
    <w:rsid w:val="00D25D8A"/>
    <w:rsid w:val="00D25F40"/>
    <w:rsid w:val="00D264EC"/>
    <w:rsid w:val="00D26C49"/>
    <w:rsid w:val="00D27217"/>
    <w:rsid w:val="00D311AD"/>
    <w:rsid w:val="00D31249"/>
    <w:rsid w:val="00D31943"/>
    <w:rsid w:val="00D31B29"/>
    <w:rsid w:val="00D31C8E"/>
    <w:rsid w:val="00D32055"/>
    <w:rsid w:val="00D3245C"/>
    <w:rsid w:val="00D326A3"/>
    <w:rsid w:val="00D3297E"/>
    <w:rsid w:val="00D329F6"/>
    <w:rsid w:val="00D32B3F"/>
    <w:rsid w:val="00D3313D"/>
    <w:rsid w:val="00D340B3"/>
    <w:rsid w:val="00D3449F"/>
    <w:rsid w:val="00D348D3"/>
    <w:rsid w:val="00D34970"/>
    <w:rsid w:val="00D34E84"/>
    <w:rsid w:val="00D34EF8"/>
    <w:rsid w:val="00D35339"/>
    <w:rsid w:val="00D3584E"/>
    <w:rsid w:val="00D35A75"/>
    <w:rsid w:val="00D35AED"/>
    <w:rsid w:val="00D35D6E"/>
    <w:rsid w:val="00D35E1E"/>
    <w:rsid w:val="00D366ED"/>
    <w:rsid w:val="00D36914"/>
    <w:rsid w:val="00D36B79"/>
    <w:rsid w:val="00D36DDF"/>
    <w:rsid w:val="00D3765F"/>
    <w:rsid w:val="00D37B2C"/>
    <w:rsid w:val="00D4007F"/>
    <w:rsid w:val="00D4076D"/>
    <w:rsid w:val="00D41973"/>
    <w:rsid w:val="00D4200E"/>
    <w:rsid w:val="00D4286D"/>
    <w:rsid w:val="00D42C45"/>
    <w:rsid w:val="00D43040"/>
    <w:rsid w:val="00D437FD"/>
    <w:rsid w:val="00D43806"/>
    <w:rsid w:val="00D440E9"/>
    <w:rsid w:val="00D445BA"/>
    <w:rsid w:val="00D44819"/>
    <w:rsid w:val="00D44FFA"/>
    <w:rsid w:val="00D4541C"/>
    <w:rsid w:val="00D45DF9"/>
    <w:rsid w:val="00D45E63"/>
    <w:rsid w:val="00D46077"/>
    <w:rsid w:val="00D46429"/>
    <w:rsid w:val="00D467C7"/>
    <w:rsid w:val="00D469C4"/>
    <w:rsid w:val="00D471DD"/>
    <w:rsid w:val="00D478FA"/>
    <w:rsid w:val="00D47DF5"/>
    <w:rsid w:val="00D50465"/>
    <w:rsid w:val="00D507AA"/>
    <w:rsid w:val="00D508AF"/>
    <w:rsid w:val="00D50C74"/>
    <w:rsid w:val="00D517EF"/>
    <w:rsid w:val="00D51D8A"/>
    <w:rsid w:val="00D5205C"/>
    <w:rsid w:val="00D5271D"/>
    <w:rsid w:val="00D528F3"/>
    <w:rsid w:val="00D52D7E"/>
    <w:rsid w:val="00D5370D"/>
    <w:rsid w:val="00D544E5"/>
    <w:rsid w:val="00D5592C"/>
    <w:rsid w:val="00D55BB8"/>
    <w:rsid w:val="00D55D23"/>
    <w:rsid w:val="00D565F0"/>
    <w:rsid w:val="00D56EB8"/>
    <w:rsid w:val="00D57B67"/>
    <w:rsid w:val="00D57B8B"/>
    <w:rsid w:val="00D57B8F"/>
    <w:rsid w:val="00D60966"/>
    <w:rsid w:val="00D609D4"/>
    <w:rsid w:val="00D60A99"/>
    <w:rsid w:val="00D60D15"/>
    <w:rsid w:val="00D60E85"/>
    <w:rsid w:val="00D62AB0"/>
    <w:rsid w:val="00D62E6A"/>
    <w:rsid w:val="00D63223"/>
    <w:rsid w:val="00D635FC"/>
    <w:rsid w:val="00D6365C"/>
    <w:rsid w:val="00D63760"/>
    <w:rsid w:val="00D641C6"/>
    <w:rsid w:val="00D642F3"/>
    <w:rsid w:val="00D6433B"/>
    <w:rsid w:val="00D6434E"/>
    <w:rsid w:val="00D64459"/>
    <w:rsid w:val="00D648B2"/>
    <w:rsid w:val="00D64AEF"/>
    <w:rsid w:val="00D64B02"/>
    <w:rsid w:val="00D64DE6"/>
    <w:rsid w:val="00D653D7"/>
    <w:rsid w:val="00D656FE"/>
    <w:rsid w:val="00D658EF"/>
    <w:rsid w:val="00D65AF4"/>
    <w:rsid w:val="00D65D47"/>
    <w:rsid w:val="00D661E1"/>
    <w:rsid w:val="00D6659D"/>
    <w:rsid w:val="00D667F6"/>
    <w:rsid w:val="00D6736B"/>
    <w:rsid w:val="00D70039"/>
    <w:rsid w:val="00D70583"/>
    <w:rsid w:val="00D70B1C"/>
    <w:rsid w:val="00D71299"/>
    <w:rsid w:val="00D71761"/>
    <w:rsid w:val="00D71AC2"/>
    <w:rsid w:val="00D71DF8"/>
    <w:rsid w:val="00D72361"/>
    <w:rsid w:val="00D72759"/>
    <w:rsid w:val="00D72A02"/>
    <w:rsid w:val="00D730E7"/>
    <w:rsid w:val="00D732BD"/>
    <w:rsid w:val="00D763ED"/>
    <w:rsid w:val="00D76B89"/>
    <w:rsid w:val="00D76EEA"/>
    <w:rsid w:val="00D7718A"/>
    <w:rsid w:val="00D77328"/>
    <w:rsid w:val="00D776A8"/>
    <w:rsid w:val="00D776DA"/>
    <w:rsid w:val="00D778A9"/>
    <w:rsid w:val="00D77B7C"/>
    <w:rsid w:val="00D77D29"/>
    <w:rsid w:val="00D80471"/>
    <w:rsid w:val="00D80E64"/>
    <w:rsid w:val="00D816AA"/>
    <w:rsid w:val="00D819F2"/>
    <w:rsid w:val="00D827C5"/>
    <w:rsid w:val="00D82DE0"/>
    <w:rsid w:val="00D82E8C"/>
    <w:rsid w:val="00D82E98"/>
    <w:rsid w:val="00D831B9"/>
    <w:rsid w:val="00D8427F"/>
    <w:rsid w:val="00D84C2A"/>
    <w:rsid w:val="00D84C9D"/>
    <w:rsid w:val="00D85121"/>
    <w:rsid w:val="00D8513A"/>
    <w:rsid w:val="00D8549F"/>
    <w:rsid w:val="00D85BAB"/>
    <w:rsid w:val="00D8629D"/>
    <w:rsid w:val="00D863BA"/>
    <w:rsid w:val="00D86587"/>
    <w:rsid w:val="00D86787"/>
    <w:rsid w:val="00D87B7E"/>
    <w:rsid w:val="00D9046C"/>
    <w:rsid w:val="00D904ED"/>
    <w:rsid w:val="00D90BAC"/>
    <w:rsid w:val="00D915F7"/>
    <w:rsid w:val="00D91CF5"/>
    <w:rsid w:val="00D92104"/>
    <w:rsid w:val="00D92E05"/>
    <w:rsid w:val="00D930E1"/>
    <w:rsid w:val="00D9394A"/>
    <w:rsid w:val="00D93A45"/>
    <w:rsid w:val="00D93D63"/>
    <w:rsid w:val="00D9418C"/>
    <w:rsid w:val="00D944AE"/>
    <w:rsid w:val="00D944C4"/>
    <w:rsid w:val="00D944E9"/>
    <w:rsid w:val="00D94631"/>
    <w:rsid w:val="00D94C04"/>
    <w:rsid w:val="00D957EE"/>
    <w:rsid w:val="00D95FC4"/>
    <w:rsid w:val="00D969AD"/>
    <w:rsid w:val="00D969F6"/>
    <w:rsid w:val="00D96A26"/>
    <w:rsid w:val="00D96A8F"/>
    <w:rsid w:val="00D974C7"/>
    <w:rsid w:val="00D9786A"/>
    <w:rsid w:val="00D97F71"/>
    <w:rsid w:val="00DA01B6"/>
    <w:rsid w:val="00DA0C16"/>
    <w:rsid w:val="00DA1053"/>
    <w:rsid w:val="00DA13D7"/>
    <w:rsid w:val="00DA197F"/>
    <w:rsid w:val="00DA1A81"/>
    <w:rsid w:val="00DA1C55"/>
    <w:rsid w:val="00DA2992"/>
    <w:rsid w:val="00DA2D71"/>
    <w:rsid w:val="00DA3321"/>
    <w:rsid w:val="00DA3823"/>
    <w:rsid w:val="00DA4030"/>
    <w:rsid w:val="00DA4206"/>
    <w:rsid w:val="00DA4634"/>
    <w:rsid w:val="00DA4856"/>
    <w:rsid w:val="00DA4A10"/>
    <w:rsid w:val="00DA5245"/>
    <w:rsid w:val="00DA5685"/>
    <w:rsid w:val="00DA5FE2"/>
    <w:rsid w:val="00DA664E"/>
    <w:rsid w:val="00DA7423"/>
    <w:rsid w:val="00DA7685"/>
    <w:rsid w:val="00DA7AD1"/>
    <w:rsid w:val="00DA7F0B"/>
    <w:rsid w:val="00DB089B"/>
    <w:rsid w:val="00DB0DF4"/>
    <w:rsid w:val="00DB1DAD"/>
    <w:rsid w:val="00DB234E"/>
    <w:rsid w:val="00DB254C"/>
    <w:rsid w:val="00DB2947"/>
    <w:rsid w:val="00DB3041"/>
    <w:rsid w:val="00DB345B"/>
    <w:rsid w:val="00DB38A2"/>
    <w:rsid w:val="00DB3986"/>
    <w:rsid w:val="00DB3AFB"/>
    <w:rsid w:val="00DB5164"/>
    <w:rsid w:val="00DB5363"/>
    <w:rsid w:val="00DB554E"/>
    <w:rsid w:val="00DB5892"/>
    <w:rsid w:val="00DB5BB4"/>
    <w:rsid w:val="00DB62AC"/>
    <w:rsid w:val="00DB6796"/>
    <w:rsid w:val="00DB694C"/>
    <w:rsid w:val="00DB6A56"/>
    <w:rsid w:val="00DB75C7"/>
    <w:rsid w:val="00DB76DE"/>
    <w:rsid w:val="00DB7A70"/>
    <w:rsid w:val="00DB7BA6"/>
    <w:rsid w:val="00DB7BE9"/>
    <w:rsid w:val="00DC00B7"/>
    <w:rsid w:val="00DC013D"/>
    <w:rsid w:val="00DC0226"/>
    <w:rsid w:val="00DC0231"/>
    <w:rsid w:val="00DC0BDE"/>
    <w:rsid w:val="00DC0D5F"/>
    <w:rsid w:val="00DC12B7"/>
    <w:rsid w:val="00DC1BB4"/>
    <w:rsid w:val="00DC2142"/>
    <w:rsid w:val="00DC3DEC"/>
    <w:rsid w:val="00DC40A1"/>
    <w:rsid w:val="00DC4151"/>
    <w:rsid w:val="00DC416E"/>
    <w:rsid w:val="00DC4579"/>
    <w:rsid w:val="00DC4605"/>
    <w:rsid w:val="00DC4B9A"/>
    <w:rsid w:val="00DC4EF9"/>
    <w:rsid w:val="00DC5171"/>
    <w:rsid w:val="00DC55E8"/>
    <w:rsid w:val="00DC57FB"/>
    <w:rsid w:val="00DC5BAA"/>
    <w:rsid w:val="00DC5DE0"/>
    <w:rsid w:val="00DC5EF4"/>
    <w:rsid w:val="00DC6224"/>
    <w:rsid w:val="00DC6516"/>
    <w:rsid w:val="00DC6683"/>
    <w:rsid w:val="00DC6DCB"/>
    <w:rsid w:val="00DC72DC"/>
    <w:rsid w:val="00DC766E"/>
    <w:rsid w:val="00DC7774"/>
    <w:rsid w:val="00DC7809"/>
    <w:rsid w:val="00DD047B"/>
    <w:rsid w:val="00DD04F0"/>
    <w:rsid w:val="00DD0517"/>
    <w:rsid w:val="00DD0C2F"/>
    <w:rsid w:val="00DD12C6"/>
    <w:rsid w:val="00DD1343"/>
    <w:rsid w:val="00DD13ED"/>
    <w:rsid w:val="00DD1975"/>
    <w:rsid w:val="00DD208D"/>
    <w:rsid w:val="00DD25B1"/>
    <w:rsid w:val="00DD378E"/>
    <w:rsid w:val="00DD3E55"/>
    <w:rsid w:val="00DD42B6"/>
    <w:rsid w:val="00DD474F"/>
    <w:rsid w:val="00DD4FF0"/>
    <w:rsid w:val="00DD56D6"/>
    <w:rsid w:val="00DD6584"/>
    <w:rsid w:val="00DD6890"/>
    <w:rsid w:val="00DD6BC8"/>
    <w:rsid w:val="00DD7897"/>
    <w:rsid w:val="00DD78E4"/>
    <w:rsid w:val="00DD7AA6"/>
    <w:rsid w:val="00DD7E36"/>
    <w:rsid w:val="00DD7F0D"/>
    <w:rsid w:val="00DE129B"/>
    <w:rsid w:val="00DE143D"/>
    <w:rsid w:val="00DE1BD9"/>
    <w:rsid w:val="00DE2494"/>
    <w:rsid w:val="00DE24C8"/>
    <w:rsid w:val="00DE300B"/>
    <w:rsid w:val="00DE319E"/>
    <w:rsid w:val="00DE378F"/>
    <w:rsid w:val="00DE3DD4"/>
    <w:rsid w:val="00DE42CE"/>
    <w:rsid w:val="00DE4313"/>
    <w:rsid w:val="00DE56A9"/>
    <w:rsid w:val="00DE584F"/>
    <w:rsid w:val="00DE59E6"/>
    <w:rsid w:val="00DE6271"/>
    <w:rsid w:val="00DE66B8"/>
    <w:rsid w:val="00DE6CA6"/>
    <w:rsid w:val="00DE6DEA"/>
    <w:rsid w:val="00DE7680"/>
    <w:rsid w:val="00DE76A2"/>
    <w:rsid w:val="00DE794F"/>
    <w:rsid w:val="00DE7B68"/>
    <w:rsid w:val="00DE7E83"/>
    <w:rsid w:val="00DF137A"/>
    <w:rsid w:val="00DF1B52"/>
    <w:rsid w:val="00DF1BEC"/>
    <w:rsid w:val="00DF1CBE"/>
    <w:rsid w:val="00DF20E7"/>
    <w:rsid w:val="00DF2665"/>
    <w:rsid w:val="00DF28ED"/>
    <w:rsid w:val="00DF2A32"/>
    <w:rsid w:val="00DF2AC5"/>
    <w:rsid w:val="00DF2D8E"/>
    <w:rsid w:val="00DF2F88"/>
    <w:rsid w:val="00DF2FB9"/>
    <w:rsid w:val="00DF3CB9"/>
    <w:rsid w:val="00DF4EDC"/>
    <w:rsid w:val="00DF50DD"/>
    <w:rsid w:val="00DF52B0"/>
    <w:rsid w:val="00DF5406"/>
    <w:rsid w:val="00DF609F"/>
    <w:rsid w:val="00DF6446"/>
    <w:rsid w:val="00DF6D61"/>
    <w:rsid w:val="00DF7152"/>
    <w:rsid w:val="00DF7990"/>
    <w:rsid w:val="00E0036E"/>
    <w:rsid w:val="00E003E1"/>
    <w:rsid w:val="00E00502"/>
    <w:rsid w:val="00E008B2"/>
    <w:rsid w:val="00E00941"/>
    <w:rsid w:val="00E009E8"/>
    <w:rsid w:val="00E00AA8"/>
    <w:rsid w:val="00E018CB"/>
    <w:rsid w:val="00E019E1"/>
    <w:rsid w:val="00E01E9B"/>
    <w:rsid w:val="00E026C5"/>
    <w:rsid w:val="00E02DD8"/>
    <w:rsid w:val="00E02EB7"/>
    <w:rsid w:val="00E02EE2"/>
    <w:rsid w:val="00E03561"/>
    <w:rsid w:val="00E03EA2"/>
    <w:rsid w:val="00E040A1"/>
    <w:rsid w:val="00E047FE"/>
    <w:rsid w:val="00E04802"/>
    <w:rsid w:val="00E04B6F"/>
    <w:rsid w:val="00E04D35"/>
    <w:rsid w:val="00E04E35"/>
    <w:rsid w:val="00E057A2"/>
    <w:rsid w:val="00E065E0"/>
    <w:rsid w:val="00E06A42"/>
    <w:rsid w:val="00E06AE0"/>
    <w:rsid w:val="00E06CE3"/>
    <w:rsid w:val="00E07169"/>
    <w:rsid w:val="00E071C2"/>
    <w:rsid w:val="00E07261"/>
    <w:rsid w:val="00E10636"/>
    <w:rsid w:val="00E1082C"/>
    <w:rsid w:val="00E10D88"/>
    <w:rsid w:val="00E11281"/>
    <w:rsid w:val="00E117A3"/>
    <w:rsid w:val="00E11C4F"/>
    <w:rsid w:val="00E11FB8"/>
    <w:rsid w:val="00E11FC2"/>
    <w:rsid w:val="00E120F9"/>
    <w:rsid w:val="00E13B0A"/>
    <w:rsid w:val="00E1453E"/>
    <w:rsid w:val="00E14724"/>
    <w:rsid w:val="00E14931"/>
    <w:rsid w:val="00E14D85"/>
    <w:rsid w:val="00E14DF6"/>
    <w:rsid w:val="00E15805"/>
    <w:rsid w:val="00E15895"/>
    <w:rsid w:val="00E15A25"/>
    <w:rsid w:val="00E15B28"/>
    <w:rsid w:val="00E1606D"/>
    <w:rsid w:val="00E1621B"/>
    <w:rsid w:val="00E164C3"/>
    <w:rsid w:val="00E1755F"/>
    <w:rsid w:val="00E175FD"/>
    <w:rsid w:val="00E17832"/>
    <w:rsid w:val="00E17A0D"/>
    <w:rsid w:val="00E17B28"/>
    <w:rsid w:val="00E17BDD"/>
    <w:rsid w:val="00E17E75"/>
    <w:rsid w:val="00E20C56"/>
    <w:rsid w:val="00E214A6"/>
    <w:rsid w:val="00E215D0"/>
    <w:rsid w:val="00E21ADD"/>
    <w:rsid w:val="00E21C15"/>
    <w:rsid w:val="00E21FCD"/>
    <w:rsid w:val="00E222C6"/>
    <w:rsid w:val="00E22A70"/>
    <w:rsid w:val="00E23148"/>
    <w:rsid w:val="00E233C8"/>
    <w:rsid w:val="00E2370B"/>
    <w:rsid w:val="00E237A3"/>
    <w:rsid w:val="00E23AD3"/>
    <w:rsid w:val="00E24855"/>
    <w:rsid w:val="00E24945"/>
    <w:rsid w:val="00E24AE7"/>
    <w:rsid w:val="00E24CE9"/>
    <w:rsid w:val="00E25044"/>
    <w:rsid w:val="00E256C0"/>
    <w:rsid w:val="00E25862"/>
    <w:rsid w:val="00E26AE7"/>
    <w:rsid w:val="00E26B8D"/>
    <w:rsid w:val="00E26DA5"/>
    <w:rsid w:val="00E27628"/>
    <w:rsid w:val="00E278C0"/>
    <w:rsid w:val="00E27F9D"/>
    <w:rsid w:val="00E30547"/>
    <w:rsid w:val="00E305C1"/>
    <w:rsid w:val="00E30AE2"/>
    <w:rsid w:val="00E30BCA"/>
    <w:rsid w:val="00E30D44"/>
    <w:rsid w:val="00E30E0E"/>
    <w:rsid w:val="00E31619"/>
    <w:rsid w:val="00E319A4"/>
    <w:rsid w:val="00E319CE"/>
    <w:rsid w:val="00E31CDC"/>
    <w:rsid w:val="00E32068"/>
    <w:rsid w:val="00E32255"/>
    <w:rsid w:val="00E3227F"/>
    <w:rsid w:val="00E32612"/>
    <w:rsid w:val="00E32DC1"/>
    <w:rsid w:val="00E334E0"/>
    <w:rsid w:val="00E33977"/>
    <w:rsid w:val="00E339D1"/>
    <w:rsid w:val="00E33D13"/>
    <w:rsid w:val="00E33D90"/>
    <w:rsid w:val="00E3499B"/>
    <w:rsid w:val="00E349D2"/>
    <w:rsid w:val="00E34D50"/>
    <w:rsid w:val="00E35646"/>
    <w:rsid w:val="00E3654D"/>
    <w:rsid w:val="00E36618"/>
    <w:rsid w:val="00E36F5E"/>
    <w:rsid w:val="00E3700B"/>
    <w:rsid w:val="00E3775D"/>
    <w:rsid w:val="00E37847"/>
    <w:rsid w:val="00E37B36"/>
    <w:rsid w:val="00E4022C"/>
    <w:rsid w:val="00E40A50"/>
    <w:rsid w:val="00E40BAC"/>
    <w:rsid w:val="00E4113E"/>
    <w:rsid w:val="00E419A2"/>
    <w:rsid w:val="00E4210D"/>
    <w:rsid w:val="00E421BD"/>
    <w:rsid w:val="00E433CE"/>
    <w:rsid w:val="00E4352D"/>
    <w:rsid w:val="00E44167"/>
    <w:rsid w:val="00E4437F"/>
    <w:rsid w:val="00E448F9"/>
    <w:rsid w:val="00E44E3E"/>
    <w:rsid w:val="00E46539"/>
    <w:rsid w:val="00E465A3"/>
    <w:rsid w:val="00E46D48"/>
    <w:rsid w:val="00E5013A"/>
    <w:rsid w:val="00E5020B"/>
    <w:rsid w:val="00E50736"/>
    <w:rsid w:val="00E50BF8"/>
    <w:rsid w:val="00E50D8E"/>
    <w:rsid w:val="00E511ED"/>
    <w:rsid w:val="00E51526"/>
    <w:rsid w:val="00E53023"/>
    <w:rsid w:val="00E531C7"/>
    <w:rsid w:val="00E53621"/>
    <w:rsid w:val="00E53775"/>
    <w:rsid w:val="00E53916"/>
    <w:rsid w:val="00E53FCE"/>
    <w:rsid w:val="00E546B9"/>
    <w:rsid w:val="00E546F5"/>
    <w:rsid w:val="00E54830"/>
    <w:rsid w:val="00E54EEE"/>
    <w:rsid w:val="00E55479"/>
    <w:rsid w:val="00E57050"/>
    <w:rsid w:val="00E57887"/>
    <w:rsid w:val="00E57CC3"/>
    <w:rsid w:val="00E601E3"/>
    <w:rsid w:val="00E60D9C"/>
    <w:rsid w:val="00E60FB1"/>
    <w:rsid w:val="00E60FDC"/>
    <w:rsid w:val="00E610DF"/>
    <w:rsid w:val="00E61656"/>
    <w:rsid w:val="00E61FA4"/>
    <w:rsid w:val="00E620E5"/>
    <w:rsid w:val="00E625D2"/>
    <w:rsid w:val="00E62749"/>
    <w:rsid w:val="00E62A5B"/>
    <w:rsid w:val="00E6316E"/>
    <w:rsid w:val="00E63370"/>
    <w:rsid w:val="00E635AF"/>
    <w:rsid w:val="00E63C51"/>
    <w:rsid w:val="00E63DF1"/>
    <w:rsid w:val="00E6427E"/>
    <w:rsid w:val="00E644DD"/>
    <w:rsid w:val="00E646B3"/>
    <w:rsid w:val="00E647CE"/>
    <w:rsid w:val="00E64CFB"/>
    <w:rsid w:val="00E65111"/>
    <w:rsid w:val="00E65459"/>
    <w:rsid w:val="00E6554F"/>
    <w:rsid w:val="00E65705"/>
    <w:rsid w:val="00E65998"/>
    <w:rsid w:val="00E65AD6"/>
    <w:rsid w:val="00E65F61"/>
    <w:rsid w:val="00E65FF3"/>
    <w:rsid w:val="00E6605A"/>
    <w:rsid w:val="00E665BB"/>
    <w:rsid w:val="00E66D48"/>
    <w:rsid w:val="00E67469"/>
    <w:rsid w:val="00E678DA"/>
    <w:rsid w:val="00E67B04"/>
    <w:rsid w:val="00E67F2C"/>
    <w:rsid w:val="00E70388"/>
    <w:rsid w:val="00E706A9"/>
    <w:rsid w:val="00E70775"/>
    <w:rsid w:val="00E709AF"/>
    <w:rsid w:val="00E70C1B"/>
    <w:rsid w:val="00E70DCA"/>
    <w:rsid w:val="00E71042"/>
    <w:rsid w:val="00E716A5"/>
    <w:rsid w:val="00E71B68"/>
    <w:rsid w:val="00E71C47"/>
    <w:rsid w:val="00E72013"/>
    <w:rsid w:val="00E7211B"/>
    <w:rsid w:val="00E725B7"/>
    <w:rsid w:val="00E727E8"/>
    <w:rsid w:val="00E72A36"/>
    <w:rsid w:val="00E72ADA"/>
    <w:rsid w:val="00E72EA1"/>
    <w:rsid w:val="00E73129"/>
    <w:rsid w:val="00E73435"/>
    <w:rsid w:val="00E737EF"/>
    <w:rsid w:val="00E73EBD"/>
    <w:rsid w:val="00E73F5F"/>
    <w:rsid w:val="00E7430F"/>
    <w:rsid w:val="00E74FA3"/>
    <w:rsid w:val="00E756BD"/>
    <w:rsid w:val="00E758B8"/>
    <w:rsid w:val="00E75A33"/>
    <w:rsid w:val="00E75E08"/>
    <w:rsid w:val="00E75E2E"/>
    <w:rsid w:val="00E7689F"/>
    <w:rsid w:val="00E768D8"/>
    <w:rsid w:val="00E76CAE"/>
    <w:rsid w:val="00E76E0F"/>
    <w:rsid w:val="00E806DC"/>
    <w:rsid w:val="00E807AB"/>
    <w:rsid w:val="00E80BEF"/>
    <w:rsid w:val="00E81088"/>
    <w:rsid w:val="00E81A4F"/>
    <w:rsid w:val="00E81B03"/>
    <w:rsid w:val="00E81E50"/>
    <w:rsid w:val="00E820F0"/>
    <w:rsid w:val="00E82633"/>
    <w:rsid w:val="00E82957"/>
    <w:rsid w:val="00E83524"/>
    <w:rsid w:val="00E83584"/>
    <w:rsid w:val="00E835B2"/>
    <w:rsid w:val="00E83F23"/>
    <w:rsid w:val="00E8447F"/>
    <w:rsid w:val="00E84510"/>
    <w:rsid w:val="00E84926"/>
    <w:rsid w:val="00E84A85"/>
    <w:rsid w:val="00E85542"/>
    <w:rsid w:val="00E855C7"/>
    <w:rsid w:val="00E8584B"/>
    <w:rsid w:val="00E85B73"/>
    <w:rsid w:val="00E85B87"/>
    <w:rsid w:val="00E862E0"/>
    <w:rsid w:val="00E86586"/>
    <w:rsid w:val="00E8692E"/>
    <w:rsid w:val="00E86A59"/>
    <w:rsid w:val="00E86B56"/>
    <w:rsid w:val="00E87136"/>
    <w:rsid w:val="00E87374"/>
    <w:rsid w:val="00E87AC0"/>
    <w:rsid w:val="00E87DFD"/>
    <w:rsid w:val="00E9011D"/>
    <w:rsid w:val="00E902FA"/>
    <w:rsid w:val="00E90364"/>
    <w:rsid w:val="00E906C6"/>
    <w:rsid w:val="00E906F2"/>
    <w:rsid w:val="00E907DB"/>
    <w:rsid w:val="00E90B4D"/>
    <w:rsid w:val="00E90C92"/>
    <w:rsid w:val="00E90D7F"/>
    <w:rsid w:val="00E90DF1"/>
    <w:rsid w:val="00E91EC9"/>
    <w:rsid w:val="00E9209D"/>
    <w:rsid w:val="00E92103"/>
    <w:rsid w:val="00E922B0"/>
    <w:rsid w:val="00E92873"/>
    <w:rsid w:val="00E93266"/>
    <w:rsid w:val="00E93F57"/>
    <w:rsid w:val="00E943CB"/>
    <w:rsid w:val="00E9447B"/>
    <w:rsid w:val="00E94A24"/>
    <w:rsid w:val="00E94E97"/>
    <w:rsid w:val="00E952F8"/>
    <w:rsid w:val="00E955F4"/>
    <w:rsid w:val="00E95642"/>
    <w:rsid w:val="00E95884"/>
    <w:rsid w:val="00E9592E"/>
    <w:rsid w:val="00E96572"/>
    <w:rsid w:val="00E978FA"/>
    <w:rsid w:val="00E97A42"/>
    <w:rsid w:val="00E97E31"/>
    <w:rsid w:val="00EA0430"/>
    <w:rsid w:val="00EA0D2E"/>
    <w:rsid w:val="00EA11FC"/>
    <w:rsid w:val="00EA1E32"/>
    <w:rsid w:val="00EA1F17"/>
    <w:rsid w:val="00EA22C9"/>
    <w:rsid w:val="00EA2899"/>
    <w:rsid w:val="00EA2E4C"/>
    <w:rsid w:val="00EA30A1"/>
    <w:rsid w:val="00EA3358"/>
    <w:rsid w:val="00EA3646"/>
    <w:rsid w:val="00EA3C47"/>
    <w:rsid w:val="00EA3D5C"/>
    <w:rsid w:val="00EA51A6"/>
    <w:rsid w:val="00EA56F0"/>
    <w:rsid w:val="00EA641A"/>
    <w:rsid w:val="00EA676E"/>
    <w:rsid w:val="00EA67B6"/>
    <w:rsid w:val="00EA6AAC"/>
    <w:rsid w:val="00EA6B96"/>
    <w:rsid w:val="00EA6ECE"/>
    <w:rsid w:val="00EA7437"/>
    <w:rsid w:val="00EA7582"/>
    <w:rsid w:val="00EB0030"/>
    <w:rsid w:val="00EB055D"/>
    <w:rsid w:val="00EB09CC"/>
    <w:rsid w:val="00EB0CC7"/>
    <w:rsid w:val="00EB0E4E"/>
    <w:rsid w:val="00EB100C"/>
    <w:rsid w:val="00EB14B9"/>
    <w:rsid w:val="00EB1643"/>
    <w:rsid w:val="00EB169E"/>
    <w:rsid w:val="00EB1BA6"/>
    <w:rsid w:val="00EB1C84"/>
    <w:rsid w:val="00EB2312"/>
    <w:rsid w:val="00EB246A"/>
    <w:rsid w:val="00EB2A9D"/>
    <w:rsid w:val="00EB2C77"/>
    <w:rsid w:val="00EB3288"/>
    <w:rsid w:val="00EB3A8E"/>
    <w:rsid w:val="00EB4858"/>
    <w:rsid w:val="00EB4C42"/>
    <w:rsid w:val="00EB579E"/>
    <w:rsid w:val="00EB57BA"/>
    <w:rsid w:val="00EB605E"/>
    <w:rsid w:val="00EB618F"/>
    <w:rsid w:val="00EB67C1"/>
    <w:rsid w:val="00EB7B6B"/>
    <w:rsid w:val="00EC0246"/>
    <w:rsid w:val="00EC0D26"/>
    <w:rsid w:val="00EC0DB5"/>
    <w:rsid w:val="00EC0E4F"/>
    <w:rsid w:val="00EC11B3"/>
    <w:rsid w:val="00EC1251"/>
    <w:rsid w:val="00EC13BE"/>
    <w:rsid w:val="00EC1681"/>
    <w:rsid w:val="00EC17BE"/>
    <w:rsid w:val="00EC185E"/>
    <w:rsid w:val="00EC1CB5"/>
    <w:rsid w:val="00EC20D5"/>
    <w:rsid w:val="00EC2399"/>
    <w:rsid w:val="00EC36D6"/>
    <w:rsid w:val="00EC3DAB"/>
    <w:rsid w:val="00EC41E1"/>
    <w:rsid w:val="00EC4334"/>
    <w:rsid w:val="00EC4460"/>
    <w:rsid w:val="00EC4544"/>
    <w:rsid w:val="00EC49C8"/>
    <w:rsid w:val="00EC4B68"/>
    <w:rsid w:val="00EC4C49"/>
    <w:rsid w:val="00EC4E2A"/>
    <w:rsid w:val="00EC52D0"/>
    <w:rsid w:val="00EC5366"/>
    <w:rsid w:val="00EC5777"/>
    <w:rsid w:val="00EC5ADE"/>
    <w:rsid w:val="00EC5B31"/>
    <w:rsid w:val="00EC638A"/>
    <w:rsid w:val="00EC6935"/>
    <w:rsid w:val="00EC6B57"/>
    <w:rsid w:val="00EC6BB5"/>
    <w:rsid w:val="00EC6FA2"/>
    <w:rsid w:val="00EC72C1"/>
    <w:rsid w:val="00EC7357"/>
    <w:rsid w:val="00EC79E7"/>
    <w:rsid w:val="00EC7BF5"/>
    <w:rsid w:val="00EC7D82"/>
    <w:rsid w:val="00EC7DCD"/>
    <w:rsid w:val="00ED010C"/>
    <w:rsid w:val="00ED012F"/>
    <w:rsid w:val="00ED11EB"/>
    <w:rsid w:val="00ED1AFC"/>
    <w:rsid w:val="00ED1C30"/>
    <w:rsid w:val="00ED1D35"/>
    <w:rsid w:val="00ED22E9"/>
    <w:rsid w:val="00ED27DF"/>
    <w:rsid w:val="00ED2E62"/>
    <w:rsid w:val="00ED2EF5"/>
    <w:rsid w:val="00ED3872"/>
    <w:rsid w:val="00ED3D4B"/>
    <w:rsid w:val="00ED3F39"/>
    <w:rsid w:val="00ED3F76"/>
    <w:rsid w:val="00ED447C"/>
    <w:rsid w:val="00ED466F"/>
    <w:rsid w:val="00ED4EA7"/>
    <w:rsid w:val="00ED51E6"/>
    <w:rsid w:val="00ED547C"/>
    <w:rsid w:val="00ED5D4E"/>
    <w:rsid w:val="00ED66C1"/>
    <w:rsid w:val="00ED6CDC"/>
    <w:rsid w:val="00ED74FD"/>
    <w:rsid w:val="00ED7716"/>
    <w:rsid w:val="00ED7731"/>
    <w:rsid w:val="00ED7D16"/>
    <w:rsid w:val="00EE008E"/>
    <w:rsid w:val="00EE04EE"/>
    <w:rsid w:val="00EE0788"/>
    <w:rsid w:val="00EE0789"/>
    <w:rsid w:val="00EE0FAB"/>
    <w:rsid w:val="00EE1465"/>
    <w:rsid w:val="00EE1925"/>
    <w:rsid w:val="00EE1AB9"/>
    <w:rsid w:val="00EE1C4F"/>
    <w:rsid w:val="00EE2149"/>
    <w:rsid w:val="00EE238D"/>
    <w:rsid w:val="00EE23E8"/>
    <w:rsid w:val="00EE2B02"/>
    <w:rsid w:val="00EE2B17"/>
    <w:rsid w:val="00EE2D66"/>
    <w:rsid w:val="00EE2DED"/>
    <w:rsid w:val="00EE30A2"/>
    <w:rsid w:val="00EE3191"/>
    <w:rsid w:val="00EE3C4E"/>
    <w:rsid w:val="00EE44AD"/>
    <w:rsid w:val="00EE4DAF"/>
    <w:rsid w:val="00EE56A3"/>
    <w:rsid w:val="00EE56F7"/>
    <w:rsid w:val="00EE590D"/>
    <w:rsid w:val="00EE5AF2"/>
    <w:rsid w:val="00EE5B2E"/>
    <w:rsid w:val="00EE5B33"/>
    <w:rsid w:val="00EE7740"/>
    <w:rsid w:val="00EE7CB8"/>
    <w:rsid w:val="00EE7E96"/>
    <w:rsid w:val="00EF0198"/>
    <w:rsid w:val="00EF124D"/>
    <w:rsid w:val="00EF1746"/>
    <w:rsid w:val="00EF1A49"/>
    <w:rsid w:val="00EF1B0F"/>
    <w:rsid w:val="00EF2013"/>
    <w:rsid w:val="00EF243A"/>
    <w:rsid w:val="00EF2C58"/>
    <w:rsid w:val="00EF31B8"/>
    <w:rsid w:val="00EF3402"/>
    <w:rsid w:val="00EF36C6"/>
    <w:rsid w:val="00EF3D63"/>
    <w:rsid w:val="00EF3E2E"/>
    <w:rsid w:val="00EF4571"/>
    <w:rsid w:val="00EF4CD6"/>
    <w:rsid w:val="00EF5688"/>
    <w:rsid w:val="00EF5A3C"/>
    <w:rsid w:val="00EF5EEC"/>
    <w:rsid w:val="00EF6000"/>
    <w:rsid w:val="00EF67C7"/>
    <w:rsid w:val="00EF68FE"/>
    <w:rsid w:val="00EF6B9C"/>
    <w:rsid w:val="00F00018"/>
    <w:rsid w:val="00F00409"/>
    <w:rsid w:val="00F004E0"/>
    <w:rsid w:val="00F005D8"/>
    <w:rsid w:val="00F0063C"/>
    <w:rsid w:val="00F00EB6"/>
    <w:rsid w:val="00F00F96"/>
    <w:rsid w:val="00F01271"/>
    <w:rsid w:val="00F01744"/>
    <w:rsid w:val="00F0187F"/>
    <w:rsid w:val="00F01C4E"/>
    <w:rsid w:val="00F01FAD"/>
    <w:rsid w:val="00F02109"/>
    <w:rsid w:val="00F0227C"/>
    <w:rsid w:val="00F030A5"/>
    <w:rsid w:val="00F030DA"/>
    <w:rsid w:val="00F0408E"/>
    <w:rsid w:val="00F043F3"/>
    <w:rsid w:val="00F044EA"/>
    <w:rsid w:val="00F04D32"/>
    <w:rsid w:val="00F0504D"/>
    <w:rsid w:val="00F0543B"/>
    <w:rsid w:val="00F058C8"/>
    <w:rsid w:val="00F05E3D"/>
    <w:rsid w:val="00F06022"/>
    <w:rsid w:val="00F063AF"/>
    <w:rsid w:val="00F06608"/>
    <w:rsid w:val="00F06C37"/>
    <w:rsid w:val="00F06EF4"/>
    <w:rsid w:val="00F10430"/>
    <w:rsid w:val="00F10DC3"/>
    <w:rsid w:val="00F1113C"/>
    <w:rsid w:val="00F111B1"/>
    <w:rsid w:val="00F113F5"/>
    <w:rsid w:val="00F12460"/>
    <w:rsid w:val="00F128D5"/>
    <w:rsid w:val="00F12E93"/>
    <w:rsid w:val="00F1322E"/>
    <w:rsid w:val="00F13313"/>
    <w:rsid w:val="00F136D9"/>
    <w:rsid w:val="00F14BCB"/>
    <w:rsid w:val="00F158D9"/>
    <w:rsid w:val="00F15F6F"/>
    <w:rsid w:val="00F15FBC"/>
    <w:rsid w:val="00F1612A"/>
    <w:rsid w:val="00F168A8"/>
    <w:rsid w:val="00F17DCF"/>
    <w:rsid w:val="00F204EA"/>
    <w:rsid w:val="00F2072A"/>
    <w:rsid w:val="00F20A93"/>
    <w:rsid w:val="00F20BB1"/>
    <w:rsid w:val="00F20BB2"/>
    <w:rsid w:val="00F20E76"/>
    <w:rsid w:val="00F2135F"/>
    <w:rsid w:val="00F2136D"/>
    <w:rsid w:val="00F21DF5"/>
    <w:rsid w:val="00F21DFF"/>
    <w:rsid w:val="00F227B0"/>
    <w:rsid w:val="00F22D12"/>
    <w:rsid w:val="00F22FCD"/>
    <w:rsid w:val="00F2323B"/>
    <w:rsid w:val="00F23C43"/>
    <w:rsid w:val="00F23F81"/>
    <w:rsid w:val="00F240DA"/>
    <w:rsid w:val="00F24188"/>
    <w:rsid w:val="00F247F7"/>
    <w:rsid w:val="00F249FE"/>
    <w:rsid w:val="00F24D8E"/>
    <w:rsid w:val="00F25455"/>
    <w:rsid w:val="00F26161"/>
    <w:rsid w:val="00F2647F"/>
    <w:rsid w:val="00F26725"/>
    <w:rsid w:val="00F26A21"/>
    <w:rsid w:val="00F26E87"/>
    <w:rsid w:val="00F2742A"/>
    <w:rsid w:val="00F27578"/>
    <w:rsid w:val="00F27764"/>
    <w:rsid w:val="00F2791C"/>
    <w:rsid w:val="00F30986"/>
    <w:rsid w:val="00F30B85"/>
    <w:rsid w:val="00F30C68"/>
    <w:rsid w:val="00F3152C"/>
    <w:rsid w:val="00F31827"/>
    <w:rsid w:val="00F318BB"/>
    <w:rsid w:val="00F31D20"/>
    <w:rsid w:val="00F32905"/>
    <w:rsid w:val="00F3315F"/>
    <w:rsid w:val="00F33238"/>
    <w:rsid w:val="00F334E1"/>
    <w:rsid w:val="00F3388F"/>
    <w:rsid w:val="00F33DA9"/>
    <w:rsid w:val="00F3401E"/>
    <w:rsid w:val="00F354BE"/>
    <w:rsid w:val="00F35DFF"/>
    <w:rsid w:val="00F35E9D"/>
    <w:rsid w:val="00F3602B"/>
    <w:rsid w:val="00F3656F"/>
    <w:rsid w:val="00F36E31"/>
    <w:rsid w:val="00F36EFB"/>
    <w:rsid w:val="00F36F22"/>
    <w:rsid w:val="00F37120"/>
    <w:rsid w:val="00F37690"/>
    <w:rsid w:val="00F377D0"/>
    <w:rsid w:val="00F379C3"/>
    <w:rsid w:val="00F40336"/>
    <w:rsid w:val="00F40350"/>
    <w:rsid w:val="00F403BC"/>
    <w:rsid w:val="00F40430"/>
    <w:rsid w:val="00F404A1"/>
    <w:rsid w:val="00F408DA"/>
    <w:rsid w:val="00F4134F"/>
    <w:rsid w:val="00F4201B"/>
    <w:rsid w:val="00F42060"/>
    <w:rsid w:val="00F4208F"/>
    <w:rsid w:val="00F42B35"/>
    <w:rsid w:val="00F42B3A"/>
    <w:rsid w:val="00F42D07"/>
    <w:rsid w:val="00F433FD"/>
    <w:rsid w:val="00F43474"/>
    <w:rsid w:val="00F43BEA"/>
    <w:rsid w:val="00F44155"/>
    <w:rsid w:val="00F44343"/>
    <w:rsid w:val="00F44543"/>
    <w:rsid w:val="00F45BB7"/>
    <w:rsid w:val="00F462C9"/>
    <w:rsid w:val="00F46759"/>
    <w:rsid w:val="00F467DA"/>
    <w:rsid w:val="00F46C82"/>
    <w:rsid w:val="00F470CE"/>
    <w:rsid w:val="00F4755C"/>
    <w:rsid w:val="00F4784E"/>
    <w:rsid w:val="00F47B6D"/>
    <w:rsid w:val="00F47BA4"/>
    <w:rsid w:val="00F47CE5"/>
    <w:rsid w:val="00F47F26"/>
    <w:rsid w:val="00F500B4"/>
    <w:rsid w:val="00F50387"/>
    <w:rsid w:val="00F50852"/>
    <w:rsid w:val="00F51B5A"/>
    <w:rsid w:val="00F51E0E"/>
    <w:rsid w:val="00F51FFF"/>
    <w:rsid w:val="00F539E3"/>
    <w:rsid w:val="00F53A1D"/>
    <w:rsid w:val="00F53AF2"/>
    <w:rsid w:val="00F542C8"/>
    <w:rsid w:val="00F5448F"/>
    <w:rsid w:val="00F54B7D"/>
    <w:rsid w:val="00F54E64"/>
    <w:rsid w:val="00F54EC3"/>
    <w:rsid w:val="00F5513E"/>
    <w:rsid w:val="00F55D41"/>
    <w:rsid w:val="00F55EAD"/>
    <w:rsid w:val="00F56782"/>
    <w:rsid w:val="00F60037"/>
    <w:rsid w:val="00F60111"/>
    <w:rsid w:val="00F607EC"/>
    <w:rsid w:val="00F60DB7"/>
    <w:rsid w:val="00F61054"/>
    <w:rsid w:val="00F6141B"/>
    <w:rsid w:val="00F619B3"/>
    <w:rsid w:val="00F61FB1"/>
    <w:rsid w:val="00F62DB8"/>
    <w:rsid w:val="00F63188"/>
    <w:rsid w:val="00F63221"/>
    <w:rsid w:val="00F63901"/>
    <w:rsid w:val="00F6399C"/>
    <w:rsid w:val="00F641F8"/>
    <w:rsid w:val="00F64430"/>
    <w:rsid w:val="00F64606"/>
    <w:rsid w:val="00F6461F"/>
    <w:rsid w:val="00F64649"/>
    <w:rsid w:val="00F64BB5"/>
    <w:rsid w:val="00F64EDF"/>
    <w:rsid w:val="00F65DC7"/>
    <w:rsid w:val="00F6644C"/>
    <w:rsid w:val="00F672B9"/>
    <w:rsid w:val="00F6731C"/>
    <w:rsid w:val="00F67C35"/>
    <w:rsid w:val="00F67F57"/>
    <w:rsid w:val="00F7001F"/>
    <w:rsid w:val="00F700B2"/>
    <w:rsid w:val="00F70467"/>
    <w:rsid w:val="00F70633"/>
    <w:rsid w:val="00F70815"/>
    <w:rsid w:val="00F70976"/>
    <w:rsid w:val="00F70B31"/>
    <w:rsid w:val="00F71187"/>
    <w:rsid w:val="00F71A98"/>
    <w:rsid w:val="00F71BCF"/>
    <w:rsid w:val="00F723E8"/>
    <w:rsid w:val="00F72440"/>
    <w:rsid w:val="00F72477"/>
    <w:rsid w:val="00F727AD"/>
    <w:rsid w:val="00F72EE4"/>
    <w:rsid w:val="00F730A4"/>
    <w:rsid w:val="00F73CF6"/>
    <w:rsid w:val="00F73DDE"/>
    <w:rsid w:val="00F73E7F"/>
    <w:rsid w:val="00F744CF"/>
    <w:rsid w:val="00F74B49"/>
    <w:rsid w:val="00F74CB4"/>
    <w:rsid w:val="00F75869"/>
    <w:rsid w:val="00F758CB"/>
    <w:rsid w:val="00F75CC1"/>
    <w:rsid w:val="00F761CD"/>
    <w:rsid w:val="00F76BBF"/>
    <w:rsid w:val="00F76BEA"/>
    <w:rsid w:val="00F76F0B"/>
    <w:rsid w:val="00F77C50"/>
    <w:rsid w:val="00F77C54"/>
    <w:rsid w:val="00F80045"/>
    <w:rsid w:val="00F80AEE"/>
    <w:rsid w:val="00F81513"/>
    <w:rsid w:val="00F81AA3"/>
    <w:rsid w:val="00F81E67"/>
    <w:rsid w:val="00F8245D"/>
    <w:rsid w:val="00F824C3"/>
    <w:rsid w:val="00F82B2B"/>
    <w:rsid w:val="00F82C7A"/>
    <w:rsid w:val="00F82F58"/>
    <w:rsid w:val="00F8313E"/>
    <w:rsid w:val="00F831D1"/>
    <w:rsid w:val="00F83784"/>
    <w:rsid w:val="00F84103"/>
    <w:rsid w:val="00F84118"/>
    <w:rsid w:val="00F8533E"/>
    <w:rsid w:val="00F85C2E"/>
    <w:rsid w:val="00F864F8"/>
    <w:rsid w:val="00F86760"/>
    <w:rsid w:val="00F86BEE"/>
    <w:rsid w:val="00F87331"/>
    <w:rsid w:val="00F874BE"/>
    <w:rsid w:val="00F902D4"/>
    <w:rsid w:val="00F909AB"/>
    <w:rsid w:val="00F90AC8"/>
    <w:rsid w:val="00F90FB3"/>
    <w:rsid w:val="00F9118E"/>
    <w:rsid w:val="00F916D5"/>
    <w:rsid w:val="00F91AB4"/>
    <w:rsid w:val="00F92139"/>
    <w:rsid w:val="00F92229"/>
    <w:rsid w:val="00F922F6"/>
    <w:rsid w:val="00F923C6"/>
    <w:rsid w:val="00F92AA4"/>
    <w:rsid w:val="00F931E8"/>
    <w:rsid w:val="00F93ACD"/>
    <w:rsid w:val="00F93C89"/>
    <w:rsid w:val="00F93CBF"/>
    <w:rsid w:val="00F942B7"/>
    <w:rsid w:val="00F94691"/>
    <w:rsid w:val="00F946BA"/>
    <w:rsid w:val="00F94AFD"/>
    <w:rsid w:val="00F95164"/>
    <w:rsid w:val="00F951FE"/>
    <w:rsid w:val="00F9520C"/>
    <w:rsid w:val="00F95FAE"/>
    <w:rsid w:val="00F9613B"/>
    <w:rsid w:val="00F965AF"/>
    <w:rsid w:val="00F96DB0"/>
    <w:rsid w:val="00F97492"/>
    <w:rsid w:val="00F97EF9"/>
    <w:rsid w:val="00F97F51"/>
    <w:rsid w:val="00FA0807"/>
    <w:rsid w:val="00FA107E"/>
    <w:rsid w:val="00FA1759"/>
    <w:rsid w:val="00FA1D25"/>
    <w:rsid w:val="00FA1D8E"/>
    <w:rsid w:val="00FA2104"/>
    <w:rsid w:val="00FA26C1"/>
    <w:rsid w:val="00FA2878"/>
    <w:rsid w:val="00FA298C"/>
    <w:rsid w:val="00FA33F7"/>
    <w:rsid w:val="00FA363D"/>
    <w:rsid w:val="00FA379C"/>
    <w:rsid w:val="00FA45C7"/>
    <w:rsid w:val="00FA4A85"/>
    <w:rsid w:val="00FA5424"/>
    <w:rsid w:val="00FA5483"/>
    <w:rsid w:val="00FA5DE9"/>
    <w:rsid w:val="00FA6068"/>
    <w:rsid w:val="00FA6102"/>
    <w:rsid w:val="00FA6299"/>
    <w:rsid w:val="00FA63A0"/>
    <w:rsid w:val="00FA6F6D"/>
    <w:rsid w:val="00FA72C7"/>
    <w:rsid w:val="00FA75B9"/>
    <w:rsid w:val="00FA7827"/>
    <w:rsid w:val="00FA7B87"/>
    <w:rsid w:val="00FB051B"/>
    <w:rsid w:val="00FB06E9"/>
    <w:rsid w:val="00FB0E52"/>
    <w:rsid w:val="00FB17E9"/>
    <w:rsid w:val="00FB18C6"/>
    <w:rsid w:val="00FB1E57"/>
    <w:rsid w:val="00FB2448"/>
    <w:rsid w:val="00FB3473"/>
    <w:rsid w:val="00FB3683"/>
    <w:rsid w:val="00FB3A7D"/>
    <w:rsid w:val="00FB3B29"/>
    <w:rsid w:val="00FB3CB0"/>
    <w:rsid w:val="00FB3D1F"/>
    <w:rsid w:val="00FB3E75"/>
    <w:rsid w:val="00FB490D"/>
    <w:rsid w:val="00FB4959"/>
    <w:rsid w:val="00FB496C"/>
    <w:rsid w:val="00FB4C24"/>
    <w:rsid w:val="00FB4CE0"/>
    <w:rsid w:val="00FB4F64"/>
    <w:rsid w:val="00FB52C1"/>
    <w:rsid w:val="00FB52F9"/>
    <w:rsid w:val="00FB5607"/>
    <w:rsid w:val="00FB563E"/>
    <w:rsid w:val="00FB56EB"/>
    <w:rsid w:val="00FB5DDD"/>
    <w:rsid w:val="00FB605C"/>
    <w:rsid w:val="00FB6545"/>
    <w:rsid w:val="00FB6FFA"/>
    <w:rsid w:val="00FB73A6"/>
    <w:rsid w:val="00FB74A8"/>
    <w:rsid w:val="00FC0317"/>
    <w:rsid w:val="00FC0AD9"/>
    <w:rsid w:val="00FC10CD"/>
    <w:rsid w:val="00FC1209"/>
    <w:rsid w:val="00FC17EF"/>
    <w:rsid w:val="00FC1871"/>
    <w:rsid w:val="00FC22D0"/>
    <w:rsid w:val="00FC263B"/>
    <w:rsid w:val="00FC2C68"/>
    <w:rsid w:val="00FC32A2"/>
    <w:rsid w:val="00FC33D5"/>
    <w:rsid w:val="00FC3545"/>
    <w:rsid w:val="00FC3C3C"/>
    <w:rsid w:val="00FC4350"/>
    <w:rsid w:val="00FC44B1"/>
    <w:rsid w:val="00FC46B4"/>
    <w:rsid w:val="00FC4753"/>
    <w:rsid w:val="00FC4C05"/>
    <w:rsid w:val="00FC53AF"/>
    <w:rsid w:val="00FC54A2"/>
    <w:rsid w:val="00FC56EC"/>
    <w:rsid w:val="00FC583F"/>
    <w:rsid w:val="00FC63ED"/>
    <w:rsid w:val="00FC6766"/>
    <w:rsid w:val="00FC69AA"/>
    <w:rsid w:val="00FC6A35"/>
    <w:rsid w:val="00FC6FB1"/>
    <w:rsid w:val="00FC70B2"/>
    <w:rsid w:val="00FC7422"/>
    <w:rsid w:val="00FC7705"/>
    <w:rsid w:val="00FC77C2"/>
    <w:rsid w:val="00FC7B9F"/>
    <w:rsid w:val="00FC7CF0"/>
    <w:rsid w:val="00FD0980"/>
    <w:rsid w:val="00FD0BB7"/>
    <w:rsid w:val="00FD0FB2"/>
    <w:rsid w:val="00FD15F9"/>
    <w:rsid w:val="00FD1B85"/>
    <w:rsid w:val="00FD1CC1"/>
    <w:rsid w:val="00FD2A3F"/>
    <w:rsid w:val="00FD2B9F"/>
    <w:rsid w:val="00FD2EDD"/>
    <w:rsid w:val="00FD31C5"/>
    <w:rsid w:val="00FD32BC"/>
    <w:rsid w:val="00FD3326"/>
    <w:rsid w:val="00FD3618"/>
    <w:rsid w:val="00FD3CD4"/>
    <w:rsid w:val="00FD45B2"/>
    <w:rsid w:val="00FD45BA"/>
    <w:rsid w:val="00FD491D"/>
    <w:rsid w:val="00FD4C50"/>
    <w:rsid w:val="00FD5290"/>
    <w:rsid w:val="00FD529A"/>
    <w:rsid w:val="00FD52F6"/>
    <w:rsid w:val="00FD549B"/>
    <w:rsid w:val="00FD5628"/>
    <w:rsid w:val="00FD5920"/>
    <w:rsid w:val="00FD5949"/>
    <w:rsid w:val="00FD6045"/>
    <w:rsid w:val="00FD6957"/>
    <w:rsid w:val="00FD6CE2"/>
    <w:rsid w:val="00FD7D33"/>
    <w:rsid w:val="00FD7EB4"/>
    <w:rsid w:val="00FE0378"/>
    <w:rsid w:val="00FE060A"/>
    <w:rsid w:val="00FE060B"/>
    <w:rsid w:val="00FE08A2"/>
    <w:rsid w:val="00FE0A1C"/>
    <w:rsid w:val="00FE2054"/>
    <w:rsid w:val="00FE20A3"/>
    <w:rsid w:val="00FE21C2"/>
    <w:rsid w:val="00FE24DC"/>
    <w:rsid w:val="00FE25B2"/>
    <w:rsid w:val="00FE2E0C"/>
    <w:rsid w:val="00FE3451"/>
    <w:rsid w:val="00FE36B3"/>
    <w:rsid w:val="00FE3EF3"/>
    <w:rsid w:val="00FE5015"/>
    <w:rsid w:val="00FE584E"/>
    <w:rsid w:val="00FE5C01"/>
    <w:rsid w:val="00FE5F5F"/>
    <w:rsid w:val="00FE6280"/>
    <w:rsid w:val="00FE62DA"/>
    <w:rsid w:val="00FE6BA3"/>
    <w:rsid w:val="00FE6C59"/>
    <w:rsid w:val="00FE792F"/>
    <w:rsid w:val="00FE797A"/>
    <w:rsid w:val="00FE7F8C"/>
    <w:rsid w:val="00FF0A2E"/>
    <w:rsid w:val="00FF10CD"/>
    <w:rsid w:val="00FF11A6"/>
    <w:rsid w:val="00FF1AA3"/>
    <w:rsid w:val="00FF22A3"/>
    <w:rsid w:val="00FF26BD"/>
    <w:rsid w:val="00FF26EC"/>
    <w:rsid w:val="00FF2E91"/>
    <w:rsid w:val="00FF2FA7"/>
    <w:rsid w:val="00FF3220"/>
    <w:rsid w:val="00FF33A7"/>
    <w:rsid w:val="00FF3C0C"/>
    <w:rsid w:val="00FF4128"/>
    <w:rsid w:val="00FF4164"/>
    <w:rsid w:val="00FF417F"/>
    <w:rsid w:val="00FF4461"/>
    <w:rsid w:val="00FF4646"/>
    <w:rsid w:val="00FF4A6B"/>
    <w:rsid w:val="00FF4A9A"/>
    <w:rsid w:val="00FF4CCF"/>
    <w:rsid w:val="00FF4D81"/>
    <w:rsid w:val="00FF554F"/>
    <w:rsid w:val="00FF561B"/>
    <w:rsid w:val="00FF5B8E"/>
    <w:rsid w:val="00FF5D91"/>
    <w:rsid w:val="00FF6740"/>
    <w:rsid w:val="00FF6781"/>
    <w:rsid w:val="00FF69D6"/>
    <w:rsid w:val="00FF6E4F"/>
    <w:rsid w:val="00F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7D0"/>
    <w:pPr>
      <w:ind w:left="720"/>
      <w:contextualSpacing/>
    </w:pPr>
  </w:style>
  <w:style w:type="paragraph" w:styleId="a5">
    <w:name w:val="header"/>
    <w:aliases w:val="Знак2"/>
    <w:basedOn w:val="a"/>
    <w:link w:val="a6"/>
    <w:uiPriority w:val="99"/>
    <w:rsid w:val="001C47D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6">
    <w:name w:val="Верхний колонтитул Знак"/>
    <w:aliases w:val="Знак2 Знак"/>
    <w:basedOn w:val="a0"/>
    <w:link w:val="a5"/>
    <w:uiPriority w:val="99"/>
    <w:rsid w:val="001C47D0"/>
    <w:rPr>
      <w:rFonts w:ascii="Times New Roman" w:eastAsia="Times New Roman" w:hAnsi="Times New Roman" w:cs="Calibri"/>
      <w:sz w:val="24"/>
      <w:szCs w:val="24"/>
      <w:lang w:eastAsia="ar-SA"/>
    </w:rPr>
  </w:style>
  <w:style w:type="paragraph" w:styleId="a7">
    <w:name w:val="Body Text Indent"/>
    <w:basedOn w:val="a"/>
    <w:link w:val="a8"/>
    <w:rsid w:val="001C47D0"/>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1C47D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C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7D0"/>
    <w:rPr>
      <w:rFonts w:eastAsiaTheme="minorEastAsia"/>
      <w:lang w:eastAsia="ru-RU"/>
    </w:rPr>
  </w:style>
  <w:style w:type="paragraph" w:customStyle="1" w:styleId="ConsPlusNormal">
    <w:name w:val="ConsPlusNormal"/>
    <w:link w:val="ConsPlusNormal0"/>
    <w:rsid w:val="001C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1C47D0"/>
    <w:rPr>
      <w:rFonts w:cs="Times New Roman"/>
      <w:color w:val="0000FF"/>
      <w:u w:val="single"/>
    </w:rPr>
  </w:style>
  <w:style w:type="paragraph" w:styleId="ac">
    <w:name w:val="Balloon Text"/>
    <w:basedOn w:val="a"/>
    <w:link w:val="ad"/>
    <w:semiHidden/>
    <w:rsid w:val="001C47D0"/>
    <w:rPr>
      <w:rFonts w:ascii="Tahoma" w:eastAsia="Times New Roman" w:hAnsi="Tahoma" w:cs="Tahoma"/>
      <w:sz w:val="16"/>
      <w:szCs w:val="16"/>
    </w:rPr>
  </w:style>
  <w:style w:type="character" w:customStyle="1" w:styleId="ad">
    <w:name w:val="Текст выноски Знак"/>
    <w:basedOn w:val="a0"/>
    <w:link w:val="ac"/>
    <w:semiHidden/>
    <w:rsid w:val="001C47D0"/>
    <w:rPr>
      <w:rFonts w:ascii="Tahoma" w:eastAsia="Times New Roman" w:hAnsi="Tahoma" w:cs="Tahoma"/>
      <w:sz w:val="16"/>
      <w:szCs w:val="16"/>
      <w:lang w:eastAsia="ru-RU"/>
    </w:rPr>
  </w:style>
  <w:style w:type="paragraph" w:customStyle="1" w:styleId="ConsPlusCell">
    <w:name w:val="ConsPlusCell"/>
    <w:rsid w:val="001C47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Абзац списка1"/>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
    <w:name w:val="Абзац списка2"/>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styleId="ae">
    <w:name w:val="Normal (Web)"/>
    <w:basedOn w:val="a"/>
    <w:uiPriority w:val="99"/>
    <w:rsid w:val="001C47D0"/>
    <w:pPr>
      <w:spacing w:before="100" w:beforeAutospacing="1" w:after="100" w:afterAutospacing="1" w:line="240" w:lineRule="auto"/>
    </w:pPr>
    <w:rPr>
      <w:rFonts w:ascii="Times New Roman" w:eastAsia="Calibri" w:hAnsi="Times New Roman" w:cs="Times New Roman"/>
      <w:sz w:val="24"/>
      <w:szCs w:val="24"/>
    </w:rPr>
  </w:style>
  <w:style w:type="character" w:styleId="af">
    <w:name w:val="Strong"/>
    <w:basedOn w:val="a0"/>
    <w:qFormat/>
    <w:rsid w:val="001C47D0"/>
    <w:rPr>
      <w:rFonts w:cs="Times New Roman"/>
      <w:b/>
      <w:bCs/>
    </w:rPr>
  </w:style>
  <w:style w:type="paragraph" w:styleId="af0">
    <w:name w:val="footnote text"/>
    <w:basedOn w:val="a"/>
    <w:link w:val="af1"/>
    <w:rsid w:val="001C47D0"/>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1C47D0"/>
    <w:rPr>
      <w:rFonts w:ascii="Times New Roman" w:eastAsia="Times New Roman" w:hAnsi="Times New Roman" w:cs="Times New Roman"/>
      <w:sz w:val="20"/>
      <w:szCs w:val="20"/>
      <w:lang w:eastAsia="ru-RU"/>
    </w:rPr>
  </w:style>
  <w:style w:type="character" w:styleId="af2">
    <w:name w:val="footnote reference"/>
    <w:basedOn w:val="a0"/>
    <w:rsid w:val="001C47D0"/>
    <w:rPr>
      <w:vertAlign w:val="superscript"/>
    </w:rPr>
  </w:style>
  <w:style w:type="character" w:styleId="af3">
    <w:name w:val="page number"/>
    <w:basedOn w:val="a0"/>
    <w:rsid w:val="001C47D0"/>
  </w:style>
  <w:style w:type="paragraph" w:customStyle="1" w:styleId="3">
    <w:name w:val="Абзац списка3"/>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
    <w:name w:val="Основной текст5"/>
    <w:basedOn w:val="a"/>
    <w:rsid w:val="001C47D0"/>
    <w:pPr>
      <w:widowControl w:val="0"/>
      <w:shd w:val="clear" w:color="auto" w:fill="FFFFFF"/>
      <w:spacing w:after="120" w:line="0" w:lineRule="atLeast"/>
      <w:jc w:val="center"/>
    </w:pPr>
    <w:rPr>
      <w:rFonts w:ascii="Times New Roman" w:eastAsia="Times New Roman" w:hAnsi="Times New Roman" w:cs="Times New Roman"/>
      <w:color w:val="000000"/>
      <w:sz w:val="25"/>
      <w:szCs w:val="25"/>
    </w:rPr>
  </w:style>
  <w:style w:type="paragraph" w:customStyle="1" w:styleId="4">
    <w:name w:val="Абзац списка4"/>
    <w:basedOn w:val="a"/>
    <w:rsid w:val="006B5F01"/>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Style5">
    <w:name w:val="Style5"/>
    <w:basedOn w:val="a"/>
    <w:rsid w:val="00F128D5"/>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68741B"/>
    <w:pPr>
      <w:spacing w:after="120"/>
    </w:pPr>
  </w:style>
  <w:style w:type="character" w:customStyle="1" w:styleId="af5">
    <w:name w:val="Основной текст Знак"/>
    <w:basedOn w:val="a0"/>
    <w:link w:val="af4"/>
    <w:uiPriority w:val="99"/>
    <w:semiHidden/>
    <w:rsid w:val="0068741B"/>
    <w:rPr>
      <w:rFonts w:eastAsiaTheme="minorEastAsia"/>
      <w:lang w:eastAsia="ru-RU"/>
    </w:rPr>
  </w:style>
  <w:style w:type="paragraph" w:customStyle="1" w:styleId="text">
    <w:name w:val="text"/>
    <w:basedOn w:val="a"/>
    <w:rsid w:val="001168AE"/>
    <w:pPr>
      <w:spacing w:before="60" w:after="100" w:line="240" w:lineRule="auto"/>
      <w:ind w:left="60" w:right="60" w:firstLine="400"/>
      <w:jc w:val="both"/>
    </w:pPr>
    <w:rPr>
      <w:rFonts w:ascii="Times New Roman" w:eastAsia="Times New Roman" w:hAnsi="Times New Roman" w:cs="Times New Roman"/>
      <w:sz w:val="18"/>
      <w:szCs w:val="18"/>
    </w:rPr>
  </w:style>
  <w:style w:type="character" w:customStyle="1" w:styleId="ConsPlusNormal0">
    <w:name w:val="ConsPlusNormal Знак"/>
    <w:basedOn w:val="a0"/>
    <w:link w:val="ConsPlusNormal"/>
    <w:locked/>
    <w:rsid w:val="00570C04"/>
    <w:rPr>
      <w:rFonts w:ascii="Arial" w:eastAsia="Times New Roman" w:hAnsi="Arial" w:cs="Arial"/>
      <w:sz w:val="20"/>
      <w:szCs w:val="20"/>
      <w:lang w:eastAsia="ru-RU"/>
    </w:rPr>
  </w:style>
  <w:style w:type="paragraph" w:customStyle="1" w:styleId="ConsPlusTitle">
    <w:name w:val="ConsPlusTitle"/>
    <w:rsid w:val="00C705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Стиль"/>
    <w:rsid w:val="00C705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itemtext1">
    <w:name w:val="itemtext1"/>
    <w:basedOn w:val="a0"/>
    <w:rsid w:val="001453E2"/>
    <w:rPr>
      <w:rFonts w:ascii="Tahoma" w:hAnsi="Tahoma" w:cs="Tahoma" w:hint="default"/>
      <w:color w:val="000000"/>
      <w:sz w:val="20"/>
      <w:szCs w:val="20"/>
    </w:rPr>
  </w:style>
  <w:style w:type="paragraph" w:customStyle="1" w:styleId="10">
    <w:name w:val="Знак1"/>
    <w:basedOn w:val="a"/>
    <w:rsid w:val="00827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rsid w:val="00AB79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2834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8180547">
      <w:bodyDiv w:val="1"/>
      <w:marLeft w:val="0"/>
      <w:marRight w:val="0"/>
      <w:marTop w:val="0"/>
      <w:marBottom w:val="0"/>
      <w:divBdr>
        <w:top w:val="none" w:sz="0" w:space="0" w:color="auto"/>
        <w:left w:val="none" w:sz="0" w:space="0" w:color="auto"/>
        <w:bottom w:val="none" w:sz="0" w:space="0" w:color="auto"/>
        <w:right w:val="none" w:sz="0" w:space="0" w:color="auto"/>
      </w:divBdr>
    </w:div>
    <w:div w:id="1114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859C2FD01AA9DC94899A63540A278656297D2C282C9145E3E62961DDd7N2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AD26DDE32CB8658E05559F973E225B39E45DCFA8FE2ED021556BD7F9DC82EF" TargetMode="External"/><Relationship Id="rId17" Type="http://schemas.openxmlformats.org/officeDocument/2006/relationships/hyperlink" Target="consultantplus://offline/ref=D259069BFC15BF6E43AD2BF19BE56A7FF472FFFB7F0BCFF79C3999301DF258F05C6191D986A52102g1C1L" TargetMode="External"/><Relationship Id="rId2" Type="http://schemas.openxmlformats.org/officeDocument/2006/relationships/numbering" Target="numbering.xml"/><Relationship Id="rId16" Type="http://schemas.openxmlformats.org/officeDocument/2006/relationships/hyperlink" Target="consultantplus://offline/ref=AA3AEBE4DCE42D41D3BC74AB4D35EFBB2290DE9F3E9D6F3F08CE439813r1y9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81C66A779CAA81655F3821DC5CB8469E15750D8E4DAC919A9653215386E4B410D8CD8D4BF913425EU6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3AEBE4DCE42D41D3BC74AB4D35EFBB2290DE9F3E9D6F3F08CE439813r1y9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7C2FF0C44E093235AFA2EE4C3E7B83944E1546E3D9FD55F44261065AEG"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7310-8E4D-4AE6-86D6-12DADC25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19847</TotalTime>
  <Pages>1</Pages>
  <Words>8338</Words>
  <Characters>47531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Konkova.AS</dc:creator>
  <cp:keywords/>
  <dc:description/>
  <cp:lastModifiedBy>Konkova.AS</cp:lastModifiedBy>
  <cp:revision>594</cp:revision>
  <cp:lastPrinted>2018-05-04T13:08:00Z</cp:lastPrinted>
  <dcterms:created xsi:type="dcterms:W3CDTF">2013-04-05T11:33:00Z</dcterms:created>
  <dcterms:modified xsi:type="dcterms:W3CDTF">2018-05-04T13:11:00Z</dcterms:modified>
</cp:coreProperties>
</file>