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23" w:rsidRDefault="00E36B23" w:rsidP="00E36B23">
      <w:pPr>
        <w:jc w:val="center"/>
        <w:rPr>
          <w:b/>
          <w:sz w:val="28"/>
          <w:szCs w:val="28"/>
        </w:rPr>
      </w:pPr>
    </w:p>
    <w:p w:rsidR="00E36B23" w:rsidRDefault="00E36B23" w:rsidP="00E36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36B23" w:rsidRPr="00230D34" w:rsidRDefault="00E36B23" w:rsidP="00E36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</w:t>
      </w:r>
      <w:r w:rsidRPr="00235541">
        <w:rPr>
          <w:b/>
          <w:sz w:val="28"/>
          <w:szCs w:val="28"/>
        </w:rPr>
        <w:t xml:space="preserve">закона области </w:t>
      </w:r>
      <w:r>
        <w:rPr>
          <w:b/>
          <w:sz w:val="28"/>
          <w:szCs w:val="28"/>
        </w:rPr>
        <w:t xml:space="preserve">"О внесении изменений в Устав </w:t>
      </w:r>
      <w:r w:rsidRPr="00C67C84">
        <w:rPr>
          <w:b/>
          <w:sz w:val="28"/>
          <w:szCs w:val="28"/>
        </w:rPr>
        <w:t>Вологодской области"</w:t>
      </w:r>
    </w:p>
    <w:p w:rsidR="00E36B23" w:rsidRDefault="00E36B23" w:rsidP="00E36B23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E36B23" w:rsidRDefault="00E36B23" w:rsidP="00E36B23">
      <w:pPr>
        <w:rPr>
          <w:sz w:val="28"/>
          <w:szCs w:val="28"/>
        </w:rPr>
      </w:pPr>
      <w:r>
        <w:rPr>
          <w:sz w:val="28"/>
          <w:szCs w:val="28"/>
        </w:rPr>
        <w:t>Проектом закона области предлагается внести следующие изменения:</w:t>
      </w:r>
    </w:p>
    <w:p w:rsidR="00E36B23" w:rsidRPr="007605ED" w:rsidRDefault="00E36B23" w:rsidP="00E36B23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1. В целях приведения отдельных норм Устава Вологодской области в соответствие с </w:t>
      </w:r>
      <w:r w:rsidRPr="00306095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законом от 1 июля 2021 года  </w:t>
      </w:r>
      <w:r w:rsidRPr="00306095">
        <w:rPr>
          <w:sz w:val="28"/>
          <w:szCs w:val="28"/>
        </w:rPr>
        <w:t xml:space="preserve">№ 255-ФЗ </w:t>
      </w:r>
      <w:r>
        <w:rPr>
          <w:rFonts w:eastAsia="Calibri"/>
          <w:sz w:val="28"/>
          <w:szCs w:val="28"/>
          <w:lang w:eastAsia="en-US"/>
        </w:rPr>
        <w:t>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</w:t>
      </w:r>
      <w:r w:rsidRPr="00306095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предусматривается:</w:t>
      </w:r>
    </w:p>
    <w:p w:rsidR="00E36B23" w:rsidRDefault="00E36B23" w:rsidP="00E36B23">
      <w:pPr>
        <w:rPr>
          <w:sz w:val="28"/>
          <w:szCs w:val="28"/>
        </w:rPr>
      </w:pPr>
      <w:r>
        <w:rPr>
          <w:sz w:val="28"/>
          <w:szCs w:val="28"/>
        </w:rPr>
        <w:t xml:space="preserve"> дополнение статьи 46 Устава Вологодской области, регламентирующей принципы деятельности Контрольно-счетной палаты Вологодской области, новым принципом </w:t>
      </w:r>
      <w:r w:rsidRPr="00306095">
        <w:rPr>
          <w:sz w:val="28"/>
          <w:szCs w:val="28"/>
        </w:rPr>
        <w:t>"</w:t>
      </w:r>
      <w:r>
        <w:rPr>
          <w:sz w:val="28"/>
          <w:szCs w:val="28"/>
        </w:rPr>
        <w:t>открытости</w:t>
      </w:r>
      <w:r w:rsidRPr="00306095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E36B23" w:rsidRDefault="00E36B23" w:rsidP="00E36B23">
      <w:pPr>
        <w:rPr>
          <w:sz w:val="28"/>
          <w:szCs w:val="28"/>
        </w:rPr>
      </w:pPr>
      <w:r>
        <w:rPr>
          <w:sz w:val="28"/>
          <w:szCs w:val="28"/>
        </w:rPr>
        <w:t xml:space="preserve">отнесение должности аудитора Контрольно-счетной палаты Вологодской области </w:t>
      </w:r>
      <w:r w:rsidRPr="00306095">
        <w:rPr>
          <w:sz w:val="28"/>
          <w:szCs w:val="28"/>
        </w:rPr>
        <w:t>к </w:t>
      </w:r>
      <w:r>
        <w:rPr>
          <w:sz w:val="28"/>
          <w:szCs w:val="28"/>
        </w:rPr>
        <w:t xml:space="preserve"> </w:t>
      </w:r>
      <w:r w:rsidRPr="00306095">
        <w:rPr>
          <w:sz w:val="28"/>
          <w:szCs w:val="28"/>
        </w:rPr>
        <w:t xml:space="preserve">государственным должностям </w:t>
      </w:r>
      <w:r>
        <w:rPr>
          <w:sz w:val="28"/>
          <w:szCs w:val="28"/>
        </w:rPr>
        <w:t>Вологодской области.</w:t>
      </w:r>
    </w:p>
    <w:p w:rsidR="00E36B23" w:rsidRDefault="00E36B23" w:rsidP="00E36B23">
      <w:pPr>
        <w:rPr>
          <w:sz w:val="28"/>
          <w:szCs w:val="28"/>
        </w:rPr>
      </w:pPr>
      <w:r>
        <w:rPr>
          <w:sz w:val="28"/>
          <w:szCs w:val="28"/>
        </w:rPr>
        <w:t xml:space="preserve">2. Статья 51 Устава Вологодской области, регламентирующая субъектов права законодательной инициативы, дополняется нормами по разработке, внесению,  рассмотрению и принятию законодательных инициатив (в том числе совместных). В отношении внесения в Законодательное Собрание Вологодской области совместных законодательных инициатив следует отметить следующее.  </w:t>
      </w:r>
    </w:p>
    <w:p w:rsidR="00E36B23" w:rsidRDefault="00E36B23" w:rsidP="00E36B23">
      <w:pPr>
        <w:rPr>
          <w:sz w:val="28"/>
          <w:szCs w:val="28"/>
        </w:rPr>
      </w:pPr>
      <w:r>
        <w:rPr>
          <w:sz w:val="28"/>
          <w:szCs w:val="28"/>
        </w:rPr>
        <w:t xml:space="preserve">Начиная с 2017 года, в регионе возникла практика разработки и внесения законодательных инициатив, инициированных несколькими субъектами права законодательной инициативы, - совместная законодательная инициатива. За данный период региональным парламентом принято 25 совместных законодательных инициатив. </w:t>
      </w:r>
    </w:p>
    <w:p w:rsidR="00E36B23" w:rsidRPr="002046B6" w:rsidRDefault="00E36B23" w:rsidP="00E36B2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Это было связано с </w:t>
      </w:r>
      <w:r w:rsidRPr="002046B6">
        <w:rPr>
          <w:sz w:val="28"/>
          <w:szCs w:val="28"/>
        </w:rPr>
        <w:t>совершенствовани</w:t>
      </w:r>
      <w:r>
        <w:rPr>
          <w:sz w:val="28"/>
          <w:szCs w:val="28"/>
        </w:rPr>
        <w:t>ем</w:t>
      </w:r>
      <w:r w:rsidRPr="002046B6">
        <w:rPr>
          <w:sz w:val="28"/>
          <w:szCs w:val="28"/>
        </w:rPr>
        <w:t xml:space="preserve"> участия</w:t>
      </w:r>
      <w:r>
        <w:rPr>
          <w:sz w:val="28"/>
          <w:szCs w:val="28"/>
        </w:rPr>
        <w:t xml:space="preserve"> всех</w:t>
      </w:r>
      <w:r w:rsidRPr="002046B6">
        <w:rPr>
          <w:sz w:val="28"/>
          <w:szCs w:val="28"/>
        </w:rPr>
        <w:t xml:space="preserve"> субъектов</w:t>
      </w:r>
      <w:r>
        <w:rPr>
          <w:sz w:val="28"/>
          <w:szCs w:val="28"/>
        </w:rPr>
        <w:t xml:space="preserve"> </w:t>
      </w:r>
      <w:r w:rsidRPr="002046B6">
        <w:rPr>
          <w:sz w:val="28"/>
          <w:szCs w:val="28"/>
        </w:rPr>
        <w:t xml:space="preserve"> </w:t>
      </w:r>
      <w:r>
        <w:rPr>
          <w:sz w:val="28"/>
          <w:szCs w:val="28"/>
        </w:rPr>
        <w:t>права законодательной инициативы</w:t>
      </w:r>
      <w:r w:rsidRPr="002046B6">
        <w:rPr>
          <w:sz w:val="28"/>
          <w:szCs w:val="28"/>
        </w:rPr>
        <w:t xml:space="preserve"> в законотворческом и законодательном процессе</w:t>
      </w:r>
      <w:r>
        <w:rPr>
          <w:sz w:val="28"/>
          <w:szCs w:val="28"/>
        </w:rPr>
        <w:t xml:space="preserve">, а также укреплением их взаимного сотрудничества. </w:t>
      </w:r>
      <w:r w:rsidRPr="002046B6">
        <w:rPr>
          <w:sz w:val="28"/>
          <w:szCs w:val="28"/>
        </w:rPr>
        <w:t xml:space="preserve">Основными целями, </w:t>
      </w:r>
      <w:r>
        <w:rPr>
          <w:sz w:val="28"/>
          <w:szCs w:val="28"/>
        </w:rPr>
        <w:t xml:space="preserve">которые преследовали субъекты права законодательной инициативы, являлись: </w:t>
      </w:r>
    </w:p>
    <w:p w:rsidR="00E36B23" w:rsidRPr="00E03508" w:rsidRDefault="00E36B23" w:rsidP="00E36B23">
      <w:pPr>
        <w:rPr>
          <w:sz w:val="28"/>
          <w:szCs w:val="28"/>
        </w:rPr>
      </w:pPr>
      <w:r w:rsidRPr="00E03508">
        <w:rPr>
          <w:sz w:val="28"/>
          <w:szCs w:val="28"/>
        </w:rPr>
        <w:t>разработка единого механизма планирования подготовки законодательных инициатив;</w:t>
      </w:r>
    </w:p>
    <w:p w:rsidR="00E36B23" w:rsidRPr="00E03508" w:rsidRDefault="00E36B23" w:rsidP="00E36B23">
      <w:pPr>
        <w:rPr>
          <w:sz w:val="28"/>
          <w:szCs w:val="28"/>
        </w:rPr>
      </w:pPr>
      <w:r w:rsidRPr="00E03508">
        <w:rPr>
          <w:sz w:val="28"/>
          <w:szCs w:val="28"/>
        </w:rPr>
        <w:t>качественное изменение юридико-технической подготовки документа;</w:t>
      </w:r>
    </w:p>
    <w:p w:rsidR="00E36B23" w:rsidRPr="00E03508" w:rsidRDefault="00E36B23" w:rsidP="00E36B23">
      <w:pPr>
        <w:rPr>
          <w:sz w:val="28"/>
          <w:szCs w:val="28"/>
        </w:rPr>
      </w:pPr>
      <w:r w:rsidRPr="00E03508">
        <w:rPr>
          <w:sz w:val="28"/>
          <w:szCs w:val="28"/>
        </w:rPr>
        <w:t>сокращение сроков рассмотрения законопроектов.</w:t>
      </w:r>
    </w:p>
    <w:p w:rsidR="00E36B23" w:rsidRPr="00F90C2D" w:rsidRDefault="00E36B23" w:rsidP="00E36B23">
      <w:pPr>
        <w:rPr>
          <w:sz w:val="28"/>
          <w:szCs w:val="28"/>
        </w:rPr>
      </w:pPr>
      <w:r>
        <w:rPr>
          <w:sz w:val="28"/>
          <w:szCs w:val="28"/>
        </w:rPr>
        <w:t>При таком механизме</w:t>
      </w:r>
      <w:r w:rsidRPr="002046B6">
        <w:rPr>
          <w:sz w:val="28"/>
          <w:szCs w:val="28"/>
        </w:rPr>
        <w:t xml:space="preserve"> взаимоотношений субъектов законодательной инициативы при внесении </w:t>
      </w:r>
      <w:r>
        <w:rPr>
          <w:sz w:val="28"/>
          <w:szCs w:val="28"/>
        </w:rPr>
        <w:t xml:space="preserve">совместной </w:t>
      </w:r>
      <w:r w:rsidRPr="002046B6">
        <w:rPr>
          <w:sz w:val="28"/>
          <w:szCs w:val="28"/>
        </w:rPr>
        <w:t>законодательной инициативы</w:t>
      </w:r>
      <w:r>
        <w:rPr>
          <w:sz w:val="28"/>
          <w:szCs w:val="28"/>
        </w:rPr>
        <w:t xml:space="preserve"> изменяется лишь качество подготовки актов, при этом </w:t>
      </w:r>
      <w:r w:rsidRPr="002046B6">
        <w:rPr>
          <w:sz w:val="28"/>
          <w:szCs w:val="28"/>
        </w:rPr>
        <w:t>не происходит слияния прав субъектов законодательной инициативы</w:t>
      </w:r>
      <w:r>
        <w:rPr>
          <w:sz w:val="28"/>
          <w:szCs w:val="28"/>
        </w:rPr>
        <w:t xml:space="preserve"> -  автономия субъекта сохраняется в полном объеме. </w:t>
      </w:r>
    </w:p>
    <w:p w:rsidR="00E36B23" w:rsidRPr="005529C6" w:rsidRDefault="00E36B23" w:rsidP="00E36B23">
      <w:pPr>
        <w:ind w:firstLine="708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Следует отметить, что на федеральном уровне предусмотрена </w:t>
      </w:r>
      <w:r w:rsidRPr="005529C6">
        <w:rPr>
          <w:sz w:val="28"/>
          <w:szCs w:val="28"/>
        </w:rPr>
        <w:t xml:space="preserve">совместная законодательная инициатива, закрепленная </w:t>
      </w:r>
      <w:r>
        <w:rPr>
          <w:sz w:val="28"/>
          <w:szCs w:val="28"/>
        </w:rPr>
        <w:t xml:space="preserve">в </w:t>
      </w:r>
      <w:r w:rsidRPr="005529C6">
        <w:rPr>
          <w:sz w:val="28"/>
          <w:szCs w:val="28"/>
        </w:rPr>
        <w:t>стать</w:t>
      </w:r>
      <w:r>
        <w:rPr>
          <w:sz w:val="28"/>
          <w:szCs w:val="28"/>
        </w:rPr>
        <w:t>ях</w:t>
      </w:r>
      <w:r w:rsidRPr="00552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140, </w:t>
      </w:r>
      <w:r w:rsidRPr="005529C6">
        <w:rPr>
          <w:sz w:val="28"/>
          <w:szCs w:val="28"/>
        </w:rPr>
        <w:t>141 Регламента Совета Федерации</w:t>
      </w:r>
      <w:r>
        <w:rPr>
          <w:sz w:val="28"/>
          <w:szCs w:val="28"/>
        </w:rPr>
        <w:t>, утвержденного</w:t>
      </w:r>
      <w:r w:rsidRPr="005529C6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Постановлением</w:t>
      </w:r>
      <w:r w:rsidRPr="005529C6">
        <w:rPr>
          <w:rFonts w:eastAsia="Calibri"/>
          <w:sz w:val="28"/>
          <w:szCs w:val="28"/>
        </w:rPr>
        <w:t xml:space="preserve"> Совета </w:t>
      </w:r>
      <w:r w:rsidRPr="005529C6">
        <w:rPr>
          <w:rFonts w:eastAsia="Calibri"/>
          <w:sz w:val="28"/>
          <w:szCs w:val="28"/>
        </w:rPr>
        <w:lastRenderedPageBreak/>
        <w:t xml:space="preserve">Федерации Федерального Собрания Российской Федерации от 30.01.2002 № 33-СФ "О Регламенте Совета Федерации Федерального Собрания Российской Федерации", </w:t>
      </w:r>
      <w:r w:rsidRPr="005529C6">
        <w:rPr>
          <w:sz w:val="28"/>
          <w:szCs w:val="28"/>
        </w:rPr>
        <w:t xml:space="preserve">которая дает возможность совместно использовать право законодательной инициативы субъектов </w:t>
      </w:r>
      <w:r>
        <w:rPr>
          <w:sz w:val="28"/>
          <w:szCs w:val="28"/>
        </w:rPr>
        <w:t xml:space="preserve">Российской Федерации </w:t>
      </w:r>
      <w:r w:rsidRPr="005529C6">
        <w:rPr>
          <w:sz w:val="28"/>
          <w:szCs w:val="28"/>
        </w:rPr>
        <w:t xml:space="preserve">и Совета Федерации для </w:t>
      </w:r>
      <w:r>
        <w:rPr>
          <w:sz w:val="28"/>
          <w:szCs w:val="28"/>
        </w:rPr>
        <w:t>подготовки</w:t>
      </w:r>
      <w:r w:rsidRPr="005529C6">
        <w:rPr>
          <w:sz w:val="28"/>
          <w:szCs w:val="28"/>
        </w:rPr>
        <w:t xml:space="preserve"> общего законопроекта. </w:t>
      </w:r>
      <w:proofErr w:type="gramEnd"/>
    </w:p>
    <w:p w:rsidR="00E36B23" w:rsidRDefault="00E36B23" w:rsidP="00E36B23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5529C6">
        <w:rPr>
          <w:sz w:val="28"/>
          <w:szCs w:val="28"/>
        </w:rPr>
        <w:t xml:space="preserve">          Предоставление права </w:t>
      </w:r>
      <w:r>
        <w:rPr>
          <w:sz w:val="28"/>
          <w:szCs w:val="28"/>
        </w:rPr>
        <w:t xml:space="preserve">разработки и </w:t>
      </w:r>
      <w:r w:rsidRPr="005529C6">
        <w:rPr>
          <w:sz w:val="28"/>
          <w:szCs w:val="28"/>
        </w:rPr>
        <w:t>внесения в региональный парламент</w:t>
      </w:r>
      <w:r>
        <w:rPr>
          <w:sz w:val="28"/>
          <w:szCs w:val="28"/>
        </w:rPr>
        <w:t xml:space="preserve"> совместной законодательной инициативы также не противоречит основным принципам, заложенным:</w:t>
      </w:r>
    </w:p>
    <w:p w:rsidR="00E36B23" w:rsidRDefault="00E36B23" w:rsidP="00E36B23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Федеральным законом </w:t>
      </w:r>
      <w:r>
        <w:rPr>
          <w:rFonts w:eastAsia="Calibri"/>
          <w:sz w:val="28"/>
          <w:szCs w:val="28"/>
        </w:rPr>
        <w:t>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(например, статьями 6, 23),</w:t>
      </w:r>
    </w:p>
    <w:p w:rsidR="00E36B23" w:rsidRDefault="00E36B23" w:rsidP="00E36B23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Федеральным законом от 17.01.1992 № 2202-1"О прокуратуре Российской Федерации" (например, статьями 1, 9),</w:t>
      </w:r>
    </w:p>
    <w:p w:rsidR="00E36B23" w:rsidRDefault="00E36B23" w:rsidP="00E36B23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Федеральным законом от 06.10.2003 № 131-ФЗ "Об общих принципах организации местного самоуправления в Российской Федерации" (например, статьей 35), </w:t>
      </w:r>
    </w:p>
    <w:p w:rsidR="00E36B23" w:rsidRPr="006B19A2" w:rsidRDefault="00E36B23" w:rsidP="00E36B23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и  может реализовываться субъектами Российской Федерации самостоятельно.  </w:t>
      </w:r>
    </w:p>
    <w:p w:rsidR="00E36B23" w:rsidRDefault="00E36B23" w:rsidP="00E36B23">
      <w:pPr>
        <w:rPr>
          <w:sz w:val="28"/>
          <w:szCs w:val="28"/>
        </w:rPr>
      </w:pPr>
      <w:r>
        <w:rPr>
          <w:sz w:val="28"/>
          <w:szCs w:val="28"/>
        </w:rPr>
        <w:t xml:space="preserve">Следует также обратить внимание на то, что </w:t>
      </w:r>
      <w:r w:rsidRPr="006F2BB8">
        <w:rPr>
          <w:sz w:val="28"/>
          <w:szCs w:val="28"/>
        </w:rPr>
        <w:t xml:space="preserve">только момент внесения </w:t>
      </w:r>
      <w:r>
        <w:rPr>
          <w:sz w:val="28"/>
          <w:szCs w:val="28"/>
        </w:rPr>
        <w:t>законодательной инициативы</w:t>
      </w:r>
      <w:r w:rsidRPr="006F2BB8">
        <w:rPr>
          <w:sz w:val="28"/>
          <w:szCs w:val="28"/>
        </w:rPr>
        <w:t xml:space="preserve"> в </w:t>
      </w:r>
      <w:r>
        <w:rPr>
          <w:sz w:val="28"/>
          <w:szCs w:val="28"/>
        </w:rPr>
        <w:t>Законодательное Собрание Вологодской области</w:t>
      </w:r>
      <w:r w:rsidRPr="006F2BB8">
        <w:rPr>
          <w:sz w:val="28"/>
          <w:szCs w:val="28"/>
        </w:rPr>
        <w:t xml:space="preserve"> можно считать началом реализации права законодательной инициативы, а </w:t>
      </w:r>
      <w:r>
        <w:rPr>
          <w:sz w:val="28"/>
          <w:szCs w:val="28"/>
        </w:rPr>
        <w:t xml:space="preserve">её </w:t>
      </w:r>
      <w:r w:rsidRPr="006F2BB8">
        <w:rPr>
          <w:sz w:val="28"/>
          <w:szCs w:val="28"/>
        </w:rPr>
        <w:t xml:space="preserve">разработка является базисом для законодательной деятельности, что выходит </w:t>
      </w:r>
      <w:r>
        <w:rPr>
          <w:sz w:val="28"/>
          <w:szCs w:val="28"/>
        </w:rPr>
        <w:t>за пределы правого регулирования</w:t>
      </w:r>
      <w:r w:rsidRPr="006F2BB8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146</w:t>
      </w:r>
      <w:r w:rsidRPr="006F2BB8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>Законодательного Собрания Вологодской области</w:t>
      </w:r>
      <w:r w:rsidRPr="006F2BB8">
        <w:rPr>
          <w:sz w:val="28"/>
          <w:szCs w:val="28"/>
        </w:rPr>
        <w:t>.</w:t>
      </w:r>
    </w:p>
    <w:p w:rsidR="00E36B23" w:rsidRDefault="00E36B23" w:rsidP="00E36B23">
      <w:pPr>
        <w:rPr>
          <w:sz w:val="28"/>
          <w:szCs w:val="28"/>
        </w:rPr>
      </w:pPr>
    </w:p>
    <w:p w:rsidR="00E36B23" w:rsidRDefault="00E36B23" w:rsidP="00E36B23">
      <w:pPr>
        <w:rPr>
          <w:sz w:val="28"/>
          <w:szCs w:val="28"/>
        </w:rPr>
      </w:pPr>
    </w:p>
    <w:p w:rsidR="00E36B23" w:rsidRDefault="00E36B23" w:rsidP="00E36B23">
      <w:pPr>
        <w:ind w:firstLine="708"/>
        <w:jc w:val="center"/>
        <w:rPr>
          <w:b/>
          <w:sz w:val="28"/>
          <w:szCs w:val="28"/>
        </w:rPr>
      </w:pPr>
    </w:p>
    <w:p w:rsidR="00E36B23" w:rsidRDefault="00E36B23" w:rsidP="00E36B23">
      <w:pPr>
        <w:ind w:firstLine="708"/>
        <w:jc w:val="center"/>
        <w:rPr>
          <w:b/>
          <w:sz w:val="28"/>
          <w:szCs w:val="28"/>
        </w:rPr>
      </w:pPr>
    </w:p>
    <w:p w:rsidR="00E36B23" w:rsidRDefault="00E36B23" w:rsidP="00E36B23">
      <w:pPr>
        <w:ind w:firstLine="708"/>
        <w:jc w:val="center"/>
        <w:rPr>
          <w:b/>
          <w:sz w:val="28"/>
          <w:szCs w:val="28"/>
        </w:rPr>
      </w:pPr>
    </w:p>
    <w:p w:rsidR="00137844" w:rsidRDefault="00137844"/>
    <w:sectPr w:rsidR="00137844" w:rsidSect="0013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6B23"/>
    <w:rsid w:val="00137844"/>
    <w:rsid w:val="00E3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Kovtun.EV</dc:creator>
  <cp:lastModifiedBy>Kovtun.EV</cp:lastModifiedBy>
  <cp:revision>1</cp:revision>
  <dcterms:created xsi:type="dcterms:W3CDTF">2021-09-10T10:34:00Z</dcterms:created>
  <dcterms:modified xsi:type="dcterms:W3CDTF">2021-09-10T10:34:00Z</dcterms:modified>
</cp:coreProperties>
</file>